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07E09" w14:textId="46B388F6" w:rsidR="00D7608D" w:rsidRPr="00583F3E" w:rsidRDefault="00696AC5" w:rsidP="00696AC5">
      <w:pPr>
        <w:pStyle w:val="Heading1"/>
        <w:jc w:val="center"/>
      </w:pPr>
      <w:r>
        <w:t xml:space="preserve">ZANZIBAR </w:t>
      </w:r>
      <w:r w:rsidR="00BF4DE8" w:rsidRPr="00583F3E">
        <w:t xml:space="preserve">HOME GROWN SCHOOL FEEDING </w:t>
      </w:r>
      <w:r w:rsidR="00076227" w:rsidRPr="00583F3E">
        <w:t>PROGRAM</w:t>
      </w:r>
    </w:p>
    <w:p w14:paraId="399006AC" w14:textId="5461B534" w:rsidR="002148A7" w:rsidRPr="00583F3E" w:rsidRDefault="00C35712" w:rsidP="00696AC5">
      <w:pPr>
        <w:pStyle w:val="Heading2"/>
        <w:jc w:val="center"/>
      </w:pPr>
      <w:r w:rsidRPr="00583F3E">
        <w:t>ANNUAL REPORT 2021</w:t>
      </w:r>
    </w:p>
    <w:p w14:paraId="4371661B" w14:textId="5BBB6E8F" w:rsidR="00B61CC8" w:rsidRPr="00583F3E" w:rsidRDefault="00B61CC8" w:rsidP="00C35712">
      <w:pPr>
        <w:jc w:val="center"/>
        <w:rPr>
          <w:rFonts w:ascii="NEW TIMES ROMAN" w:hAnsi="NEW TIMES ROMAN" w:cs="Times New Roman"/>
          <w:b/>
          <w:sz w:val="24"/>
          <w:szCs w:val="24"/>
        </w:rPr>
      </w:pPr>
      <w:r w:rsidRPr="00583F3E">
        <w:rPr>
          <w:rFonts w:ascii="NEW TIMES ROMAN" w:hAnsi="NEW TIMES ROMAN" w:cs="Times New Roman"/>
          <w:b/>
          <w:noProof/>
          <w:sz w:val="24"/>
          <w:szCs w:val="24"/>
        </w:rPr>
        <mc:AlternateContent>
          <mc:Choice Requires="wps">
            <w:drawing>
              <wp:anchor distT="45720" distB="45720" distL="114300" distR="114300" simplePos="0" relativeHeight="251664384" behindDoc="0" locked="0" layoutInCell="1" allowOverlap="1" wp14:anchorId="6B6E3714" wp14:editId="73D8BA09">
                <wp:simplePos x="0" y="0"/>
                <wp:positionH relativeFrom="column">
                  <wp:posOffset>-57150</wp:posOffset>
                </wp:positionH>
                <wp:positionV relativeFrom="paragraph">
                  <wp:posOffset>243840</wp:posOffset>
                </wp:positionV>
                <wp:extent cx="6254750" cy="65468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6546850"/>
                        </a:xfrm>
                        <a:prstGeom prst="rect">
                          <a:avLst/>
                        </a:prstGeom>
                        <a:solidFill>
                          <a:schemeClr val="accent6">
                            <a:lumMod val="20000"/>
                            <a:lumOff val="80000"/>
                          </a:schemeClr>
                        </a:solidFill>
                        <a:ln w="9525">
                          <a:solidFill>
                            <a:schemeClr val="accent6"/>
                          </a:solidFill>
                          <a:miter lim="800000"/>
                          <a:headEnd/>
                          <a:tailEnd/>
                        </a:ln>
                      </wps:spPr>
                      <wps:txbx>
                        <w:txbxContent>
                          <w:p w14:paraId="3BFAB4CD" w14:textId="0D097632" w:rsidR="00B61CC8" w:rsidRPr="004E6C8F" w:rsidRDefault="00B61CC8" w:rsidP="004E6C8F">
                            <w:pPr>
                              <w:pStyle w:val="Title"/>
                              <w:jc w:val="center"/>
                              <w:rPr>
                                <w:rFonts w:ascii="NEW TIMES ROMAN" w:hAnsi="NEW TIMES ROMAN"/>
                                <w:sz w:val="24"/>
                                <w:szCs w:val="24"/>
                              </w:rPr>
                            </w:pPr>
                            <w:r w:rsidRPr="004E6C8F">
                              <w:rPr>
                                <w:rFonts w:ascii="NEW TIMES ROMAN" w:hAnsi="NEW TIMES ROMAN"/>
                                <w:sz w:val="24"/>
                                <w:szCs w:val="24"/>
                              </w:rPr>
                              <w:t>EXECUTIVE SUMMARY</w:t>
                            </w:r>
                          </w:p>
                          <w:p w14:paraId="371BAB8A" w14:textId="472F1547" w:rsidR="004E0EB6" w:rsidRPr="004E0EB6" w:rsidRDefault="004E0EB6" w:rsidP="004E0EB6">
                            <w:pPr>
                              <w:jc w:val="both"/>
                              <w:rPr>
                                <w:rFonts w:ascii="NEW TIMES ROMAN" w:hAnsi="NEW TIMES ROMAN"/>
                                <w:sz w:val="24"/>
                                <w:szCs w:val="24"/>
                              </w:rPr>
                            </w:pPr>
                            <w:r w:rsidRPr="004E0EB6">
                              <w:rPr>
                                <w:rFonts w:ascii="NEW TIMES ROMAN" w:hAnsi="NEW TIMES ROMAN"/>
                                <w:sz w:val="24"/>
                                <w:szCs w:val="24"/>
                              </w:rPr>
                              <w:t xml:space="preserve">With funding from Table for Two </w:t>
                            </w:r>
                            <w:r w:rsidR="001F10F3" w:rsidRPr="004E0EB6">
                              <w:rPr>
                                <w:rFonts w:ascii="NEW TIMES ROMAN" w:hAnsi="NEW TIMES ROMAN"/>
                                <w:sz w:val="24"/>
                                <w:szCs w:val="24"/>
                              </w:rPr>
                              <w:t>International (</w:t>
                            </w:r>
                            <w:proofErr w:type="spellStart"/>
                            <w:r w:rsidRPr="004E0EB6">
                              <w:rPr>
                                <w:rFonts w:ascii="NEW TIMES ROMAN" w:hAnsi="NEW TIMES ROMAN"/>
                                <w:sz w:val="24"/>
                                <w:szCs w:val="24"/>
                              </w:rPr>
                              <w:t>TfT</w:t>
                            </w:r>
                            <w:proofErr w:type="spellEnd"/>
                            <w:r w:rsidRPr="004E0EB6">
                              <w:rPr>
                                <w:rFonts w:ascii="NEW TIMES ROMAN" w:hAnsi="NEW TIMES ROMAN"/>
                                <w:sz w:val="24"/>
                                <w:szCs w:val="24"/>
                              </w:rPr>
                              <w:t xml:space="preserve">), The Revolutionary Government of </w:t>
                            </w:r>
                            <w:r w:rsidR="001F10F3" w:rsidRPr="004E0EB6">
                              <w:rPr>
                                <w:rFonts w:ascii="NEW TIMES ROMAN" w:hAnsi="NEW TIMES ROMAN"/>
                                <w:sz w:val="24"/>
                                <w:szCs w:val="24"/>
                              </w:rPr>
                              <w:t>Zanzibar (</w:t>
                            </w:r>
                            <w:proofErr w:type="spellStart"/>
                            <w:r w:rsidRPr="004E0EB6">
                              <w:rPr>
                                <w:rFonts w:ascii="NEW TIMES ROMAN" w:hAnsi="NEW TIMES ROMAN"/>
                                <w:sz w:val="24"/>
                                <w:szCs w:val="24"/>
                              </w:rPr>
                              <w:t>RGoZ</w:t>
                            </w:r>
                            <w:proofErr w:type="spellEnd"/>
                            <w:r w:rsidRPr="004E0EB6">
                              <w:rPr>
                                <w:rFonts w:ascii="NEW TIMES ROMAN" w:hAnsi="NEW TIMES ROMAN"/>
                                <w:sz w:val="24"/>
                                <w:szCs w:val="24"/>
                              </w:rPr>
                              <w:t>) through the ministry of Education and Vocational Training (</w:t>
                            </w:r>
                            <w:proofErr w:type="spellStart"/>
                            <w:r w:rsidRPr="004E0EB6">
                              <w:rPr>
                                <w:rFonts w:ascii="NEW TIMES ROMAN" w:hAnsi="NEW TIMES ROMAN"/>
                                <w:sz w:val="24"/>
                                <w:szCs w:val="24"/>
                              </w:rPr>
                              <w:t>MoEVT</w:t>
                            </w:r>
                            <w:proofErr w:type="spellEnd"/>
                            <w:r w:rsidRPr="004E0EB6">
                              <w:rPr>
                                <w:rFonts w:ascii="NEW TIMES ROMAN" w:hAnsi="NEW TIMES ROMAN"/>
                                <w:sz w:val="24"/>
                                <w:szCs w:val="24"/>
                              </w:rPr>
                              <w:t>) and with technical support from Partnership for Child Development (PCD) has since 2014 implemented a Home Grown School Feeding (HGSF) model in selected schools across the country. Targeting was guided by the poor economic status of the surrounding community, low nutrition and health status, low pupil attendance, and poor academic performance. When the program started in 2014, it targeted only 5,250 children from 9 schools. To date, the programs feed more than 14,000 children from 27 schools. The increase in the number of children fed has been gradual but has significant impacts. The provision of meals at school has improved nutrition and health status simultaneous with pupils' attendance, resulting in improved academic performance.</w:t>
                            </w:r>
                          </w:p>
                          <w:p w14:paraId="3B9098F6" w14:textId="77777777" w:rsidR="004E0EB6" w:rsidRPr="004E0EB6" w:rsidRDefault="004E0EB6" w:rsidP="004E0EB6">
                            <w:pPr>
                              <w:jc w:val="both"/>
                              <w:rPr>
                                <w:rFonts w:ascii="NEW TIMES ROMAN" w:hAnsi="NEW TIMES ROMAN"/>
                                <w:sz w:val="24"/>
                                <w:szCs w:val="24"/>
                              </w:rPr>
                            </w:pPr>
                            <w:r w:rsidRPr="004E0EB6">
                              <w:rPr>
                                <w:rFonts w:ascii="NEW TIMES ROMAN" w:hAnsi="NEW TIMES ROMAN"/>
                                <w:sz w:val="24"/>
                                <w:szCs w:val="24"/>
                              </w:rPr>
                              <w:t>The HGSFP model has further improved living standards for smallholder farmers who supply food to the schools. These farmers are also the parents of the children. The program has, therefore, so far shown evidence of a win-win situation. Not only benefiting the children but contributing to the economic empowerment of the society.</w:t>
                            </w:r>
                          </w:p>
                          <w:p w14:paraId="490521D3" w14:textId="7AD3F21A" w:rsidR="004E0EB6" w:rsidRPr="004E0EB6" w:rsidRDefault="004E0EB6" w:rsidP="004E0EB6">
                            <w:pPr>
                              <w:jc w:val="both"/>
                              <w:rPr>
                                <w:rFonts w:ascii="NEW TIMES ROMAN" w:hAnsi="NEW TIMES ROMAN"/>
                                <w:sz w:val="24"/>
                                <w:szCs w:val="24"/>
                              </w:rPr>
                            </w:pPr>
                            <w:proofErr w:type="spellStart"/>
                            <w:r w:rsidRPr="004E0EB6">
                              <w:rPr>
                                <w:rFonts w:ascii="NEW TIMES ROMAN" w:hAnsi="NEW TIMES ROMAN"/>
                                <w:sz w:val="24"/>
                                <w:szCs w:val="24"/>
                              </w:rPr>
                              <w:t>RGoZ</w:t>
                            </w:r>
                            <w:proofErr w:type="spellEnd"/>
                            <w:r w:rsidRPr="004E0EB6">
                              <w:rPr>
                                <w:rFonts w:ascii="NEW TIMES ROMAN" w:hAnsi="NEW TIMES ROMAN"/>
                                <w:sz w:val="24"/>
                                <w:szCs w:val="24"/>
                              </w:rPr>
                              <w:t xml:space="preserve"> is committed to school feeding. This commitment is seen in the involvement of top officials from </w:t>
                            </w:r>
                            <w:proofErr w:type="spellStart"/>
                            <w:r w:rsidRPr="004E0EB6">
                              <w:rPr>
                                <w:rFonts w:ascii="NEW TIMES ROMAN" w:hAnsi="NEW TIMES ROMAN"/>
                                <w:sz w:val="24"/>
                                <w:szCs w:val="24"/>
                              </w:rPr>
                              <w:t>MoEVT</w:t>
                            </w:r>
                            <w:proofErr w:type="spellEnd"/>
                            <w:r>
                              <w:rPr>
                                <w:rFonts w:ascii="NEW TIMES ROMAN" w:hAnsi="NEW TIMES ROMAN"/>
                                <w:sz w:val="24"/>
                                <w:szCs w:val="24"/>
                              </w:rPr>
                              <w:t xml:space="preserve"> </w:t>
                            </w:r>
                            <w:r w:rsidRPr="004E0EB6">
                              <w:rPr>
                                <w:rFonts w:ascii="NEW TIMES ROMAN" w:hAnsi="NEW TIMES ROMAN"/>
                                <w:sz w:val="24"/>
                                <w:szCs w:val="24"/>
                              </w:rPr>
                              <w:t xml:space="preserve">and other key ministries. The Principal Secretary </w:t>
                            </w:r>
                            <w:proofErr w:type="spellStart"/>
                            <w:r w:rsidRPr="004E0EB6">
                              <w:rPr>
                                <w:rFonts w:ascii="NEW TIMES ROMAN" w:hAnsi="NEW TIMES ROMAN"/>
                                <w:sz w:val="24"/>
                                <w:szCs w:val="24"/>
                              </w:rPr>
                              <w:t>MoEVT</w:t>
                            </w:r>
                            <w:proofErr w:type="spellEnd"/>
                            <w:r w:rsidRPr="004E0EB6">
                              <w:rPr>
                                <w:rFonts w:ascii="NEW TIMES ROMAN" w:hAnsi="NEW TIMES ROMAN"/>
                                <w:sz w:val="24"/>
                                <w:szCs w:val="24"/>
                              </w:rPr>
                              <w:t xml:space="preserve"> has visited schools implementing the program to witness and assess the progress of feeding the children. The government key ministries also work closely to ensure the program is implemented effectively and efficiently. Such collaborations are seen during the National Coordination meetings that are attended by representatives from, </w:t>
                            </w:r>
                            <w:proofErr w:type="spellStart"/>
                            <w:r w:rsidRPr="004E0EB6">
                              <w:rPr>
                                <w:rFonts w:ascii="NEW TIMES ROMAN" w:hAnsi="NEW TIMES ROMAN"/>
                                <w:sz w:val="24"/>
                                <w:szCs w:val="24"/>
                              </w:rPr>
                              <w:t>MoEVT</w:t>
                            </w:r>
                            <w:proofErr w:type="spellEnd"/>
                            <w:r w:rsidRPr="004E0EB6">
                              <w:rPr>
                                <w:rFonts w:ascii="NEW TIMES ROMAN" w:hAnsi="NEW TIMES ROMAN"/>
                                <w:sz w:val="24"/>
                                <w:szCs w:val="24"/>
                              </w:rPr>
                              <w:t>, Ministry of Agriculture</w:t>
                            </w:r>
                            <w:r>
                              <w:rPr>
                                <w:rFonts w:ascii="NEW TIMES ROMAN" w:hAnsi="NEW TIMES ROMAN"/>
                                <w:sz w:val="24"/>
                                <w:szCs w:val="24"/>
                              </w:rPr>
                              <w:t xml:space="preserve"> </w:t>
                            </w:r>
                            <w:r w:rsidRPr="004E0EB6">
                              <w:rPr>
                                <w:rFonts w:ascii="NEW TIMES ROMAN" w:hAnsi="NEW TIMES ROMAN"/>
                                <w:sz w:val="24"/>
                                <w:szCs w:val="24"/>
                              </w:rPr>
                              <w:t>(</w:t>
                            </w:r>
                            <w:proofErr w:type="spellStart"/>
                            <w:r w:rsidRPr="004E0EB6">
                              <w:rPr>
                                <w:rFonts w:ascii="NEW TIMES ROMAN" w:hAnsi="NEW TIMES ROMAN"/>
                                <w:sz w:val="24"/>
                                <w:szCs w:val="24"/>
                              </w:rPr>
                              <w:t>MoA</w:t>
                            </w:r>
                            <w:proofErr w:type="spellEnd"/>
                            <w:r w:rsidRPr="004E0EB6">
                              <w:rPr>
                                <w:rFonts w:ascii="NEW TIMES ROMAN" w:hAnsi="NEW TIMES ROMAN"/>
                                <w:sz w:val="24"/>
                                <w:szCs w:val="24"/>
                              </w:rPr>
                              <w:t>), and Heath</w:t>
                            </w:r>
                            <w:r>
                              <w:rPr>
                                <w:rFonts w:ascii="NEW TIMES ROMAN" w:hAnsi="NEW TIMES ROMAN"/>
                                <w:sz w:val="24"/>
                                <w:szCs w:val="24"/>
                              </w:rPr>
                              <w:t xml:space="preserve"> (</w:t>
                            </w:r>
                            <w:proofErr w:type="spellStart"/>
                            <w:r w:rsidRPr="004E0EB6">
                              <w:rPr>
                                <w:rFonts w:ascii="NEW TIMES ROMAN" w:hAnsi="NEW TIMES ROMAN"/>
                                <w:sz w:val="24"/>
                                <w:szCs w:val="24"/>
                              </w:rPr>
                              <w:t>MoH</w:t>
                            </w:r>
                            <w:proofErr w:type="spellEnd"/>
                            <w:r w:rsidRPr="004E0EB6">
                              <w:rPr>
                                <w:rFonts w:ascii="NEW TIMES ROMAN" w:hAnsi="NEW TIMES ROMAN"/>
                                <w:sz w:val="24"/>
                                <w:szCs w:val="24"/>
                              </w:rPr>
                              <w:t xml:space="preserve">). </w:t>
                            </w:r>
                            <w:proofErr w:type="spellStart"/>
                            <w:r w:rsidRPr="004E0EB6">
                              <w:rPr>
                                <w:rFonts w:ascii="NEW TIMES ROMAN" w:hAnsi="NEW TIMES ROMAN"/>
                                <w:sz w:val="24"/>
                                <w:szCs w:val="24"/>
                              </w:rPr>
                              <w:t>MoA</w:t>
                            </w:r>
                            <w:proofErr w:type="spellEnd"/>
                            <w:r w:rsidRPr="004E0EB6">
                              <w:rPr>
                                <w:rFonts w:ascii="NEW TIMES ROMAN" w:hAnsi="NEW TIMES ROMAN"/>
                                <w:sz w:val="24"/>
                                <w:szCs w:val="24"/>
                              </w:rPr>
                              <w:t xml:space="preserve"> further works closely with </w:t>
                            </w:r>
                            <w:proofErr w:type="spellStart"/>
                            <w:r w:rsidRPr="004E0EB6">
                              <w:rPr>
                                <w:rFonts w:ascii="NEW TIMES ROMAN" w:hAnsi="NEW TIMES ROMAN"/>
                                <w:sz w:val="24"/>
                                <w:szCs w:val="24"/>
                              </w:rPr>
                              <w:t>MoEVT</w:t>
                            </w:r>
                            <w:proofErr w:type="spellEnd"/>
                            <w:r w:rsidRPr="004E0EB6">
                              <w:rPr>
                                <w:rFonts w:ascii="NEW TIMES ROMAN" w:hAnsi="NEW TIMES ROMAN"/>
                                <w:sz w:val="24"/>
                                <w:szCs w:val="24"/>
                              </w:rPr>
                              <w:t xml:space="preserve"> during t</w:t>
                            </w:r>
                            <w:r w:rsidR="001F7A51">
                              <w:rPr>
                                <w:rFonts w:ascii="NEW TIMES ROMAN" w:hAnsi="NEW TIMES ROMAN"/>
                                <w:sz w:val="24"/>
                                <w:szCs w:val="24"/>
                              </w:rPr>
                              <w:t>he farmers contracting process.</w:t>
                            </w:r>
                          </w:p>
                          <w:p w14:paraId="2BD53796" w14:textId="64EF708B" w:rsidR="00AE0DD7" w:rsidRDefault="004E0EB6" w:rsidP="004E0EB6">
                            <w:pPr>
                              <w:jc w:val="both"/>
                              <w:rPr>
                                <w:rFonts w:ascii="NEW TIMES ROMAN" w:hAnsi="NEW TIMES ROMAN"/>
                                <w:sz w:val="24"/>
                                <w:szCs w:val="24"/>
                              </w:rPr>
                            </w:pPr>
                            <w:r w:rsidRPr="004E0EB6">
                              <w:rPr>
                                <w:rFonts w:ascii="NEW TIMES ROMAN" w:hAnsi="NEW TIMES ROMAN"/>
                                <w:sz w:val="24"/>
                                <w:szCs w:val="24"/>
                              </w:rPr>
                              <w:t xml:space="preserve">To ensure the sustainability of HGSFP in Zanzibar, the government has committed funding to enroll nine more schools in the program. In addition, the government will take over 20% of the current schools under </w:t>
                            </w:r>
                            <w:proofErr w:type="spellStart"/>
                            <w:r w:rsidRPr="004E0EB6">
                              <w:rPr>
                                <w:rFonts w:ascii="NEW TIMES ROMAN" w:hAnsi="NEW TIMES ROMAN"/>
                                <w:sz w:val="24"/>
                                <w:szCs w:val="24"/>
                              </w:rPr>
                              <w:t>TfT</w:t>
                            </w:r>
                            <w:proofErr w:type="spellEnd"/>
                            <w:r w:rsidRPr="004E0EB6">
                              <w:rPr>
                                <w:rFonts w:ascii="NEW TIMES ROMAN" w:hAnsi="NEW TIMES ROMAN"/>
                                <w:sz w:val="24"/>
                                <w:szCs w:val="24"/>
                              </w:rPr>
                              <w:t xml:space="preserve"> financing by the end of this year. In collaboration with PCD and stakeholders, the government has also developed a school meals strategy to act as a road map for a national feeding program. This document will be used by current and future supporters of the school feeding program. Community participation is also identified as a critical ingredient to the program's sustainability. Therefore, PCD and government officials have ensured that advocacy campaigns aimed at improving the participation of communities are conducted at all levels.</w:t>
                            </w:r>
                          </w:p>
                          <w:p w14:paraId="1E84C571" w14:textId="77777777" w:rsidR="00AE0DD7" w:rsidRPr="004E6C8F" w:rsidRDefault="00AE0DD7" w:rsidP="004E6C8F">
                            <w:pPr>
                              <w:jc w:val="both"/>
                              <w:rPr>
                                <w:rFonts w:ascii="NEW TIMES ROMAN" w:hAnsi="NEW TIMES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6E3714" id="_x0000_t202" coordsize="21600,21600" o:spt="202" path="m,l,21600r21600,l21600,xe">
                <v:stroke joinstyle="miter"/>
                <v:path gradientshapeok="t" o:connecttype="rect"/>
              </v:shapetype>
              <v:shape id="Text Box 2" o:spid="_x0000_s1026" type="#_x0000_t202" style="position:absolute;left:0;text-align:left;margin-left:-4.5pt;margin-top:19.2pt;width:492.5pt;height:51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" fillcolor="#e2efd9 [665]" strokecolor="#70ad47 [3209]">
                <v:textbox>
                  <w:txbxContent>
                    <w:p w14:paraId="3BFAB4CD" w14:textId="0D097632" w:rsidR="00B61CC8" w:rsidRPr="004E6C8F" w:rsidRDefault="00B61CC8" w:rsidP="004E6C8F">
                      <w:pPr>
                        <w:pStyle w:val="Title"/>
                        <w:jc w:val="center"/>
                        <w:rPr>
                          <w:rFonts w:ascii="NEW TIMES ROMAN" w:hAnsi="NEW TIMES ROMAN"/>
                          <w:sz w:val="24"/>
                          <w:szCs w:val="24"/>
                        </w:rPr>
                      </w:pPr>
                      <w:r w:rsidRPr="004E6C8F">
                        <w:rPr>
                          <w:rFonts w:ascii="NEW TIMES ROMAN" w:hAnsi="NEW TIMES ROMAN"/>
                          <w:sz w:val="24"/>
                          <w:szCs w:val="24"/>
                        </w:rPr>
                        <w:t>EXECUTIVE SUMMARY</w:t>
                      </w:r>
                    </w:p>
                    <w:p w14:paraId="371BAB8A" w14:textId="472F1547" w:rsidR="004E0EB6" w:rsidRPr="004E0EB6" w:rsidRDefault="004E0EB6" w:rsidP="004E0EB6">
                      <w:pPr>
                        <w:jc w:val="both"/>
                        <w:rPr>
                          <w:rFonts w:ascii="NEW TIMES ROMAN" w:hAnsi="NEW TIMES ROMAN"/>
                          <w:sz w:val="24"/>
                          <w:szCs w:val="24"/>
                        </w:rPr>
                      </w:pPr>
                      <w:r w:rsidRPr="004E0EB6">
                        <w:rPr>
                          <w:rFonts w:ascii="NEW TIMES ROMAN" w:hAnsi="NEW TIMES ROMAN"/>
                          <w:sz w:val="24"/>
                          <w:szCs w:val="24"/>
                        </w:rPr>
                        <w:t xml:space="preserve">With funding from Table for Two </w:t>
                      </w:r>
                      <w:r w:rsidR="001F10F3" w:rsidRPr="004E0EB6">
                        <w:rPr>
                          <w:rFonts w:ascii="NEW TIMES ROMAN" w:hAnsi="NEW TIMES ROMAN"/>
                          <w:sz w:val="24"/>
                          <w:szCs w:val="24"/>
                        </w:rPr>
                        <w:t>International (</w:t>
                      </w:r>
                      <w:r w:rsidRPr="004E0EB6">
                        <w:rPr>
                          <w:rFonts w:ascii="NEW TIMES ROMAN" w:hAnsi="NEW TIMES ROMAN"/>
                          <w:sz w:val="24"/>
                          <w:szCs w:val="24"/>
                        </w:rPr>
                        <w:t xml:space="preserve">TfT), The Revolutionary Government of </w:t>
                      </w:r>
                      <w:r w:rsidR="001F10F3" w:rsidRPr="004E0EB6">
                        <w:rPr>
                          <w:rFonts w:ascii="NEW TIMES ROMAN" w:hAnsi="NEW TIMES ROMAN"/>
                          <w:sz w:val="24"/>
                          <w:szCs w:val="24"/>
                        </w:rPr>
                        <w:t>Zanzibar (</w:t>
                      </w:r>
                      <w:r w:rsidRPr="004E0EB6">
                        <w:rPr>
                          <w:rFonts w:ascii="NEW TIMES ROMAN" w:hAnsi="NEW TIMES ROMAN"/>
                          <w:sz w:val="24"/>
                          <w:szCs w:val="24"/>
                        </w:rPr>
                        <w:t>RGoZ) through the ministry of Education and Vocational Training (MoEVT) and with technical support from Partnership for Child Development (PCD) has since 2014 implemented a Home Grown School Feeding (HGSF) model in selected schools across the country. Targeting was guided by the poor economic status of the surrounding community, low nutrition and health status, low pupil attendance, and poor academic performance. When the program started in 2014, it targeted only 5,250 children from 9 schools. To date, the programs feed more than 14,000 children from 27 schools. The increase in the number of children fed has been gradual but has significant impacts. The provision of meals at school has improved nutrition and health status simultaneous with pupils' attendance, resulting in improved academic performance.</w:t>
                      </w:r>
                    </w:p>
                    <w:p w14:paraId="3B9098F6" w14:textId="77777777" w:rsidR="004E0EB6" w:rsidRPr="004E0EB6" w:rsidRDefault="004E0EB6" w:rsidP="004E0EB6">
                      <w:pPr>
                        <w:jc w:val="both"/>
                        <w:rPr>
                          <w:rFonts w:ascii="NEW TIMES ROMAN" w:hAnsi="NEW TIMES ROMAN"/>
                          <w:sz w:val="24"/>
                          <w:szCs w:val="24"/>
                        </w:rPr>
                      </w:pPr>
                      <w:r w:rsidRPr="004E0EB6">
                        <w:rPr>
                          <w:rFonts w:ascii="NEW TIMES ROMAN" w:hAnsi="NEW TIMES ROMAN"/>
                          <w:sz w:val="24"/>
                          <w:szCs w:val="24"/>
                        </w:rPr>
                        <w:t>The HGSFP model has further improved living standards for smallholder farmers who supply food to the schools. These farmers are also the parents of the children. The program has, therefore, so far shown evidence of a win-win situation. Not only benefiting the children but contributing to the economic empowerment of the society.</w:t>
                      </w:r>
                    </w:p>
                    <w:p w14:paraId="490521D3" w14:textId="7AD3F21A" w:rsidR="004E0EB6" w:rsidRPr="004E0EB6" w:rsidRDefault="004E0EB6" w:rsidP="004E0EB6">
                      <w:pPr>
                        <w:jc w:val="both"/>
                        <w:rPr>
                          <w:rFonts w:ascii="NEW TIMES ROMAN" w:hAnsi="NEW TIMES ROMAN"/>
                          <w:sz w:val="24"/>
                          <w:szCs w:val="24"/>
                        </w:rPr>
                      </w:pPr>
                      <w:r w:rsidRPr="004E0EB6">
                        <w:rPr>
                          <w:rFonts w:ascii="NEW TIMES ROMAN" w:hAnsi="NEW TIMES ROMAN"/>
                          <w:sz w:val="24"/>
                          <w:szCs w:val="24"/>
                        </w:rPr>
                        <w:t>RGoZ is committed to school feeding. This commitment is seen in the involvement of top officials from MoEVT</w:t>
                      </w:r>
                      <w:r>
                        <w:rPr>
                          <w:rFonts w:ascii="NEW TIMES ROMAN" w:hAnsi="NEW TIMES ROMAN"/>
                          <w:sz w:val="24"/>
                          <w:szCs w:val="24"/>
                        </w:rPr>
                        <w:t xml:space="preserve"> </w:t>
                      </w:r>
                      <w:r w:rsidRPr="004E0EB6">
                        <w:rPr>
                          <w:rFonts w:ascii="NEW TIMES ROMAN" w:hAnsi="NEW TIMES ROMAN"/>
                          <w:sz w:val="24"/>
                          <w:szCs w:val="24"/>
                        </w:rPr>
                        <w:t>and other key ministries. The Principal Secretary MoEVT has visited schools implementing the program to witness and assess the progress of feeding the children. The government key ministries also work closely to ensure the program is implemented effectively and efficiently. Such collaborations are seen during the National Coordination meetings that are attended by representatives from, MoEVT, Ministry of Agriculture</w:t>
                      </w:r>
                      <w:r>
                        <w:rPr>
                          <w:rFonts w:ascii="NEW TIMES ROMAN" w:hAnsi="NEW TIMES ROMAN"/>
                          <w:sz w:val="24"/>
                          <w:szCs w:val="24"/>
                        </w:rPr>
                        <w:t xml:space="preserve"> </w:t>
                      </w:r>
                      <w:r w:rsidRPr="004E0EB6">
                        <w:rPr>
                          <w:rFonts w:ascii="NEW TIMES ROMAN" w:hAnsi="NEW TIMES ROMAN"/>
                          <w:sz w:val="24"/>
                          <w:szCs w:val="24"/>
                        </w:rPr>
                        <w:t>(MoA), and Heath</w:t>
                      </w:r>
                      <w:r>
                        <w:rPr>
                          <w:rFonts w:ascii="NEW TIMES ROMAN" w:hAnsi="NEW TIMES ROMAN"/>
                          <w:sz w:val="24"/>
                          <w:szCs w:val="24"/>
                        </w:rPr>
                        <w:t xml:space="preserve"> (</w:t>
                      </w:r>
                      <w:r w:rsidRPr="004E0EB6">
                        <w:rPr>
                          <w:rFonts w:ascii="NEW TIMES ROMAN" w:hAnsi="NEW TIMES ROMAN"/>
                          <w:sz w:val="24"/>
                          <w:szCs w:val="24"/>
                        </w:rPr>
                        <w:t>MoH). MoA further works closely with MoEVT during t</w:t>
                      </w:r>
                      <w:r w:rsidR="001F7A51">
                        <w:rPr>
                          <w:rFonts w:ascii="NEW TIMES ROMAN" w:hAnsi="NEW TIMES ROMAN"/>
                          <w:sz w:val="24"/>
                          <w:szCs w:val="24"/>
                        </w:rPr>
                        <w:t>he farmers contracting process.</w:t>
                      </w:r>
                    </w:p>
                    <w:p w14:paraId="2BD53796" w14:textId="64EF708B" w:rsidR="00AE0DD7" w:rsidRDefault="004E0EB6" w:rsidP="004E0EB6">
                      <w:pPr>
                        <w:jc w:val="both"/>
                        <w:rPr>
                          <w:rFonts w:ascii="NEW TIMES ROMAN" w:hAnsi="NEW TIMES ROMAN"/>
                          <w:sz w:val="24"/>
                          <w:szCs w:val="24"/>
                        </w:rPr>
                      </w:pPr>
                      <w:r w:rsidRPr="004E0EB6">
                        <w:rPr>
                          <w:rFonts w:ascii="NEW TIMES ROMAN" w:hAnsi="NEW TIMES ROMAN"/>
                          <w:sz w:val="24"/>
                          <w:szCs w:val="24"/>
                        </w:rPr>
                        <w:t>To ensure the sustainability of HGSFP in Zanzibar, the government has committed funding to enroll nine more schools in the program. In addition, the government will take over 20% of the current schools under TfT financing by the end of this year. In collaboration with PCD and stakeholders, the government has also developed a school meals strategy to act as a road map for a national feeding program. This document will be used by current and future supporters of the school feeding program. Community participation is also identified as a critical ingredient to the program's sustainability. Therefore, PCD and government officials have ensured that advocacy campaigns aimed at improving the participation of communities are conducted at all levels.</w:t>
                      </w:r>
                    </w:p>
                    <w:p w14:paraId="1E84C571" w14:textId="77777777" w:rsidR="00AE0DD7" w:rsidRPr="004E6C8F" w:rsidRDefault="00AE0DD7" w:rsidP="004E6C8F">
                      <w:pPr>
                        <w:jc w:val="both"/>
                        <w:rPr>
                          <w:rFonts w:ascii="NEW TIMES ROMAN" w:hAnsi="NEW TIMES ROMAN"/>
                          <w:sz w:val="24"/>
                          <w:szCs w:val="24"/>
                        </w:rPr>
                      </w:pPr>
                    </w:p>
                  </w:txbxContent>
                </v:textbox>
                <w10:wrap type="square"/>
              </v:shape>
            </w:pict>
          </mc:Fallback>
        </mc:AlternateContent>
      </w:r>
    </w:p>
    <w:p w14:paraId="6C3B431D" w14:textId="27E9E696" w:rsidR="00B61CC8" w:rsidRPr="00583F3E" w:rsidRDefault="00B61CC8" w:rsidP="00C35712">
      <w:pPr>
        <w:jc w:val="center"/>
        <w:rPr>
          <w:rFonts w:ascii="NEW TIMES ROMAN" w:hAnsi="NEW TIMES ROMAN" w:cs="Times New Roman"/>
          <w:b/>
          <w:sz w:val="24"/>
          <w:szCs w:val="24"/>
        </w:rPr>
      </w:pPr>
    </w:p>
    <w:p w14:paraId="2C8607CB" w14:textId="79B7D3CD" w:rsidR="00B61CC8" w:rsidRPr="00583F3E" w:rsidRDefault="00B61CC8" w:rsidP="0048176E">
      <w:pPr>
        <w:rPr>
          <w:rFonts w:ascii="NEW TIMES ROMAN" w:hAnsi="NEW TIMES ROMAN" w:cs="Times New Roman"/>
          <w:b/>
          <w:sz w:val="24"/>
          <w:szCs w:val="24"/>
        </w:rPr>
      </w:pPr>
    </w:p>
    <w:p w14:paraId="1C4545E7" w14:textId="77777777" w:rsidR="0048176E" w:rsidRPr="00583F3E" w:rsidRDefault="0048176E" w:rsidP="0048176E">
      <w:pPr>
        <w:rPr>
          <w:rFonts w:ascii="NEW TIMES ROMAN" w:hAnsi="NEW TIMES ROMAN" w:cs="Times New Roman"/>
          <w:b/>
          <w:sz w:val="24"/>
          <w:szCs w:val="24"/>
        </w:rPr>
      </w:pPr>
    </w:p>
    <w:p w14:paraId="655CC16F" w14:textId="3AF8ACDF" w:rsidR="002148A7" w:rsidRDefault="00060369" w:rsidP="00583F3E">
      <w:pPr>
        <w:pStyle w:val="Title"/>
        <w:rPr>
          <w:rFonts w:ascii="NEW TIMES ROMAN" w:hAnsi="NEW TIMES ROMAN"/>
          <w:sz w:val="32"/>
          <w:szCs w:val="32"/>
        </w:rPr>
      </w:pPr>
      <w:r w:rsidRPr="00583F3E">
        <w:rPr>
          <w:rFonts w:ascii="NEW TIMES ROMAN" w:hAnsi="NEW TIMES ROMAN"/>
          <w:sz w:val="32"/>
          <w:szCs w:val="32"/>
        </w:rPr>
        <w:t>Introduction</w:t>
      </w:r>
    </w:p>
    <w:p w14:paraId="710CC724" w14:textId="77777777" w:rsidR="00A2081B" w:rsidRPr="00A2081B" w:rsidRDefault="00A2081B" w:rsidP="00A2081B"/>
    <w:p w14:paraId="3275AE12" w14:textId="2BAD4CFD" w:rsidR="00AF7F95" w:rsidRPr="00583F3E" w:rsidRDefault="00D8242C" w:rsidP="006A1651">
      <w:pPr>
        <w:spacing w:line="360" w:lineRule="auto"/>
        <w:jc w:val="both"/>
        <w:rPr>
          <w:rFonts w:ascii="NEW TIMES ROMAN" w:hAnsi="NEW TIMES ROMAN" w:cs="Times New Roman"/>
          <w:sz w:val="24"/>
          <w:szCs w:val="24"/>
          <w:lang w:val="en-GB"/>
        </w:rPr>
      </w:pPr>
      <w:r w:rsidRPr="00583F3E">
        <w:rPr>
          <w:rFonts w:ascii="NEW TIMES ROMAN" w:hAnsi="NEW TIMES ROMAN" w:cs="Times New Roman"/>
          <w:sz w:val="24"/>
          <w:szCs w:val="24"/>
          <w:lang w:val="en-GB"/>
        </w:rPr>
        <w:t>The Ministry of Education and Vocational Training (</w:t>
      </w:r>
      <w:proofErr w:type="spellStart"/>
      <w:r w:rsidRPr="00583F3E">
        <w:rPr>
          <w:rFonts w:ascii="NEW TIMES ROMAN" w:hAnsi="NEW TIMES ROMAN" w:cs="Times New Roman"/>
          <w:sz w:val="24"/>
          <w:szCs w:val="24"/>
          <w:lang w:val="en-GB"/>
        </w:rPr>
        <w:t>MoEVT</w:t>
      </w:r>
      <w:proofErr w:type="spellEnd"/>
      <w:r w:rsidRPr="00583F3E">
        <w:rPr>
          <w:rFonts w:ascii="NEW TIMES ROMAN" w:hAnsi="NEW TIMES ROMAN" w:cs="Times New Roman"/>
          <w:sz w:val="24"/>
          <w:szCs w:val="24"/>
          <w:lang w:val="en-GB"/>
        </w:rPr>
        <w:t xml:space="preserve">) </w:t>
      </w:r>
      <w:r w:rsidR="00EB4975" w:rsidRPr="00583F3E">
        <w:rPr>
          <w:rFonts w:ascii="NEW TIMES ROMAN" w:hAnsi="NEW TIMES ROMAN" w:cs="Times New Roman"/>
          <w:sz w:val="24"/>
          <w:szCs w:val="24"/>
          <w:lang w:val="en-GB"/>
        </w:rPr>
        <w:t xml:space="preserve">collaborating with Partnership for Child Development (PCD) under support </w:t>
      </w:r>
      <w:r w:rsidR="00E64F12" w:rsidRPr="00583F3E">
        <w:rPr>
          <w:rFonts w:ascii="NEW TIMES ROMAN" w:hAnsi="NEW TIMES ROMAN" w:cs="Times New Roman"/>
          <w:sz w:val="24"/>
          <w:szCs w:val="24"/>
          <w:lang w:val="en-GB"/>
        </w:rPr>
        <w:t>of Table</w:t>
      </w:r>
      <w:r w:rsidR="00EB4975" w:rsidRPr="00583F3E">
        <w:rPr>
          <w:rFonts w:ascii="NEW TIMES ROMAN" w:hAnsi="NEW TIMES ROMAN" w:cs="Times New Roman"/>
          <w:sz w:val="24"/>
          <w:szCs w:val="24"/>
          <w:lang w:val="en-GB"/>
        </w:rPr>
        <w:t xml:space="preserve"> for Two International (</w:t>
      </w:r>
      <w:proofErr w:type="spellStart"/>
      <w:r w:rsidR="00EB4975" w:rsidRPr="00583F3E">
        <w:rPr>
          <w:rFonts w:ascii="NEW TIMES ROMAN" w:hAnsi="NEW TIMES ROMAN" w:cs="Times New Roman"/>
          <w:sz w:val="24"/>
          <w:szCs w:val="24"/>
          <w:lang w:val="en-GB"/>
        </w:rPr>
        <w:t>TfT</w:t>
      </w:r>
      <w:proofErr w:type="spellEnd"/>
      <w:r w:rsidR="00EB4975" w:rsidRPr="00583F3E">
        <w:rPr>
          <w:rFonts w:ascii="NEW TIMES ROMAN" w:hAnsi="NEW TIMES ROMAN" w:cs="Times New Roman"/>
          <w:sz w:val="24"/>
          <w:szCs w:val="24"/>
          <w:lang w:val="en-GB"/>
        </w:rPr>
        <w:t>) of Japan</w:t>
      </w:r>
      <w:r w:rsidR="000F23A9" w:rsidRPr="00583F3E">
        <w:rPr>
          <w:rFonts w:ascii="NEW TIMES ROMAN" w:hAnsi="NEW TIMES ROMAN" w:cs="Times New Roman"/>
          <w:sz w:val="24"/>
          <w:szCs w:val="24"/>
          <w:lang w:val="en-GB"/>
        </w:rPr>
        <w:t>;</w:t>
      </w:r>
      <w:r w:rsidR="00EB4975" w:rsidRPr="00583F3E">
        <w:rPr>
          <w:rFonts w:ascii="NEW TIMES ROMAN" w:hAnsi="NEW TIMES ROMAN" w:cs="Times New Roman"/>
          <w:sz w:val="24"/>
          <w:szCs w:val="24"/>
          <w:lang w:val="en-GB"/>
        </w:rPr>
        <w:t xml:space="preserve"> continue</w:t>
      </w:r>
      <w:r w:rsidR="000F23A9" w:rsidRPr="00583F3E">
        <w:rPr>
          <w:rFonts w:ascii="NEW TIMES ROMAN" w:hAnsi="NEW TIMES ROMAN" w:cs="Times New Roman"/>
          <w:sz w:val="24"/>
          <w:szCs w:val="24"/>
          <w:lang w:val="en-GB"/>
        </w:rPr>
        <w:t>d</w:t>
      </w:r>
      <w:r w:rsidR="00AD267C" w:rsidRPr="00583F3E">
        <w:rPr>
          <w:rFonts w:ascii="NEW TIMES ROMAN" w:hAnsi="NEW TIMES ROMAN" w:cs="Times New Roman"/>
          <w:sz w:val="24"/>
          <w:szCs w:val="24"/>
          <w:lang w:val="en-GB"/>
        </w:rPr>
        <w:t xml:space="preserve"> providing</w:t>
      </w:r>
      <w:r w:rsidR="00EB4975" w:rsidRPr="00583F3E">
        <w:rPr>
          <w:rFonts w:ascii="NEW TIMES ROMAN" w:hAnsi="NEW TIMES ROMAN" w:cs="Times New Roman"/>
          <w:sz w:val="24"/>
          <w:szCs w:val="24"/>
          <w:lang w:val="en-GB"/>
        </w:rPr>
        <w:t xml:space="preserve"> one meal to </w:t>
      </w:r>
      <w:r w:rsidR="00EE64AD" w:rsidRPr="00583F3E">
        <w:rPr>
          <w:rFonts w:ascii="NEW TIMES ROMAN" w:hAnsi="NEW TIMES ROMAN" w:cs="Times New Roman"/>
          <w:sz w:val="24"/>
          <w:szCs w:val="24"/>
          <w:lang w:val="en-GB"/>
        </w:rPr>
        <w:t>14,437</w:t>
      </w:r>
      <w:r w:rsidR="00EB4975" w:rsidRPr="00583F3E">
        <w:rPr>
          <w:rFonts w:ascii="NEW TIMES ROMAN" w:hAnsi="NEW TIMES ROMAN" w:cs="Times New Roman"/>
          <w:sz w:val="24"/>
          <w:szCs w:val="24"/>
          <w:lang w:val="en-GB"/>
        </w:rPr>
        <w:t xml:space="preserve"> </w:t>
      </w:r>
      <w:r w:rsidR="000F23A9" w:rsidRPr="00583F3E">
        <w:rPr>
          <w:rFonts w:ascii="NEW TIMES ROMAN" w:hAnsi="NEW TIMES ROMAN" w:cs="Times New Roman"/>
          <w:sz w:val="24"/>
          <w:szCs w:val="24"/>
          <w:lang w:val="en-GB"/>
        </w:rPr>
        <w:t>pupils</w:t>
      </w:r>
      <w:r w:rsidR="00EB4975" w:rsidRPr="00583F3E">
        <w:rPr>
          <w:rFonts w:ascii="NEW TIMES ROMAN" w:hAnsi="NEW TIMES ROMAN" w:cs="Times New Roman"/>
          <w:sz w:val="24"/>
          <w:szCs w:val="24"/>
          <w:lang w:val="en-GB"/>
        </w:rPr>
        <w:t xml:space="preserve"> </w:t>
      </w:r>
      <w:r w:rsidR="000E6C34" w:rsidRPr="00583F3E">
        <w:rPr>
          <w:rFonts w:ascii="NEW TIMES ROMAN" w:hAnsi="NEW TIMES ROMAN" w:cs="Times New Roman"/>
          <w:sz w:val="24"/>
          <w:szCs w:val="24"/>
          <w:lang w:val="en-GB"/>
        </w:rPr>
        <w:t>in</w:t>
      </w:r>
      <w:r w:rsidR="000F23A9" w:rsidRPr="00583F3E">
        <w:rPr>
          <w:rFonts w:ascii="NEW TIMES ROMAN" w:hAnsi="NEW TIMES ROMAN" w:cs="Times New Roman"/>
          <w:sz w:val="24"/>
          <w:szCs w:val="24"/>
          <w:lang w:val="en-GB"/>
        </w:rPr>
        <w:t xml:space="preserve"> </w:t>
      </w:r>
      <w:r w:rsidR="00AD267C" w:rsidRPr="00583F3E">
        <w:rPr>
          <w:rFonts w:ascii="NEW TIMES ROMAN" w:hAnsi="NEW TIMES ROMAN" w:cs="Times New Roman"/>
          <w:sz w:val="24"/>
          <w:szCs w:val="24"/>
          <w:lang w:val="en-GB"/>
        </w:rPr>
        <w:t>27</w:t>
      </w:r>
      <w:r w:rsidR="000F23A9" w:rsidRPr="00583F3E">
        <w:rPr>
          <w:rFonts w:ascii="NEW TIMES ROMAN" w:hAnsi="NEW TIMES ROMAN" w:cs="Times New Roman"/>
          <w:sz w:val="24"/>
          <w:szCs w:val="24"/>
          <w:lang w:val="en-GB"/>
        </w:rPr>
        <w:t xml:space="preserve"> public </w:t>
      </w:r>
      <w:r w:rsidR="00EB4975" w:rsidRPr="00583F3E">
        <w:rPr>
          <w:rFonts w:ascii="NEW TIMES ROMAN" w:hAnsi="NEW TIMES ROMAN" w:cs="Times New Roman"/>
          <w:sz w:val="24"/>
          <w:szCs w:val="24"/>
          <w:lang w:val="en-GB"/>
        </w:rPr>
        <w:t>schools</w:t>
      </w:r>
      <w:r w:rsidR="00EE64AD" w:rsidRPr="00583F3E">
        <w:rPr>
          <w:rFonts w:ascii="NEW TIMES ROMAN" w:hAnsi="NEW TIMES ROMAN" w:cs="Times New Roman"/>
          <w:sz w:val="24"/>
          <w:szCs w:val="24"/>
          <w:lang w:val="en-GB"/>
        </w:rPr>
        <w:t xml:space="preserve"> in Zanzibar</w:t>
      </w:r>
      <w:r w:rsidR="00EB4975" w:rsidRPr="00583F3E">
        <w:rPr>
          <w:rFonts w:ascii="NEW TIMES ROMAN" w:hAnsi="NEW TIMES ROMAN" w:cs="Times New Roman"/>
          <w:sz w:val="24"/>
          <w:szCs w:val="24"/>
          <w:lang w:val="en-GB"/>
        </w:rPr>
        <w:t xml:space="preserve">. </w:t>
      </w:r>
      <w:r w:rsidR="004A5947" w:rsidRPr="00583F3E">
        <w:rPr>
          <w:rFonts w:ascii="NEW TIMES ROMAN" w:hAnsi="NEW TIMES ROMAN" w:cs="Times New Roman"/>
          <w:sz w:val="24"/>
          <w:szCs w:val="24"/>
          <w:lang w:val="en-GB"/>
        </w:rPr>
        <w:t>The</w:t>
      </w:r>
      <w:r w:rsidR="000E6C34" w:rsidRPr="00583F3E">
        <w:rPr>
          <w:rFonts w:ascii="NEW TIMES ROMAN" w:hAnsi="NEW TIMES ROMAN" w:cs="Times New Roman"/>
          <w:sz w:val="24"/>
          <w:szCs w:val="24"/>
          <w:lang w:val="en-GB"/>
        </w:rPr>
        <w:t xml:space="preserve"> </w:t>
      </w:r>
      <w:r w:rsidR="00076227" w:rsidRPr="00583F3E">
        <w:rPr>
          <w:rFonts w:ascii="NEW TIMES ROMAN" w:hAnsi="NEW TIMES ROMAN" w:cs="Times New Roman"/>
          <w:sz w:val="24"/>
          <w:szCs w:val="24"/>
          <w:lang w:val="en-GB"/>
        </w:rPr>
        <w:t>program</w:t>
      </w:r>
      <w:r w:rsidR="004A5947" w:rsidRPr="00583F3E">
        <w:rPr>
          <w:rFonts w:ascii="NEW TIMES ROMAN" w:hAnsi="NEW TIMES ROMAN" w:cs="Times New Roman"/>
          <w:sz w:val="24"/>
          <w:szCs w:val="24"/>
          <w:lang w:val="en-GB"/>
        </w:rPr>
        <w:t xml:space="preserve"> </w:t>
      </w:r>
      <w:r w:rsidR="000E6C34" w:rsidRPr="00583F3E">
        <w:rPr>
          <w:rFonts w:ascii="NEW TIMES ROMAN" w:hAnsi="NEW TIMES ROMAN" w:cs="Times New Roman"/>
          <w:sz w:val="24"/>
          <w:szCs w:val="24"/>
          <w:lang w:val="en-GB"/>
        </w:rPr>
        <w:t xml:space="preserve">report </w:t>
      </w:r>
      <w:r w:rsidR="00017B9D" w:rsidRPr="00583F3E">
        <w:rPr>
          <w:rFonts w:ascii="NEW TIMES ROMAN" w:hAnsi="NEW TIMES ROMAN" w:cs="Times New Roman"/>
          <w:sz w:val="24"/>
          <w:szCs w:val="24"/>
          <w:lang w:val="en-GB"/>
        </w:rPr>
        <w:t xml:space="preserve">in 2020 </w:t>
      </w:r>
      <w:r w:rsidR="00EE64AD" w:rsidRPr="00583F3E">
        <w:rPr>
          <w:rFonts w:ascii="NEW TIMES ROMAN" w:hAnsi="NEW TIMES ROMAN" w:cs="Times New Roman"/>
          <w:sz w:val="24"/>
          <w:szCs w:val="24"/>
          <w:lang w:val="en-GB"/>
        </w:rPr>
        <w:t>outlined</w:t>
      </w:r>
      <w:r w:rsidR="004A5947" w:rsidRPr="00583F3E">
        <w:rPr>
          <w:rFonts w:ascii="NEW TIMES ROMAN" w:hAnsi="NEW TIMES ROMAN" w:cs="Times New Roman"/>
          <w:sz w:val="24"/>
          <w:szCs w:val="24"/>
          <w:lang w:val="en-GB"/>
        </w:rPr>
        <w:t xml:space="preserve"> </w:t>
      </w:r>
      <w:r w:rsidR="000E6C34" w:rsidRPr="00583F3E">
        <w:rPr>
          <w:rFonts w:ascii="NEW TIMES ROMAN" w:hAnsi="NEW TIMES ROMAN" w:cs="Times New Roman"/>
          <w:sz w:val="24"/>
          <w:szCs w:val="24"/>
          <w:lang w:val="en-GB"/>
        </w:rPr>
        <w:t xml:space="preserve">the </w:t>
      </w:r>
      <w:r w:rsidR="00EE64AD" w:rsidRPr="00583F3E">
        <w:rPr>
          <w:rFonts w:ascii="NEW TIMES ROMAN" w:hAnsi="NEW TIMES ROMAN" w:cs="Times New Roman"/>
          <w:sz w:val="24"/>
          <w:szCs w:val="24"/>
          <w:lang w:val="en-GB"/>
        </w:rPr>
        <w:t>improvement of</w:t>
      </w:r>
      <w:r w:rsidR="004A5947" w:rsidRPr="00583F3E">
        <w:rPr>
          <w:rFonts w:ascii="NEW TIMES ROMAN" w:hAnsi="NEW TIMES ROMAN" w:cs="Times New Roman"/>
          <w:sz w:val="24"/>
          <w:szCs w:val="24"/>
          <w:lang w:val="en-GB"/>
        </w:rPr>
        <w:t xml:space="preserve"> pupils’</w:t>
      </w:r>
      <w:r w:rsidR="000E6C34" w:rsidRPr="00583F3E">
        <w:rPr>
          <w:rFonts w:ascii="NEW TIMES ROMAN" w:hAnsi="NEW TIMES ROMAN" w:cs="Times New Roman"/>
          <w:sz w:val="24"/>
          <w:szCs w:val="24"/>
          <w:lang w:val="en-GB"/>
        </w:rPr>
        <w:t xml:space="preserve"> </w:t>
      </w:r>
      <w:r w:rsidR="0025590F" w:rsidRPr="00583F3E">
        <w:rPr>
          <w:rFonts w:ascii="NEW TIMES ROMAN" w:hAnsi="NEW TIMES ROMAN" w:cs="Times New Roman"/>
          <w:sz w:val="24"/>
          <w:szCs w:val="24"/>
          <w:lang w:val="en-GB"/>
        </w:rPr>
        <w:t xml:space="preserve">attendance, </w:t>
      </w:r>
      <w:r w:rsidR="004A5947" w:rsidRPr="00583F3E">
        <w:rPr>
          <w:rFonts w:ascii="NEW TIMES ROMAN" w:hAnsi="NEW TIMES ROMAN" w:cs="Times New Roman"/>
          <w:sz w:val="24"/>
          <w:szCs w:val="24"/>
          <w:lang w:val="en-GB"/>
        </w:rPr>
        <w:t xml:space="preserve">academic </w:t>
      </w:r>
      <w:r w:rsidR="000E6C34" w:rsidRPr="00583F3E">
        <w:rPr>
          <w:rFonts w:ascii="NEW TIMES ROMAN" w:hAnsi="NEW TIMES ROMAN" w:cs="Times New Roman"/>
          <w:sz w:val="24"/>
          <w:szCs w:val="24"/>
          <w:lang w:val="en-GB"/>
        </w:rPr>
        <w:t>performance</w:t>
      </w:r>
      <w:r w:rsidR="00174193" w:rsidRPr="00583F3E">
        <w:rPr>
          <w:rFonts w:ascii="NEW TIMES ROMAN" w:hAnsi="NEW TIMES ROMAN" w:cs="Times New Roman"/>
          <w:sz w:val="24"/>
          <w:szCs w:val="24"/>
          <w:lang w:val="en-GB"/>
        </w:rPr>
        <w:t xml:space="preserve"> and</w:t>
      </w:r>
      <w:r w:rsidR="004A5947" w:rsidRPr="00583F3E">
        <w:rPr>
          <w:rFonts w:ascii="NEW TIMES ROMAN" w:hAnsi="NEW TIMES ROMAN" w:cs="Times New Roman"/>
          <w:sz w:val="24"/>
          <w:szCs w:val="24"/>
          <w:lang w:val="en-GB"/>
        </w:rPr>
        <w:t xml:space="preserve"> </w:t>
      </w:r>
      <w:r w:rsidR="00EE64AD" w:rsidRPr="00583F3E">
        <w:rPr>
          <w:rFonts w:ascii="NEW TIMES ROMAN" w:hAnsi="NEW TIMES ROMAN" w:cs="Times New Roman"/>
          <w:sz w:val="24"/>
          <w:szCs w:val="24"/>
          <w:lang w:val="en-GB"/>
        </w:rPr>
        <w:t>farmers’</w:t>
      </w:r>
      <w:r w:rsidR="004A5947" w:rsidRPr="00583F3E">
        <w:rPr>
          <w:rFonts w:ascii="NEW TIMES ROMAN" w:hAnsi="NEW TIMES ROMAN" w:cs="Times New Roman"/>
          <w:sz w:val="24"/>
          <w:szCs w:val="24"/>
          <w:lang w:val="en-GB"/>
        </w:rPr>
        <w:t xml:space="preserve"> income </w:t>
      </w:r>
      <w:r w:rsidR="00174193" w:rsidRPr="00583F3E">
        <w:rPr>
          <w:rFonts w:ascii="NEW TIMES ROMAN" w:hAnsi="NEW TIMES ROMAN" w:cs="Times New Roman"/>
          <w:sz w:val="24"/>
          <w:szCs w:val="24"/>
          <w:lang w:val="en-GB"/>
        </w:rPr>
        <w:t xml:space="preserve">as they </w:t>
      </w:r>
      <w:r w:rsidR="00EE64AD" w:rsidRPr="00583F3E">
        <w:rPr>
          <w:rFonts w:ascii="NEW TIMES ROMAN" w:hAnsi="NEW TIMES ROMAN" w:cs="Times New Roman"/>
          <w:sz w:val="24"/>
          <w:szCs w:val="24"/>
          <w:lang w:val="en-GB"/>
        </w:rPr>
        <w:t>had permanent market for</w:t>
      </w:r>
      <w:r w:rsidR="00057A35" w:rsidRPr="00583F3E">
        <w:rPr>
          <w:rFonts w:ascii="NEW TIMES ROMAN" w:hAnsi="NEW TIMES ROMAN" w:cs="Times New Roman"/>
          <w:sz w:val="24"/>
          <w:szCs w:val="24"/>
          <w:lang w:val="en-GB"/>
        </w:rPr>
        <w:t xml:space="preserve"> their</w:t>
      </w:r>
      <w:r w:rsidR="00174193" w:rsidRPr="00583F3E">
        <w:rPr>
          <w:rFonts w:ascii="NEW TIMES ROMAN" w:hAnsi="NEW TIMES ROMAN" w:cs="Times New Roman"/>
          <w:sz w:val="24"/>
          <w:szCs w:val="24"/>
          <w:lang w:val="en-GB"/>
        </w:rPr>
        <w:t xml:space="preserve"> </w:t>
      </w:r>
      <w:r w:rsidR="00057A35" w:rsidRPr="00583F3E">
        <w:rPr>
          <w:rFonts w:ascii="NEW TIMES ROMAN" w:hAnsi="NEW TIMES ROMAN" w:cs="Times New Roman"/>
          <w:sz w:val="24"/>
          <w:szCs w:val="24"/>
          <w:lang w:val="en-GB"/>
        </w:rPr>
        <w:t xml:space="preserve">products </w:t>
      </w:r>
      <w:r w:rsidR="00EE64AD" w:rsidRPr="00583F3E">
        <w:rPr>
          <w:rFonts w:ascii="NEW TIMES ROMAN" w:hAnsi="NEW TIMES ROMAN" w:cs="Times New Roman"/>
          <w:sz w:val="24"/>
          <w:szCs w:val="24"/>
          <w:lang w:val="en-GB"/>
        </w:rPr>
        <w:t xml:space="preserve">at school </w:t>
      </w:r>
      <w:r w:rsidR="00057A35" w:rsidRPr="00583F3E">
        <w:rPr>
          <w:rFonts w:ascii="NEW TIMES ROMAN" w:hAnsi="NEW TIMES ROMAN" w:cs="Times New Roman"/>
          <w:sz w:val="24"/>
          <w:szCs w:val="24"/>
          <w:lang w:val="en-GB"/>
        </w:rPr>
        <w:t>for</w:t>
      </w:r>
      <w:r w:rsidR="00174193" w:rsidRPr="00583F3E">
        <w:rPr>
          <w:rFonts w:ascii="NEW TIMES ROMAN" w:hAnsi="NEW TIMES ROMAN" w:cs="Times New Roman"/>
          <w:sz w:val="24"/>
          <w:szCs w:val="24"/>
          <w:lang w:val="en-GB"/>
        </w:rPr>
        <w:t xml:space="preserve"> their children feeding. </w:t>
      </w:r>
      <w:r w:rsidR="00CA58DC" w:rsidRPr="00583F3E">
        <w:rPr>
          <w:rFonts w:ascii="NEW TIMES ROMAN" w:hAnsi="NEW TIMES ROMAN" w:cs="Times New Roman"/>
          <w:sz w:val="24"/>
          <w:szCs w:val="24"/>
          <w:lang w:val="en-GB"/>
        </w:rPr>
        <w:t xml:space="preserve">The Revolution Government of Zanzibar </w:t>
      </w:r>
      <w:r w:rsidR="00304328" w:rsidRPr="00583F3E">
        <w:rPr>
          <w:rFonts w:ascii="NEW TIMES ROMAN" w:hAnsi="NEW TIMES ROMAN" w:cs="Times New Roman"/>
          <w:sz w:val="24"/>
          <w:szCs w:val="24"/>
          <w:lang w:val="en-GB"/>
        </w:rPr>
        <w:t>has started</w:t>
      </w:r>
      <w:r w:rsidR="00EE64AD" w:rsidRPr="00583F3E">
        <w:rPr>
          <w:rFonts w:ascii="NEW TIMES ROMAN" w:hAnsi="NEW TIMES ROMAN" w:cs="Times New Roman"/>
          <w:sz w:val="24"/>
          <w:szCs w:val="24"/>
          <w:lang w:val="en-GB"/>
        </w:rPr>
        <w:t xml:space="preserve"> </w:t>
      </w:r>
      <w:r w:rsidR="00DD7F50" w:rsidRPr="00583F3E">
        <w:rPr>
          <w:rFonts w:ascii="NEW TIMES ROMAN" w:hAnsi="NEW TIMES ROMAN" w:cs="Times New Roman"/>
          <w:sz w:val="24"/>
          <w:szCs w:val="24"/>
          <w:lang w:val="en-GB"/>
        </w:rPr>
        <w:t>preparations to take</w:t>
      </w:r>
      <w:r w:rsidR="00EE64AD" w:rsidRPr="00583F3E">
        <w:rPr>
          <w:rFonts w:ascii="NEW TIMES ROMAN" w:hAnsi="NEW TIMES ROMAN" w:cs="Times New Roman"/>
          <w:sz w:val="24"/>
          <w:szCs w:val="24"/>
          <w:lang w:val="en-GB"/>
        </w:rPr>
        <w:t xml:space="preserve"> over twenty </w:t>
      </w:r>
      <w:r w:rsidR="00DD7F50" w:rsidRPr="00583F3E">
        <w:rPr>
          <w:rFonts w:ascii="NEW TIMES ROMAN" w:hAnsi="NEW TIMES ROMAN" w:cs="Times New Roman"/>
          <w:sz w:val="24"/>
          <w:szCs w:val="24"/>
          <w:lang w:val="en-GB"/>
        </w:rPr>
        <w:t>percent (20%)</w:t>
      </w:r>
      <w:r w:rsidR="00E64F12" w:rsidRPr="00583F3E">
        <w:rPr>
          <w:rFonts w:ascii="NEW TIMES ROMAN" w:hAnsi="NEW TIMES ROMAN" w:cs="Times New Roman"/>
          <w:sz w:val="24"/>
          <w:szCs w:val="24"/>
          <w:lang w:val="en-GB"/>
        </w:rPr>
        <w:t xml:space="preserve"> </w:t>
      </w:r>
      <w:r w:rsidR="00304328" w:rsidRPr="00583F3E">
        <w:rPr>
          <w:rFonts w:ascii="NEW TIMES ROMAN" w:hAnsi="NEW TIMES ROMAN" w:cs="Times New Roman"/>
          <w:sz w:val="24"/>
          <w:szCs w:val="24"/>
          <w:lang w:val="en-GB"/>
        </w:rPr>
        <w:t xml:space="preserve">of </w:t>
      </w:r>
      <w:r w:rsidR="00E64F12" w:rsidRPr="00583F3E">
        <w:rPr>
          <w:rFonts w:ascii="NEW TIMES ROMAN" w:hAnsi="NEW TIMES ROMAN" w:cs="Times New Roman"/>
          <w:sz w:val="24"/>
          <w:szCs w:val="24"/>
          <w:lang w:val="en-GB"/>
        </w:rPr>
        <w:t>schools</w:t>
      </w:r>
      <w:r w:rsidR="00304328" w:rsidRPr="00583F3E">
        <w:rPr>
          <w:rFonts w:ascii="NEW TIMES ROMAN" w:hAnsi="NEW TIMES ROMAN" w:cs="Times New Roman"/>
          <w:sz w:val="24"/>
          <w:szCs w:val="24"/>
          <w:lang w:val="en-GB"/>
        </w:rPr>
        <w:t xml:space="preserve"> which </w:t>
      </w:r>
      <w:r w:rsidR="00DD7F50" w:rsidRPr="00583F3E">
        <w:rPr>
          <w:rFonts w:ascii="NEW TIMES ROMAN" w:hAnsi="NEW TIMES ROMAN" w:cs="Times New Roman"/>
          <w:sz w:val="24"/>
          <w:szCs w:val="24"/>
          <w:lang w:val="en-GB"/>
        </w:rPr>
        <w:t>will be</w:t>
      </w:r>
      <w:r w:rsidR="00E64F12" w:rsidRPr="00583F3E">
        <w:rPr>
          <w:rFonts w:ascii="NEW TIMES ROMAN" w:hAnsi="NEW TIMES ROMAN" w:cs="Times New Roman"/>
          <w:sz w:val="24"/>
          <w:szCs w:val="24"/>
          <w:lang w:val="en-GB"/>
        </w:rPr>
        <w:t xml:space="preserve"> handed over from the </w:t>
      </w:r>
      <w:proofErr w:type="spellStart"/>
      <w:r w:rsidR="00E64F12" w:rsidRPr="00583F3E">
        <w:rPr>
          <w:rFonts w:ascii="NEW TIMES ROMAN" w:hAnsi="NEW TIMES ROMAN" w:cs="Times New Roman"/>
          <w:sz w:val="24"/>
          <w:szCs w:val="24"/>
          <w:lang w:val="en-GB"/>
        </w:rPr>
        <w:t>TfT</w:t>
      </w:r>
      <w:proofErr w:type="spellEnd"/>
      <w:r w:rsidR="00E64F12" w:rsidRPr="00583F3E">
        <w:rPr>
          <w:rFonts w:ascii="NEW TIMES ROMAN" w:hAnsi="NEW TIMES ROMAN" w:cs="Times New Roman"/>
          <w:sz w:val="24"/>
          <w:szCs w:val="24"/>
          <w:lang w:val="en-GB"/>
        </w:rPr>
        <w:t xml:space="preserve"> funding</w:t>
      </w:r>
      <w:r w:rsidR="00654C9F" w:rsidRPr="00583F3E">
        <w:rPr>
          <w:rFonts w:ascii="NEW TIMES ROMAN" w:hAnsi="NEW TIMES ROMAN" w:cs="Times New Roman"/>
          <w:sz w:val="24"/>
          <w:szCs w:val="24"/>
          <w:lang w:val="en-GB"/>
        </w:rPr>
        <w:t xml:space="preserve"> </w:t>
      </w:r>
      <w:r w:rsidR="00017B9D" w:rsidRPr="00583F3E">
        <w:rPr>
          <w:rFonts w:ascii="NEW TIMES ROMAN" w:hAnsi="NEW TIMES ROMAN" w:cs="Times New Roman"/>
          <w:sz w:val="24"/>
          <w:szCs w:val="24"/>
          <w:lang w:val="en-GB"/>
        </w:rPr>
        <w:t>this year</w:t>
      </w:r>
      <w:r w:rsidR="00E64F12" w:rsidRPr="00583F3E">
        <w:rPr>
          <w:rFonts w:ascii="NEW TIMES ROMAN" w:hAnsi="NEW TIMES ROMAN" w:cs="Times New Roman"/>
          <w:sz w:val="24"/>
          <w:szCs w:val="24"/>
          <w:lang w:val="en-GB"/>
        </w:rPr>
        <w:t xml:space="preserve">. </w:t>
      </w:r>
      <w:r w:rsidR="00DD7F50" w:rsidRPr="00583F3E">
        <w:rPr>
          <w:rFonts w:ascii="NEW TIMES ROMAN" w:hAnsi="NEW TIMES ROMAN" w:cs="Times New Roman"/>
          <w:sz w:val="24"/>
          <w:szCs w:val="24"/>
          <w:lang w:val="en-GB"/>
        </w:rPr>
        <w:t>In addition, the</w:t>
      </w:r>
      <w:r w:rsidR="00E64F12" w:rsidRPr="00583F3E">
        <w:rPr>
          <w:rFonts w:ascii="NEW TIMES ROMAN" w:hAnsi="NEW TIMES ROMAN" w:cs="Times New Roman"/>
          <w:sz w:val="24"/>
          <w:szCs w:val="24"/>
          <w:lang w:val="en-GB"/>
        </w:rPr>
        <w:t xml:space="preserve"> government has </w:t>
      </w:r>
      <w:r w:rsidR="00DD7F50" w:rsidRPr="00583F3E">
        <w:rPr>
          <w:rFonts w:ascii="NEW TIMES ROMAN" w:hAnsi="NEW TIMES ROMAN" w:cs="Times New Roman"/>
          <w:sz w:val="24"/>
          <w:szCs w:val="24"/>
          <w:lang w:val="en-GB"/>
        </w:rPr>
        <w:t xml:space="preserve">set aside a budget to </w:t>
      </w:r>
      <w:r w:rsidR="00E64F12" w:rsidRPr="00583F3E">
        <w:rPr>
          <w:rFonts w:ascii="NEW TIMES ROMAN" w:hAnsi="NEW TIMES ROMAN" w:cs="Times New Roman"/>
          <w:sz w:val="24"/>
          <w:szCs w:val="24"/>
          <w:lang w:val="en-GB"/>
        </w:rPr>
        <w:t>added nine</w:t>
      </w:r>
      <w:r w:rsidR="00654C9F" w:rsidRPr="00583F3E">
        <w:rPr>
          <w:rFonts w:ascii="NEW TIMES ROMAN" w:hAnsi="NEW TIMES ROMAN" w:cs="Times New Roman"/>
          <w:sz w:val="24"/>
          <w:szCs w:val="24"/>
          <w:lang w:val="en-GB"/>
        </w:rPr>
        <w:t xml:space="preserve"> more </w:t>
      </w:r>
      <w:r w:rsidR="00EE64AD" w:rsidRPr="00583F3E">
        <w:rPr>
          <w:rFonts w:ascii="NEW TIMES ROMAN" w:hAnsi="NEW TIMES ROMAN" w:cs="Times New Roman"/>
          <w:sz w:val="24"/>
          <w:szCs w:val="24"/>
          <w:lang w:val="en-GB"/>
        </w:rPr>
        <w:t xml:space="preserve">schools in the </w:t>
      </w:r>
      <w:r w:rsidR="00076227" w:rsidRPr="00583F3E">
        <w:rPr>
          <w:rFonts w:ascii="NEW TIMES ROMAN" w:hAnsi="NEW TIMES ROMAN" w:cs="Times New Roman"/>
          <w:sz w:val="24"/>
          <w:szCs w:val="24"/>
          <w:lang w:val="en-GB"/>
        </w:rPr>
        <w:t>program</w:t>
      </w:r>
      <w:r w:rsidR="00AD267C" w:rsidRPr="00583F3E">
        <w:rPr>
          <w:rFonts w:ascii="NEW TIMES ROMAN" w:hAnsi="NEW TIMES ROMAN" w:cs="Times New Roman"/>
          <w:sz w:val="24"/>
          <w:szCs w:val="24"/>
          <w:lang w:val="en-GB"/>
        </w:rPr>
        <w:t>.</w:t>
      </w:r>
      <w:r w:rsidR="00DD7F50" w:rsidRPr="00583F3E">
        <w:rPr>
          <w:rFonts w:ascii="NEW TIMES ROMAN" w:hAnsi="NEW TIMES ROMAN" w:cs="Times New Roman"/>
          <w:sz w:val="24"/>
          <w:szCs w:val="24"/>
          <w:lang w:val="en-GB"/>
        </w:rPr>
        <w:t xml:space="preserve"> In total the government will directly support 12</w:t>
      </w:r>
      <w:r w:rsidR="00E64F12" w:rsidRPr="00583F3E">
        <w:rPr>
          <w:rFonts w:ascii="NEW TIMES ROMAN" w:hAnsi="NEW TIMES ROMAN" w:cs="Times New Roman"/>
          <w:sz w:val="24"/>
          <w:szCs w:val="24"/>
          <w:lang w:val="en-GB"/>
        </w:rPr>
        <w:t xml:space="preserve"> schools</w:t>
      </w:r>
      <w:r w:rsidR="00DD7F50" w:rsidRPr="00583F3E">
        <w:rPr>
          <w:rFonts w:ascii="NEW TIMES ROMAN" w:hAnsi="NEW TIMES ROMAN" w:cs="Times New Roman"/>
          <w:sz w:val="24"/>
          <w:szCs w:val="24"/>
          <w:lang w:val="en-GB"/>
        </w:rPr>
        <w:t xml:space="preserve"> initially and scale up yearly based on budget allocation</w:t>
      </w:r>
      <w:r w:rsidR="00E64F12" w:rsidRPr="00583F3E">
        <w:rPr>
          <w:rFonts w:ascii="NEW TIMES ROMAN" w:hAnsi="NEW TIMES ROMAN" w:cs="Times New Roman"/>
          <w:sz w:val="24"/>
          <w:szCs w:val="24"/>
          <w:lang w:val="en-GB"/>
        </w:rPr>
        <w:t>.</w:t>
      </w:r>
    </w:p>
    <w:p w14:paraId="43A44212" w14:textId="54BA303E" w:rsidR="00583F3E" w:rsidRPr="00583F3E" w:rsidRDefault="00E61BC2" w:rsidP="006A1651">
      <w:pPr>
        <w:spacing w:line="360" w:lineRule="auto"/>
        <w:jc w:val="both"/>
        <w:rPr>
          <w:rFonts w:ascii="NEW TIMES ROMAN" w:hAnsi="NEW TIMES ROMAN" w:cs="Times New Roman"/>
          <w:sz w:val="24"/>
          <w:szCs w:val="24"/>
          <w:lang w:val="en-GB"/>
        </w:rPr>
      </w:pPr>
      <w:r w:rsidRPr="00583F3E">
        <w:rPr>
          <w:rFonts w:ascii="NEW TIMES ROMAN" w:hAnsi="NEW TIMES ROMAN" w:cs="Times New Roman"/>
          <w:sz w:val="24"/>
          <w:szCs w:val="24"/>
          <w:lang w:val="en-GB"/>
        </w:rPr>
        <w:t>At the beginning of 2022</w:t>
      </w:r>
      <w:r w:rsidR="00E64F12" w:rsidRPr="00583F3E">
        <w:rPr>
          <w:rFonts w:ascii="NEW TIMES ROMAN" w:hAnsi="NEW TIMES ROMAN" w:cs="Times New Roman"/>
          <w:sz w:val="24"/>
          <w:szCs w:val="24"/>
          <w:lang w:val="en-GB"/>
        </w:rPr>
        <w:t xml:space="preserve">, </w:t>
      </w:r>
      <w:r w:rsidR="00E81E09" w:rsidRPr="00583F3E">
        <w:rPr>
          <w:rFonts w:ascii="NEW TIMES ROMAN" w:hAnsi="NEW TIMES ROMAN" w:cs="Times New Roman"/>
          <w:sz w:val="24"/>
          <w:szCs w:val="24"/>
          <w:lang w:val="en-GB"/>
        </w:rPr>
        <w:t>Governme</w:t>
      </w:r>
      <w:r w:rsidR="00E64F12" w:rsidRPr="00583F3E">
        <w:rPr>
          <w:rFonts w:ascii="NEW TIMES ROMAN" w:hAnsi="NEW TIMES ROMAN" w:cs="Times New Roman"/>
          <w:sz w:val="24"/>
          <w:szCs w:val="24"/>
          <w:lang w:val="en-GB"/>
        </w:rPr>
        <w:t xml:space="preserve">nt of Zanzibar through </w:t>
      </w:r>
      <w:proofErr w:type="spellStart"/>
      <w:r w:rsidR="00E64F12" w:rsidRPr="00583F3E">
        <w:rPr>
          <w:rFonts w:ascii="NEW TIMES ROMAN" w:hAnsi="NEW TIMES ROMAN" w:cs="Times New Roman"/>
          <w:sz w:val="24"/>
          <w:szCs w:val="24"/>
          <w:lang w:val="en-GB"/>
        </w:rPr>
        <w:t>MoEVT</w:t>
      </w:r>
      <w:proofErr w:type="spellEnd"/>
      <w:r w:rsidR="00E64F12" w:rsidRPr="00583F3E">
        <w:rPr>
          <w:rFonts w:ascii="NEW TIMES ROMAN" w:hAnsi="NEW TIMES ROMAN" w:cs="Times New Roman"/>
          <w:sz w:val="24"/>
          <w:szCs w:val="24"/>
          <w:lang w:val="en-GB"/>
        </w:rPr>
        <w:t xml:space="preserve"> changed</w:t>
      </w:r>
      <w:r w:rsidR="00E81E09" w:rsidRPr="00583F3E">
        <w:rPr>
          <w:rFonts w:ascii="NEW TIMES ROMAN" w:hAnsi="NEW TIMES ROMAN" w:cs="Times New Roman"/>
          <w:sz w:val="24"/>
          <w:szCs w:val="24"/>
          <w:lang w:val="en-GB"/>
        </w:rPr>
        <w:t xml:space="preserve"> the structure of education in primary level</w:t>
      </w:r>
      <w:r w:rsidR="00544181" w:rsidRPr="00583F3E">
        <w:rPr>
          <w:rFonts w:ascii="NEW TIMES ROMAN" w:hAnsi="NEW TIMES ROMAN" w:cs="Times New Roman"/>
          <w:sz w:val="24"/>
          <w:szCs w:val="24"/>
          <w:lang w:val="en-GB"/>
        </w:rPr>
        <w:t xml:space="preserve"> </w:t>
      </w:r>
      <w:r w:rsidR="00E64F12" w:rsidRPr="00583F3E">
        <w:rPr>
          <w:rFonts w:ascii="NEW TIMES ROMAN" w:hAnsi="NEW TIMES ROMAN" w:cs="Times New Roman"/>
          <w:sz w:val="24"/>
          <w:szCs w:val="24"/>
          <w:lang w:val="en-GB"/>
        </w:rPr>
        <w:t>to seven</w:t>
      </w:r>
      <w:r w:rsidR="00571DF9" w:rsidRPr="00583F3E">
        <w:rPr>
          <w:rFonts w:ascii="NEW TIMES ROMAN" w:hAnsi="NEW TIMES ROMAN" w:cs="Times New Roman"/>
          <w:sz w:val="24"/>
          <w:szCs w:val="24"/>
          <w:lang w:val="en-GB"/>
        </w:rPr>
        <w:t xml:space="preserve"> years instead of six </w:t>
      </w:r>
      <w:r w:rsidR="00E64F12" w:rsidRPr="00583F3E">
        <w:rPr>
          <w:rFonts w:ascii="NEW TIMES ROMAN" w:hAnsi="NEW TIMES ROMAN" w:cs="Times New Roman"/>
          <w:sz w:val="24"/>
          <w:szCs w:val="24"/>
          <w:lang w:val="en-GB"/>
        </w:rPr>
        <w:t>years.</w:t>
      </w:r>
      <w:r w:rsidR="00544181" w:rsidRPr="00583F3E">
        <w:rPr>
          <w:rFonts w:ascii="NEW TIMES ROMAN" w:hAnsi="NEW TIMES ROMAN" w:cs="Times New Roman"/>
          <w:sz w:val="24"/>
          <w:szCs w:val="24"/>
          <w:lang w:val="en-GB"/>
        </w:rPr>
        <w:t xml:space="preserve"> </w:t>
      </w:r>
      <w:r w:rsidR="00D93024" w:rsidRPr="00583F3E">
        <w:rPr>
          <w:rFonts w:ascii="NEW TIMES ROMAN" w:hAnsi="NEW TIMES ROMAN" w:cs="Times New Roman"/>
          <w:sz w:val="24"/>
          <w:szCs w:val="24"/>
          <w:lang w:val="en-GB"/>
        </w:rPr>
        <w:t xml:space="preserve">In the new </w:t>
      </w:r>
      <w:r w:rsidR="009D66E7" w:rsidRPr="00583F3E">
        <w:rPr>
          <w:rFonts w:ascii="NEW TIMES ROMAN" w:hAnsi="NEW TIMES ROMAN" w:cs="Times New Roman"/>
          <w:sz w:val="24"/>
          <w:szCs w:val="24"/>
          <w:lang w:val="en-GB"/>
        </w:rPr>
        <w:t>structure, pupils</w:t>
      </w:r>
      <w:r w:rsidR="00544181" w:rsidRPr="00583F3E">
        <w:rPr>
          <w:rFonts w:ascii="NEW TIMES ROMAN" w:hAnsi="NEW TIMES ROMAN" w:cs="Times New Roman"/>
          <w:sz w:val="24"/>
          <w:szCs w:val="24"/>
          <w:lang w:val="en-GB"/>
        </w:rPr>
        <w:t xml:space="preserve"> to study up to Standard seven instead of Standard six as it was in the previous structure.</w:t>
      </w:r>
      <w:r w:rsidR="00571DF9" w:rsidRPr="00583F3E">
        <w:rPr>
          <w:rFonts w:ascii="NEW TIMES ROMAN" w:hAnsi="NEW TIMES ROMAN" w:cs="Times New Roman"/>
          <w:sz w:val="24"/>
          <w:szCs w:val="24"/>
          <w:lang w:val="en-GB"/>
        </w:rPr>
        <w:t xml:space="preserve"> </w:t>
      </w:r>
      <w:r w:rsidR="00E64F12" w:rsidRPr="00583F3E">
        <w:rPr>
          <w:rFonts w:ascii="NEW TIMES ROMAN" w:hAnsi="NEW TIMES ROMAN" w:cs="Times New Roman"/>
          <w:sz w:val="24"/>
          <w:szCs w:val="24"/>
          <w:lang w:val="en-GB"/>
        </w:rPr>
        <w:t>Therefore, final</w:t>
      </w:r>
      <w:r w:rsidR="00544181" w:rsidRPr="00583F3E">
        <w:rPr>
          <w:rFonts w:ascii="NEW TIMES ROMAN" w:hAnsi="NEW TIMES ROMAN" w:cs="Times New Roman"/>
          <w:sz w:val="24"/>
          <w:szCs w:val="24"/>
          <w:lang w:val="en-GB"/>
        </w:rPr>
        <w:t xml:space="preserve"> examination for completing primary level </w:t>
      </w:r>
      <w:r w:rsidR="005557E5" w:rsidRPr="00583F3E">
        <w:rPr>
          <w:rFonts w:ascii="NEW TIMES ROMAN" w:hAnsi="NEW TIMES ROMAN" w:cs="Times New Roman"/>
          <w:sz w:val="24"/>
          <w:szCs w:val="24"/>
          <w:lang w:val="en-GB"/>
        </w:rPr>
        <w:t xml:space="preserve">from this year </w:t>
      </w:r>
      <w:r w:rsidR="00544181" w:rsidRPr="00583F3E">
        <w:rPr>
          <w:rFonts w:ascii="NEW TIMES ROMAN" w:hAnsi="NEW TIMES ROMAN" w:cs="Times New Roman"/>
          <w:sz w:val="24"/>
          <w:szCs w:val="24"/>
          <w:lang w:val="en-GB"/>
        </w:rPr>
        <w:t xml:space="preserve">will be </w:t>
      </w:r>
      <w:r w:rsidR="00D461A6" w:rsidRPr="00583F3E">
        <w:rPr>
          <w:rFonts w:ascii="NEW TIMES ROMAN" w:hAnsi="NEW TIMES ROMAN" w:cs="Times New Roman"/>
          <w:sz w:val="24"/>
          <w:szCs w:val="24"/>
          <w:lang w:val="en-GB"/>
        </w:rPr>
        <w:t>in standard seven.</w:t>
      </w:r>
      <w:r w:rsidR="00571DF9" w:rsidRPr="00583F3E">
        <w:rPr>
          <w:rFonts w:ascii="NEW TIMES ROMAN" w:hAnsi="NEW TIMES ROMAN" w:cs="Times New Roman"/>
          <w:sz w:val="24"/>
          <w:szCs w:val="24"/>
          <w:lang w:val="en-GB"/>
        </w:rPr>
        <w:t xml:space="preserve"> The pupi</w:t>
      </w:r>
      <w:r w:rsidR="005557E5" w:rsidRPr="00583F3E">
        <w:rPr>
          <w:rFonts w:ascii="NEW TIMES ROMAN" w:hAnsi="NEW TIMES ROMAN" w:cs="Times New Roman"/>
          <w:sz w:val="24"/>
          <w:szCs w:val="24"/>
          <w:lang w:val="en-GB"/>
        </w:rPr>
        <w:t xml:space="preserve">ls in standard seven </w:t>
      </w:r>
      <w:r w:rsidR="00990671" w:rsidRPr="00583F3E">
        <w:rPr>
          <w:rFonts w:ascii="NEW TIMES ROMAN" w:hAnsi="NEW TIMES ROMAN" w:cs="Times New Roman"/>
          <w:sz w:val="24"/>
          <w:szCs w:val="24"/>
          <w:lang w:val="en-GB"/>
        </w:rPr>
        <w:t xml:space="preserve">for </w:t>
      </w:r>
      <w:r w:rsidR="005557E5" w:rsidRPr="00583F3E">
        <w:rPr>
          <w:rFonts w:ascii="NEW TIMES ROMAN" w:hAnsi="NEW TIMES ROMAN" w:cs="Times New Roman"/>
          <w:sz w:val="24"/>
          <w:szCs w:val="24"/>
          <w:lang w:val="en-GB"/>
        </w:rPr>
        <w:t>this year</w:t>
      </w:r>
      <w:r w:rsidR="00990671" w:rsidRPr="00583F3E">
        <w:rPr>
          <w:rFonts w:ascii="NEW TIMES ROMAN" w:hAnsi="NEW TIMES ROMAN" w:cs="Times New Roman"/>
          <w:sz w:val="24"/>
          <w:szCs w:val="24"/>
          <w:lang w:val="en-GB"/>
        </w:rPr>
        <w:t xml:space="preserve"> (2022)</w:t>
      </w:r>
      <w:r w:rsidR="005557E5" w:rsidRPr="00583F3E">
        <w:rPr>
          <w:rFonts w:ascii="NEW TIMES ROMAN" w:hAnsi="NEW TIMES ROMAN" w:cs="Times New Roman"/>
          <w:sz w:val="24"/>
          <w:szCs w:val="24"/>
          <w:lang w:val="en-GB"/>
        </w:rPr>
        <w:t xml:space="preserve"> we</w:t>
      </w:r>
      <w:r w:rsidR="00571DF9" w:rsidRPr="00583F3E">
        <w:rPr>
          <w:rFonts w:ascii="NEW TIMES ROMAN" w:hAnsi="NEW TIMES ROMAN" w:cs="Times New Roman"/>
          <w:sz w:val="24"/>
          <w:szCs w:val="24"/>
          <w:lang w:val="en-GB"/>
        </w:rPr>
        <w:t xml:space="preserve">re </w:t>
      </w:r>
      <w:r w:rsidR="005557E5" w:rsidRPr="00583F3E">
        <w:rPr>
          <w:rFonts w:ascii="NEW TIMES ROMAN" w:hAnsi="NEW TIMES ROMAN" w:cs="Times New Roman"/>
          <w:sz w:val="24"/>
          <w:szCs w:val="24"/>
          <w:lang w:val="en-GB"/>
        </w:rPr>
        <w:t xml:space="preserve">obtained from 2021 Standard Six National Examination with </w:t>
      </w:r>
      <w:r w:rsidR="004C779D" w:rsidRPr="00583F3E">
        <w:rPr>
          <w:rFonts w:ascii="NEW TIMES ROMAN" w:hAnsi="NEW TIMES ROMAN" w:cs="Times New Roman"/>
          <w:sz w:val="24"/>
          <w:szCs w:val="24"/>
          <w:lang w:val="en-GB"/>
        </w:rPr>
        <w:t>average of</w:t>
      </w:r>
      <w:r w:rsidR="00E64F12" w:rsidRPr="00583F3E">
        <w:rPr>
          <w:rFonts w:ascii="NEW TIMES ROMAN" w:hAnsi="NEW TIMES ROMAN" w:cs="Times New Roman"/>
          <w:sz w:val="24"/>
          <w:szCs w:val="24"/>
          <w:lang w:val="en-GB"/>
        </w:rPr>
        <w:t xml:space="preserve"> </w:t>
      </w:r>
      <w:r w:rsidR="005557E5" w:rsidRPr="00583F3E">
        <w:rPr>
          <w:rFonts w:ascii="NEW TIMES ROMAN" w:hAnsi="NEW TIMES ROMAN" w:cs="Times New Roman"/>
          <w:sz w:val="24"/>
          <w:szCs w:val="24"/>
          <w:lang w:val="en-GB"/>
        </w:rPr>
        <w:t>Grade D. Pupils with Grade A, B and C were selected to Secondary level and whose failed exams and who did not</w:t>
      </w:r>
      <w:r w:rsidR="00990671" w:rsidRPr="00583F3E">
        <w:rPr>
          <w:rFonts w:ascii="NEW TIMES ROMAN" w:hAnsi="NEW TIMES ROMAN" w:cs="Times New Roman"/>
          <w:sz w:val="24"/>
          <w:szCs w:val="24"/>
          <w:lang w:val="en-GB"/>
        </w:rPr>
        <w:t xml:space="preserve"> attend national examination are repeating</w:t>
      </w:r>
      <w:r w:rsidR="005557E5" w:rsidRPr="00583F3E">
        <w:rPr>
          <w:rFonts w:ascii="NEW TIMES ROMAN" w:hAnsi="NEW TIMES ROMAN" w:cs="Times New Roman"/>
          <w:sz w:val="24"/>
          <w:szCs w:val="24"/>
          <w:lang w:val="en-GB"/>
        </w:rPr>
        <w:t xml:space="preserve"> Standard Six in 2022.</w:t>
      </w:r>
      <w:r w:rsidR="00571DF9" w:rsidRPr="00583F3E">
        <w:rPr>
          <w:rFonts w:ascii="NEW TIMES ROMAN" w:hAnsi="NEW TIMES ROMAN" w:cs="Times New Roman"/>
          <w:sz w:val="24"/>
          <w:szCs w:val="24"/>
          <w:lang w:val="en-GB"/>
        </w:rPr>
        <w:t xml:space="preserve"> </w:t>
      </w:r>
    </w:p>
    <w:p w14:paraId="0F96C110" w14:textId="77777777" w:rsidR="00583F3E" w:rsidRPr="00583F3E" w:rsidRDefault="00583F3E" w:rsidP="006A1651">
      <w:pPr>
        <w:spacing w:line="360" w:lineRule="auto"/>
        <w:jc w:val="both"/>
        <w:rPr>
          <w:rFonts w:ascii="NEW TIMES ROMAN" w:hAnsi="NEW TIMES ROMAN" w:cs="Times New Roman"/>
          <w:sz w:val="24"/>
          <w:szCs w:val="24"/>
          <w:lang w:val="en-GB"/>
        </w:rPr>
      </w:pPr>
    </w:p>
    <w:p w14:paraId="1C64B99B" w14:textId="311DA1DC" w:rsidR="00583F3E" w:rsidRPr="00583F3E" w:rsidRDefault="00583F3E" w:rsidP="00583F3E">
      <w:pPr>
        <w:pStyle w:val="Title"/>
        <w:rPr>
          <w:rFonts w:ascii="NEW TIMES ROMAN" w:hAnsi="NEW TIMES ROMAN"/>
          <w:sz w:val="32"/>
          <w:szCs w:val="32"/>
        </w:rPr>
      </w:pPr>
      <w:r w:rsidRPr="00583F3E">
        <w:rPr>
          <w:rFonts w:ascii="NEW TIMES ROMAN" w:hAnsi="NEW TIMES ROMAN"/>
          <w:sz w:val="32"/>
          <w:szCs w:val="32"/>
        </w:rPr>
        <w:t>Outcomes of HGSFP</w:t>
      </w:r>
    </w:p>
    <w:p w14:paraId="58D73369" w14:textId="77777777" w:rsidR="00583F3E" w:rsidRPr="00583F3E" w:rsidRDefault="00583F3E" w:rsidP="00583F3E">
      <w:pPr>
        <w:rPr>
          <w:rFonts w:ascii="NEW TIMES ROMAN" w:hAnsi="NEW TIMES ROMAN"/>
          <w:sz w:val="24"/>
          <w:szCs w:val="24"/>
        </w:rPr>
      </w:pPr>
    </w:p>
    <w:p w14:paraId="7FEB71FD" w14:textId="622FFF1F" w:rsidR="00F75682" w:rsidRPr="00A2081B" w:rsidRDefault="00AF7F95" w:rsidP="00A2081B">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 xml:space="preserve">Educational </w:t>
      </w:r>
      <w:r w:rsidR="00362F9D" w:rsidRPr="00A91AAA">
        <w:rPr>
          <w:rFonts w:ascii="NEW TIMES ROMAN" w:hAnsi="NEW TIMES ROMAN"/>
          <w:color w:val="ED7D31" w:themeColor="accent2"/>
          <w:sz w:val="24"/>
          <w:szCs w:val="24"/>
        </w:rPr>
        <w:t>Indicators</w:t>
      </w:r>
    </w:p>
    <w:p w14:paraId="0680F7F1" w14:textId="77777777" w:rsidR="00595956" w:rsidRPr="00583F3E" w:rsidRDefault="00F75682" w:rsidP="009A6112">
      <w:pPr>
        <w:pStyle w:val="ListParagraph"/>
        <w:numPr>
          <w:ilvl w:val="1"/>
          <w:numId w:val="1"/>
        </w:numPr>
        <w:rPr>
          <w:rStyle w:val="SubtleEmphasis"/>
          <w:rFonts w:ascii="NEW TIMES ROMAN" w:hAnsi="NEW TIMES ROMAN"/>
          <w:sz w:val="24"/>
          <w:szCs w:val="24"/>
        </w:rPr>
      </w:pPr>
      <w:r w:rsidRPr="00583F3E">
        <w:rPr>
          <w:rStyle w:val="SubtleEmphasis"/>
          <w:rFonts w:ascii="NEW TIMES ROMAN" w:hAnsi="NEW TIMES ROMAN"/>
          <w:sz w:val="24"/>
          <w:szCs w:val="24"/>
        </w:rPr>
        <w:t>Enrolment</w:t>
      </w:r>
    </w:p>
    <w:p w14:paraId="1CB483F0" w14:textId="1F905862" w:rsidR="0016208D" w:rsidRPr="00583F3E" w:rsidRDefault="00F75682" w:rsidP="00F75682">
      <w:p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sz w:val="24"/>
          <w:szCs w:val="24"/>
          <w:lang w:val="en-GB"/>
        </w:rPr>
        <w:t xml:space="preserve">In 2021, </w:t>
      </w:r>
      <w:r w:rsidR="002C48E5" w:rsidRPr="00583F3E">
        <w:rPr>
          <w:rFonts w:ascii="NEW TIMES ROMAN" w:hAnsi="NEW TIMES ROMAN" w:cs="Times New Roman"/>
          <w:sz w:val="24"/>
          <w:szCs w:val="24"/>
          <w:lang w:val="en-GB"/>
        </w:rPr>
        <w:t>eighteen</w:t>
      </w:r>
      <w:r w:rsidR="00E9328C" w:rsidRPr="00583F3E">
        <w:rPr>
          <w:rFonts w:ascii="NEW TIMES ROMAN" w:hAnsi="NEW TIMES ROMAN" w:cs="Times New Roman"/>
          <w:sz w:val="24"/>
          <w:szCs w:val="24"/>
          <w:lang w:val="en-GB"/>
        </w:rPr>
        <w:t xml:space="preserve"> schools in the </w:t>
      </w:r>
      <w:r w:rsidR="00076227" w:rsidRPr="00583F3E">
        <w:rPr>
          <w:rFonts w:ascii="NEW TIMES ROMAN" w:hAnsi="NEW TIMES ROMAN" w:cs="Times New Roman"/>
          <w:sz w:val="24"/>
          <w:szCs w:val="24"/>
          <w:lang w:val="en-GB"/>
        </w:rPr>
        <w:t>program</w:t>
      </w:r>
      <w:r w:rsidR="00E9328C" w:rsidRPr="00583F3E">
        <w:rPr>
          <w:rFonts w:ascii="NEW TIMES ROMAN" w:hAnsi="NEW TIMES ROMAN" w:cs="Times New Roman"/>
          <w:sz w:val="24"/>
          <w:szCs w:val="24"/>
          <w:lang w:val="en-GB"/>
        </w:rPr>
        <w:t xml:space="preserve"> reported higher</w:t>
      </w:r>
      <w:r w:rsidRPr="00583F3E">
        <w:rPr>
          <w:rFonts w:ascii="NEW TIMES ROMAN" w:hAnsi="NEW TIMES ROMAN" w:cs="Times New Roman"/>
          <w:sz w:val="24"/>
          <w:szCs w:val="24"/>
          <w:lang w:val="en-GB"/>
        </w:rPr>
        <w:t xml:space="preserve"> increase of </w:t>
      </w:r>
      <w:r w:rsidR="00E9328C" w:rsidRPr="00583F3E">
        <w:rPr>
          <w:rFonts w:ascii="NEW TIMES ROMAN" w:hAnsi="NEW TIMES ROMAN" w:cs="Times New Roman"/>
          <w:sz w:val="24"/>
          <w:szCs w:val="24"/>
          <w:lang w:val="en-GB"/>
        </w:rPr>
        <w:t>pupils compared</w:t>
      </w:r>
      <w:r w:rsidRPr="00583F3E">
        <w:rPr>
          <w:rFonts w:ascii="NEW TIMES ROMAN" w:hAnsi="NEW TIMES ROMAN" w:cs="Times New Roman"/>
          <w:sz w:val="24"/>
          <w:szCs w:val="24"/>
          <w:lang w:val="en-GB"/>
        </w:rPr>
        <w:t xml:space="preserve"> to the previous school year. The increase of the enrolment is related to the nutritious feeding </w:t>
      </w:r>
      <w:r w:rsidR="00E9328C" w:rsidRPr="00583F3E">
        <w:rPr>
          <w:rFonts w:ascii="NEW TIMES ROMAN" w:hAnsi="NEW TIMES ROMAN" w:cs="Times New Roman"/>
          <w:sz w:val="24"/>
          <w:szCs w:val="24"/>
          <w:lang w:val="en-GB"/>
        </w:rPr>
        <w:t>in the</w:t>
      </w:r>
      <w:r w:rsidRPr="00583F3E">
        <w:rPr>
          <w:rFonts w:ascii="NEW TIMES ROMAN" w:hAnsi="NEW TIMES ROMAN" w:cs="Times New Roman"/>
          <w:sz w:val="24"/>
          <w:szCs w:val="24"/>
          <w:lang w:val="en-GB"/>
        </w:rPr>
        <w:t xml:space="preserve"> schools. The </w:t>
      </w:r>
      <w:r w:rsidR="00E9328C" w:rsidRPr="00583F3E">
        <w:rPr>
          <w:rFonts w:ascii="NEW TIMES ROMAN" w:hAnsi="NEW TIMES ROMAN" w:cs="Times New Roman"/>
          <w:sz w:val="24"/>
          <w:szCs w:val="24"/>
          <w:lang w:val="en-GB"/>
        </w:rPr>
        <w:t>total enrolment at the 27 schools was 14,437</w:t>
      </w:r>
      <w:r w:rsidRPr="00583F3E">
        <w:rPr>
          <w:rFonts w:ascii="NEW TIMES ROMAN" w:hAnsi="NEW TIMES ROMAN" w:cs="Times New Roman"/>
          <w:sz w:val="24"/>
          <w:szCs w:val="24"/>
          <w:lang w:val="en-GB"/>
        </w:rPr>
        <w:t xml:space="preserve"> pupils </w:t>
      </w:r>
      <w:r w:rsidR="00E9328C" w:rsidRPr="00583F3E">
        <w:rPr>
          <w:rFonts w:ascii="NEW TIMES ROMAN" w:hAnsi="NEW TIMES ROMAN" w:cs="Times New Roman"/>
          <w:sz w:val="24"/>
          <w:szCs w:val="24"/>
          <w:lang w:val="en-GB"/>
        </w:rPr>
        <w:t>comparing to 1</w:t>
      </w:r>
      <w:r w:rsidR="009A6112" w:rsidRPr="00583F3E">
        <w:rPr>
          <w:rFonts w:ascii="NEW TIMES ROMAN" w:hAnsi="NEW TIMES ROMAN" w:cs="Times New Roman"/>
          <w:sz w:val="24"/>
          <w:szCs w:val="24"/>
          <w:lang w:val="en-GB"/>
        </w:rPr>
        <w:t>4</w:t>
      </w:r>
      <w:r w:rsidR="00E9328C" w:rsidRPr="00583F3E">
        <w:rPr>
          <w:rFonts w:ascii="NEW TIMES ROMAN" w:hAnsi="NEW TIMES ROMAN" w:cs="Times New Roman"/>
          <w:sz w:val="24"/>
          <w:szCs w:val="24"/>
          <w:lang w:val="en-GB"/>
        </w:rPr>
        <w:t>,</w:t>
      </w:r>
      <w:r w:rsidR="009A6112" w:rsidRPr="00583F3E">
        <w:rPr>
          <w:rFonts w:ascii="NEW TIMES ROMAN" w:hAnsi="NEW TIMES ROMAN" w:cs="Times New Roman"/>
          <w:sz w:val="24"/>
          <w:szCs w:val="24"/>
          <w:lang w:val="en-GB"/>
        </w:rPr>
        <w:t>184</w:t>
      </w:r>
      <w:r w:rsidRPr="00583F3E">
        <w:rPr>
          <w:rFonts w:ascii="NEW TIMES ROMAN" w:hAnsi="NEW TIMES ROMAN" w:cs="Times New Roman"/>
          <w:sz w:val="24"/>
          <w:szCs w:val="24"/>
          <w:lang w:val="en-GB"/>
        </w:rPr>
        <w:t xml:space="preserve"> pupils in 2020</w:t>
      </w:r>
      <w:r w:rsidR="00DD7F50" w:rsidRPr="00583F3E">
        <w:rPr>
          <w:rFonts w:ascii="NEW TIMES ROMAN" w:hAnsi="NEW TIMES ROMAN" w:cs="Times New Roman"/>
          <w:sz w:val="24"/>
          <w:szCs w:val="24"/>
          <w:lang w:val="en-GB"/>
        </w:rPr>
        <w:t xml:space="preserve">. This is </w:t>
      </w:r>
      <w:r w:rsidR="00A27CE7" w:rsidRPr="00583F3E">
        <w:rPr>
          <w:rFonts w:ascii="NEW TIMES ROMAN" w:hAnsi="NEW TIMES ROMAN" w:cs="Times New Roman"/>
          <w:sz w:val="24"/>
          <w:szCs w:val="24"/>
          <w:lang w:val="en-GB"/>
        </w:rPr>
        <w:t>1.8 percent</w:t>
      </w:r>
      <w:r w:rsidR="00DD7F50" w:rsidRPr="00583F3E">
        <w:rPr>
          <w:rFonts w:ascii="NEW TIMES ROMAN" w:hAnsi="NEW TIMES ROMAN" w:cs="Times New Roman"/>
          <w:sz w:val="24"/>
          <w:szCs w:val="24"/>
          <w:lang w:val="en-GB"/>
        </w:rPr>
        <w:t xml:space="preserve"> increase</w:t>
      </w:r>
      <w:r w:rsidRPr="00583F3E">
        <w:rPr>
          <w:rFonts w:ascii="NEW TIMES ROMAN" w:hAnsi="NEW TIMES ROMAN" w:cs="Times New Roman"/>
          <w:sz w:val="24"/>
          <w:szCs w:val="24"/>
          <w:lang w:val="en-GB"/>
        </w:rPr>
        <w:t xml:space="preserve">. </w:t>
      </w:r>
    </w:p>
    <w:p w14:paraId="5436482E" w14:textId="77777777" w:rsidR="0016208D" w:rsidRPr="00583F3E" w:rsidRDefault="0016208D" w:rsidP="00F75682">
      <w:p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sz w:val="24"/>
          <w:szCs w:val="24"/>
          <w:lang w:val="en-GB"/>
        </w:rPr>
        <w:lastRenderedPageBreak/>
        <w:t xml:space="preserve">The following table shows the total number of students </w:t>
      </w:r>
      <w:r w:rsidR="00E9328C" w:rsidRPr="00583F3E">
        <w:rPr>
          <w:rFonts w:ascii="NEW TIMES ROMAN" w:hAnsi="NEW TIMES ROMAN" w:cs="Times New Roman"/>
          <w:sz w:val="24"/>
          <w:szCs w:val="24"/>
          <w:lang w:val="en-GB"/>
        </w:rPr>
        <w:t>in 2021 comparing to</w:t>
      </w:r>
      <w:r w:rsidRPr="00583F3E">
        <w:rPr>
          <w:rFonts w:ascii="NEW TIMES ROMAN" w:hAnsi="NEW TIMES ROMAN" w:cs="Times New Roman"/>
          <w:sz w:val="24"/>
          <w:szCs w:val="24"/>
          <w:lang w:val="en-GB"/>
        </w:rPr>
        <w:t xml:space="preserve"> 2020.</w:t>
      </w:r>
    </w:p>
    <w:p w14:paraId="417BFD2E" w14:textId="77777777" w:rsidR="009A6112" w:rsidRPr="00583F3E" w:rsidRDefault="009A6112" w:rsidP="00F75682">
      <w:pPr>
        <w:autoSpaceDE w:val="0"/>
        <w:autoSpaceDN w:val="0"/>
        <w:adjustRightInd w:val="0"/>
        <w:spacing w:after="0" w:line="360" w:lineRule="auto"/>
        <w:jc w:val="both"/>
        <w:rPr>
          <w:rFonts w:ascii="NEW TIMES ROMAN" w:hAnsi="NEW TIMES ROMAN" w:cs="Times New Roman"/>
          <w:sz w:val="24"/>
          <w:szCs w:val="24"/>
          <w:lang w:val="en-GB"/>
        </w:rPr>
      </w:pPr>
    </w:p>
    <w:tbl>
      <w:tblPr>
        <w:tblW w:w="0" w:type="auto"/>
        <w:tblInd w:w="-725" w:type="dxa"/>
        <w:tblLayout w:type="fixed"/>
        <w:tblLook w:val="04A0" w:firstRow="1" w:lastRow="0" w:firstColumn="1" w:lastColumn="0" w:noHBand="0" w:noVBand="1"/>
      </w:tblPr>
      <w:tblGrid>
        <w:gridCol w:w="450"/>
        <w:gridCol w:w="1080"/>
        <w:gridCol w:w="720"/>
        <w:gridCol w:w="630"/>
        <w:gridCol w:w="743"/>
        <w:gridCol w:w="523"/>
        <w:gridCol w:w="656"/>
        <w:gridCol w:w="539"/>
        <w:gridCol w:w="818"/>
        <w:gridCol w:w="818"/>
        <w:gridCol w:w="853"/>
        <w:gridCol w:w="853"/>
        <w:gridCol w:w="853"/>
        <w:gridCol w:w="539"/>
      </w:tblGrid>
      <w:tr w:rsidR="00A27CE7" w:rsidRPr="00A91AAA" w14:paraId="4D6F8B65" w14:textId="77777777" w:rsidTr="004E6844">
        <w:trPr>
          <w:trHeight w:val="315"/>
        </w:trPr>
        <w:tc>
          <w:tcPr>
            <w:tcW w:w="450" w:type="dxa"/>
            <w:vMerge w:val="restart"/>
            <w:tcBorders>
              <w:top w:val="single" w:sz="4" w:space="0" w:color="auto"/>
              <w:left w:val="single" w:sz="4" w:space="0" w:color="auto"/>
              <w:bottom w:val="single" w:sz="4" w:space="0" w:color="auto"/>
            </w:tcBorders>
            <w:shd w:val="clear" w:color="000000" w:fill="FF0000"/>
            <w:noWrap/>
            <w:vAlign w:val="center"/>
            <w:hideMark/>
          </w:tcPr>
          <w:p w14:paraId="1925E926"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SN</w:t>
            </w:r>
          </w:p>
        </w:tc>
        <w:tc>
          <w:tcPr>
            <w:tcW w:w="1080" w:type="dxa"/>
            <w:vMerge w:val="restart"/>
            <w:tcBorders>
              <w:top w:val="single" w:sz="4" w:space="0" w:color="auto"/>
              <w:bottom w:val="single" w:sz="4" w:space="0" w:color="auto"/>
            </w:tcBorders>
            <w:shd w:val="clear" w:color="000000" w:fill="FF0000"/>
            <w:noWrap/>
            <w:vAlign w:val="center"/>
            <w:hideMark/>
          </w:tcPr>
          <w:p w14:paraId="5E6E14C5"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Name of School</w:t>
            </w:r>
          </w:p>
        </w:tc>
        <w:tc>
          <w:tcPr>
            <w:tcW w:w="3811" w:type="dxa"/>
            <w:gridSpan w:val="6"/>
            <w:tcBorders>
              <w:top w:val="single" w:sz="4" w:space="0" w:color="auto"/>
              <w:bottom w:val="single" w:sz="4" w:space="0" w:color="auto"/>
            </w:tcBorders>
            <w:shd w:val="clear" w:color="000000" w:fill="FF0000"/>
            <w:noWrap/>
            <w:vAlign w:val="bottom"/>
            <w:hideMark/>
          </w:tcPr>
          <w:p w14:paraId="401FABB9"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2021</w:t>
            </w:r>
          </w:p>
        </w:tc>
        <w:tc>
          <w:tcPr>
            <w:tcW w:w="4734" w:type="dxa"/>
            <w:gridSpan w:val="6"/>
            <w:tcBorders>
              <w:top w:val="single" w:sz="4" w:space="0" w:color="auto"/>
              <w:bottom w:val="single" w:sz="4" w:space="0" w:color="auto"/>
              <w:right w:val="single" w:sz="4" w:space="0" w:color="auto"/>
            </w:tcBorders>
            <w:shd w:val="clear" w:color="000000" w:fill="FF6600"/>
            <w:noWrap/>
            <w:vAlign w:val="bottom"/>
            <w:hideMark/>
          </w:tcPr>
          <w:p w14:paraId="1A0BB01A"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2020</w:t>
            </w:r>
          </w:p>
        </w:tc>
      </w:tr>
      <w:tr w:rsidR="00A27CE7" w:rsidRPr="00A91AAA" w14:paraId="11A8D76F" w14:textId="77777777" w:rsidTr="004E6844">
        <w:trPr>
          <w:trHeight w:val="315"/>
        </w:trPr>
        <w:tc>
          <w:tcPr>
            <w:tcW w:w="450" w:type="dxa"/>
            <w:vMerge/>
            <w:tcBorders>
              <w:top w:val="single" w:sz="4" w:space="0" w:color="auto"/>
              <w:left w:val="single" w:sz="4" w:space="0" w:color="auto"/>
              <w:bottom w:val="single" w:sz="4" w:space="0" w:color="auto"/>
            </w:tcBorders>
            <w:vAlign w:val="center"/>
            <w:hideMark/>
          </w:tcPr>
          <w:p w14:paraId="4B437323" w14:textId="77777777" w:rsidR="00A27CE7" w:rsidRPr="00A91AAA" w:rsidRDefault="00A27CE7" w:rsidP="00081F16">
            <w:pPr>
              <w:spacing w:after="0" w:line="240" w:lineRule="auto"/>
              <w:rPr>
                <w:rFonts w:ascii="NEW TIMES ROMAN" w:eastAsia="Times New Roman" w:hAnsi="NEW TIMES ROMAN" w:cs="Times New Roman"/>
                <w:b/>
                <w:bCs/>
                <w:color w:val="FFFFFF"/>
                <w:sz w:val="18"/>
                <w:szCs w:val="18"/>
              </w:rPr>
            </w:pPr>
          </w:p>
        </w:tc>
        <w:tc>
          <w:tcPr>
            <w:tcW w:w="1080" w:type="dxa"/>
            <w:vMerge/>
            <w:tcBorders>
              <w:top w:val="single" w:sz="4" w:space="0" w:color="auto"/>
              <w:bottom w:val="single" w:sz="4" w:space="0" w:color="auto"/>
            </w:tcBorders>
            <w:vAlign w:val="center"/>
            <w:hideMark/>
          </w:tcPr>
          <w:p w14:paraId="75A4F08F" w14:textId="77777777" w:rsidR="00A27CE7" w:rsidRPr="00A91AAA" w:rsidRDefault="00A27CE7" w:rsidP="00081F16">
            <w:pPr>
              <w:spacing w:after="0" w:line="240" w:lineRule="auto"/>
              <w:rPr>
                <w:rFonts w:ascii="NEW TIMES ROMAN" w:eastAsia="Times New Roman" w:hAnsi="NEW TIMES ROMAN" w:cs="Times New Roman"/>
                <w:b/>
                <w:bCs/>
                <w:color w:val="FFFFFF"/>
                <w:sz w:val="18"/>
                <w:szCs w:val="18"/>
              </w:rPr>
            </w:pPr>
          </w:p>
        </w:tc>
        <w:tc>
          <w:tcPr>
            <w:tcW w:w="2093" w:type="dxa"/>
            <w:gridSpan w:val="3"/>
            <w:tcBorders>
              <w:top w:val="single" w:sz="4" w:space="0" w:color="auto"/>
              <w:bottom w:val="single" w:sz="4" w:space="0" w:color="auto"/>
            </w:tcBorders>
            <w:shd w:val="clear" w:color="000000" w:fill="FF0000"/>
            <w:noWrap/>
            <w:vAlign w:val="center"/>
            <w:hideMark/>
          </w:tcPr>
          <w:p w14:paraId="53AD9EE6"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Number of Students</w:t>
            </w:r>
          </w:p>
        </w:tc>
        <w:tc>
          <w:tcPr>
            <w:tcW w:w="1718" w:type="dxa"/>
            <w:gridSpan w:val="3"/>
            <w:tcBorders>
              <w:top w:val="single" w:sz="4" w:space="0" w:color="auto"/>
              <w:bottom w:val="single" w:sz="4" w:space="0" w:color="auto"/>
            </w:tcBorders>
            <w:shd w:val="clear" w:color="000000" w:fill="FF0000"/>
            <w:noWrap/>
            <w:vAlign w:val="center"/>
            <w:hideMark/>
          </w:tcPr>
          <w:p w14:paraId="46B5CE9F"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Number of Teachers</w:t>
            </w:r>
          </w:p>
        </w:tc>
        <w:tc>
          <w:tcPr>
            <w:tcW w:w="2489" w:type="dxa"/>
            <w:gridSpan w:val="3"/>
            <w:tcBorders>
              <w:top w:val="single" w:sz="4" w:space="0" w:color="auto"/>
              <w:bottom w:val="single" w:sz="4" w:space="0" w:color="auto"/>
            </w:tcBorders>
            <w:shd w:val="clear" w:color="000000" w:fill="FF6600"/>
            <w:noWrap/>
            <w:vAlign w:val="center"/>
            <w:hideMark/>
          </w:tcPr>
          <w:p w14:paraId="47C48746"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Number of Students</w:t>
            </w:r>
          </w:p>
        </w:tc>
        <w:tc>
          <w:tcPr>
            <w:tcW w:w="2245" w:type="dxa"/>
            <w:gridSpan w:val="3"/>
            <w:tcBorders>
              <w:top w:val="single" w:sz="4" w:space="0" w:color="auto"/>
              <w:bottom w:val="single" w:sz="4" w:space="0" w:color="auto"/>
              <w:right w:val="single" w:sz="4" w:space="0" w:color="auto"/>
            </w:tcBorders>
            <w:shd w:val="clear" w:color="000000" w:fill="FF6600"/>
            <w:noWrap/>
            <w:vAlign w:val="center"/>
            <w:hideMark/>
          </w:tcPr>
          <w:p w14:paraId="59865647"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Number of Teachers</w:t>
            </w:r>
          </w:p>
        </w:tc>
      </w:tr>
      <w:tr w:rsidR="00A27CE7" w:rsidRPr="00A91AAA" w14:paraId="4E21D4FC" w14:textId="77777777" w:rsidTr="004E6844">
        <w:trPr>
          <w:trHeight w:val="315"/>
        </w:trPr>
        <w:tc>
          <w:tcPr>
            <w:tcW w:w="450" w:type="dxa"/>
            <w:vMerge/>
            <w:tcBorders>
              <w:top w:val="single" w:sz="4" w:space="0" w:color="auto"/>
              <w:left w:val="single" w:sz="4" w:space="0" w:color="auto"/>
              <w:bottom w:val="single" w:sz="4" w:space="0" w:color="auto"/>
            </w:tcBorders>
            <w:vAlign w:val="center"/>
            <w:hideMark/>
          </w:tcPr>
          <w:p w14:paraId="155D778C" w14:textId="77777777" w:rsidR="00A27CE7" w:rsidRPr="00A91AAA" w:rsidRDefault="00A27CE7" w:rsidP="00081F16">
            <w:pPr>
              <w:spacing w:after="0" w:line="240" w:lineRule="auto"/>
              <w:rPr>
                <w:rFonts w:ascii="NEW TIMES ROMAN" w:eastAsia="Times New Roman" w:hAnsi="NEW TIMES ROMAN" w:cs="Times New Roman"/>
                <w:b/>
                <w:bCs/>
                <w:color w:val="FFFFFF"/>
                <w:sz w:val="18"/>
                <w:szCs w:val="18"/>
              </w:rPr>
            </w:pPr>
          </w:p>
        </w:tc>
        <w:tc>
          <w:tcPr>
            <w:tcW w:w="1080" w:type="dxa"/>
            <w:vMerge/>
            <w:tcBorders>
              <w:top w:val="single" w:sz="4" w:space="0" w:color="auto"/>
              <w:bottom w:val="single" w:sz="4" w:space="0" w:color="auto"/>
            </w:tcBorders>
            <w:vAlign w:val="center"/>
            <w:hideMark/>
          </w:tcPr>
          <w:p w14:paraId="3DBFEE81" w14:textId="77777777" w:rsidR="00A27CE7" w:rsidRPr="00A91AAA" w:rsidRDefault="00A27CE7" w:rsidP="00081F16">
            <w:pPr>
              <w:spacing w:after="0" w:line="240" w:lineRule="auto"/>
              <w:rPr>
                <w:rFonts w:ascii="NEW TIMES ROMAN" w:eastAsia="Times New Roman" w:hAnsi="NEW TIMES ROMAN" w:cs="Times New Roman"/>
                <w:b/>
                <w:bCs/>
                <w:color w:val="FFFFFF"/>
                <w:sz w:val="18"/>
                <w:szCs w:val="18"/>
              </w:rPr>
            </w:pPr>
          </w:p>
        </w:tc>
        <w:tc>
          <w:tcPr>
            <w:tcW w:w="720" w:type="dxa"/>
            <w:tcBorders>
              <w:top w:val="nil"/>
              <w:bottom w:val="nil"/>
            </w:tcBorders>
            <w:shd w:val="clear" w:color="000000" w:fill="FF0000"/>
            <w:noWrap/>
            <w:vAlign w:val="center"/>
            <w:hideMark/>
          </w:tcPr>
          <w:p w14:paraId="072DB0FF"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Male</w:t>
            </w:r>
          </w:p>
        </w:tc>
        <w:tc>
          <w:tcPr>
            <w:tcW w:w="630" w:type="dxa"/>
            <w:tcBorders>
              <w:top w:val="nil"/>
              <w:bottom w:val="single" w:sz="4" w:space="0" w:color="auto"/>
            </w:tcBorders>
            <w:shd w:val="clear" w:color="000000" w:fill="FF0000"/>
            <w:noWrap/>
            <w:vAlign w:val="center"/>
            <w:hideMark/>
          </w:tcPr>
          <w:p w14:paraId="7EEBC9D9"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Female</w:t>
            </w:r>
          </w:p>
        </w:tc>
        <w:tc>
          <w:tcPr>
            <w:tcW w:w="743" w:type="dxa"/>
            <w:tcBorders>
              <w:top w:val="nil"/>
              <w:bottom w:val="single" w:sz="4" w:space="0" w:color="auto"/>
            </w:tcBorders>
            <w:shd w:val="clear" w:color="000000" w:fill="FF0000"/>
            <w:noWrap/>
            <w:vAlign w:val="center"/>
            <w:hideMark/>
          </w:tcPr>
          <w:p w14:paraId="36AB9846"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Total</w:t>
            </w:r>
          </w:p>
        </w:tc>
        <w:tc>
          <w:tcPr>
            <w:tcW w:w="523" w:type="dxa"/>
            <w:tcBorders>
              <w:top w:val="nil"/>
              <w:bottom w:val="single" w:sz="4" w:space="0" w:color="auto"/>
            </w:tcBorders>
            <w:shd w:val="clear" w:color="000000" w:fill="FF0000"/>
            <w:noWrap/>
            <w:vAlign w:val="center"/>
            <w:hideMark/>
          </w:tcPr>
          <w:p w14:paraId="6FFD7471"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Male</w:t>
            </w:r>
          </w:p>
        </w:tc>
        <w:tc>
          <w:tcPr>
            <w:tcW w:w="656" w:type="dxa"/>
            <w:tcBorders>
              <w:top w:val="nil"/>
              <w:bottom w:val="single" w:sz="4" w:space="0" w:color="auto"/>
            </w:tcBorders>
            <w:shd w:val="clear" w:color="000000" w:fill="FF0000"/>
            <w:noWrap/>
            <w:vAlign w:val="center"/>
            <w:hideMark/>
          </w:tcPr>
          <w:p w14:paraId="69690A09"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Female</w:t>
            </w:r>
          </w:p>
        </w:tc>
        <w:tc>
          <w:tcPr>
            <w:tcW w:w="539" w:type="dxa"/>
            <w:tcBorders>
              <w:top w:val="nil"/>
              <w:bottom w:val="single" w:sz="4" w:space="0" w:color="auto"/>
            </w:tcBorders>
            <w:shd w:val="clear" w:color="000000" w:fill="FF0000"/>
            <w:noWrap/>
            <w:vAlign w:val="center"/>
            <w:hideMark/>
          </w:tcPr>
          <w:p w14:paraId="7DB2E630"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Total</w:t>
            </w:r>
          </w:p>
        </w:tc>
        <w:tc>
          <w:tcPr>
            <w:tcW w:w="818" w:type="dxa"/>
            <w:tcBorders>
              <w:top w:val="nil"/>
              <w:bottom w:val="single" w:sz="4" w:space="0" w:color="auto"/>
            </w:tcBorders>
            <w:shd w:val="clear" w:color="000000" w:fill="FF6600"/>
            <w:noWrap/>
            <w:vAlign w:val="center"/>
            <w:hideMark/>
          </w:tcPr>
          <w:p w14:paraId="5335C75B"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Male</w:t>
            </w:r>
          </w:p>
        </w:tc>
        <w:tc>
          <w:tcPr>
            <w:tcW w:w="818" w:type="dxa"/>
            <w:tcBorders>
              <w:top w:val="nil"/>
              <w:bottom w:val="single" w:sz="4" w:space="0" w:color="auto"/>
            </w:tcBorders>
            <w:shd w:val="clear" w:color="000000" w:fill="FF6600"/>
            <w:noWrap/>
            <w:vAlign w:val="center"/>
            <w:hideMark/>
          </w:tcPr>
          <w:p w14:paraId="512DDB14"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Female</w:t>
            </w:r>
          </w:p>
        </w:tc>
        <w:tc>
          <w:tcPr>
            <w:tcW w:w="853" w:type="dxa"/>
            <w:tcBorders>
              <w:top w:val="nil"/>
              <w:bottom w:val="single" w:sz="4" w:space="0" w:color="auto"/>
            </w:tcBorders>
            <w:shd w:val="clear" w:color="000000" w:fill="FF6600"/>
            <w:noWrap/>
            <w:vAlign w:val="center"/>
            <w:hideMark/>
          </w:tcPr>
          <w:p w14:paraId="673A731E"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Total</w:t>
            </w:r>
          </w:p>
        </w:tc>
        <w:tc>
          <w:tcPr>
            <w:tcW w:w="853" w:type="dxa"/>
            <w:tcBorders>
              <w:top w:val="nil"/>
              <w:bottom w:val="single" w:sz="4" w:space="0" w:color="auto"/>
            </w:tcBorders>
            <w:shd w:val="clear" w:color="000000" w:fill="FF6600"/>
            <w:noWrap/>
            <w:vAlign w:val="center"/>
            <w:hideMark/>
          </w:tcPr>
          <w:p w14:paraId="485F3278"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Male</w:t>
            </w:r>
          </w:p>
        </w:tc>
        <w:tc>
          <w:tcPr>
            <w:tcW w:w="853" w:type="dxa"/>
            <w:tcBorders>
              <w:top w:val="nil"/>
              <w:bottom w:val="single" w:sz="4" w:space="0" w:color="auto"/>
            </w:tcBorders>
            <w:shd w:val="clear" w:color="000000" w:fill="FF6600"/>
            <w:noWrap/>
            <w:vAlign w:val="center"/>
            <w:hideMark/>
          </w:tcPr>
          <w:p w14:paraId="07200701"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Female</w:t>
            </w:r>
          </w:p>
        </w:tc>
        <w:tc>
          <w:tcPr>
            <w:tcW w:w="539" w:type="dxa"/>
            <w:tcBorders>
              <w:top w:val="nil"/>
              <w:bottom w:val="single" w:sz="4" w:space="0" w:color="auto"/>
              <w:right w:val="single" w:sz="4" w:space="0" w:color="auto"/>
            </w:tcBorders>
            <w:shd w:val="clear" w:color="000000" w:fill="FF6600"/>
            <w:noWrap/>
            <w:vAlign w:val="center"/>
            <w:hideMark/>
          </w:tcPr>
          <w:p w14:paraId="72B969EE" w14:textId="77777777" w:rsidR="00A27CE7" w:rsidRPr="00A91AAA" w:rsidRDefault="00A27CE7" w:rsidP="00081F16">
            <w:pPr>
              <w:spacing w:after="0" w:line="240" w:lineRule="auto"/>
              <w:jc w:val="center"/>
              <w:rPr>
                <w:rFonts w:ascii="NEW TIMES ROMAN" w:eastAsia="Times New Roman" w:hAnsi="NEW TIMES ROMAN" w:cs="Times New Roman"/>
                <w:b/>
                <w:bCs/>
                <w:color w:val="FFFFFF"/>
                <w:sz w:val="18"/>
                <w:szCs w:val="18"/>
              </w:rPr>
            </w:pPr>
            <w:r w:rsidRPr="00A91AAA">
              <w:rPr>
                <w:rFonts w:ascii="NEW TIMES ROMAN" w:eastAsia="Times New Roman" w:hAnsi="NEW TIMES ROMAN" w:cs="Times New Roman"/>
                <w:b/>
                <w:bCs/>
                <w:color w:val="FFFFFF"/>
                <w:sz w:val="18"/>
                <w:szCs w:val="18"/>
              </w:rPr>
              <w:t>Total</w:t>
            </w:r>
          </w:p>
        </w:tc>
      </w:tr>
      <w:tr w:rsidR="00A27CE7" w:rsidRPr="00A91AAA" w14:paraId="6CE172B3" w14:textId="77777777" w:rsidTr="004E6844">
        <w:trPr>
          <w:trHeight w:val="300"/>
        </w:trPr>
        <w:tc>
          <w:tcPr>
            <w:tcW w:w="450" w:type="dxa"/>
            <w:tcBorders>
              <w:top w:val="single" w:sz="4" w:space="0" w:color="auto"/>
              <w:left w:val="single" w:sz="4" w:space="0" w:color="auto"/>
              <w:bottom w:val="single" w:sz="4" w:space="0" w:color="auto"/>
            </w:tcBorders>
            <w:shd w:val="clear" w:color="auto" w:fill="auto"/>
            <w:noWrap/>
            <w:vAlign w:val="bottom"/>
            <w:hideMark/>
          </w:tcPr>
          <w:p w14:paraId="02F49567"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w:t>
            </w:r>
          </w:p>
        </w:tc>
        <w:tc>
          <w:tcPr>
            <w:tcW w:w="1080" w:type="dxa"/>
            <w:tcBorders>
              <w:top w:val="single" w:sz="4" w:space="0" w:color="auto"/>
              <w:bottom w:val="single" w:sz="4" w:space="0" w:color="auto"/>
            </w:tcBorders>
            <w:shd w:val="clear" w:color="auto" w:fill="auto"/>
            <w:noWrap/>
            <w:vAlign w:val="bottom"/>
            <w:hideMark/>
          </w:tcPr>
          <w:p w14:paraId="7C143953"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Mfurumatonga</w:t>
            </w:r>
            <w:proofErr w:type="spellEnd"/>
          </w:p>
        </w:tc>
        <w:tc>
          <w:tcPr>
            <w:tcW w:w="720" w:type="dxa"/>
            <w:tcBorders>
              <w:top w:val="single" w:sz="4" w:space="0" w:color="auto"/>
              <w:bottom w:val="single" w:sz="4" w:space="0" w:color="auto"/>
            </w:tcBorders>
            <w:shd w:val="clear" w:color="auto" w:fill="auto"/>
            <w:noWrap/>
            <w:vAlign w:val="center"/>
          </w:tcPr>
          <w:p w14:paraId="2EE82C1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410</w:t>
            </w:r>
          </w:p>
        </w:tc>
        <w:tc>
          <w:tcPr>
            <w:tcW w:w="630" w:type="dxa"/>
            <w:tcBorders>
              <w:top w:val="nil"/>
              <w:bottom w:val="single" w:sz="4" w:space="0" w:color="auto"/>
            </w:tcBorders>
            <w:shd w:val="clear" w:color="auto" w:fill="auto"/>
            <w:noWrap/>
            <w:vAlign w:val="center"/>
          </w:tcPr>
          <w:p w14:paraId="1BF0B119"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385</w:t>
            </w:r>
          </w:p>
        </w:tc>
        <w:tc>
          <w:tcPr>
            <w:tcW w:w="743" w:type="dxa"/>
            <w:tcBorders>
              <w:top w:val="nil"/>
              <w:bottom w:val="single" w:sz="4" w:space="0" w:color="auto"/>
            </w:tcBorders>
            <w:shd w:val="clear" w:color="auto" w:fill="auto"/>
            <w:noWrap/>
            <w:vAlign w:val="center"/>
          </w:tcPr>
          <w:p w14:paraId="7BC6C2C7"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795</w:t>
            </w:r>
          </w:p>
        </w:tc>
        <w:tc>
          <w:tcPr>
            <w:tcW w:w="523" w:type="dxa"/>
            <w:tcBorders>
              <w:top w:val="nil"/>
              <w:bottom w:val="single" w:sz="4" w:space="0" w:color="auto"/>
            </w:tcBorders>
            <w:shd w:val="clear" w:color="auto" w:fill="auto"/>
            <w:noWrap/>
            <w:vAlign w:val="bottom"/>
          </w:tcPr>
          <w:p w14:paraId="132B3D1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656" w:type="dxa"/>
            <w:tcBorders>
              <w:top w:val="nil"/>
              <w:bottom w:val="single" w:sz="4" w:space="0" w:color="auto"/>
            </w:tcBorders>
            <w:shd w:val="clear" w:color="auto" w:fill="auto"/>
            <w:noWrap/>
            <w:vAlign w:val="bottom"/>
          </w:tcPr>
          <w:p w14:paraId="7CD2508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c>
          <w:tcPr>
            <w:tcW w:w="539" w:type="dxa"/>
            <w:tcBorders>
              <w:top w:val="nil"/>
              <w:bottom w:val="single" w:sz="4" w:space="0" w:color="auto"/>
            </w:tcBorders>
            <w:shd w:val="clear" w:color="auto" w:fill="auto"/>
            <w:noWrap/>
            <w:vAlign w:val="bottom"/>
          </w:tcPr>
          <w:p w14:paraId="2B6809F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20</w:t>
            </w:r>
          </w:p>
        </w:tc>
        <w:tc>
          <w:tcPr>
            <w:tcW w:w="818" w:type="dxa"/>
            <w:tcBorders>
              <w:top w:val="nil"/>
              <w:bottom w:val="single" w:sz="4" w:space="0" w:color="auto"/>
            </w:tcBorders>
            <w:shd w:val="clear" w:color="auto" w:fill="auto"/>
            <w:noWrap/>
            <w:vAlign w:val="bottom"/>
          </w:tcPr>
          <w:p w14:paraId="5153D23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402</w:t>
            </w:r>
          </w:p>
        </w:tc>
        <w:tc>
          <w:tcPr>
            <w:tcW w:w="818" w:type="dxa"/>
            <w:tcBorders>
              <w:top w:val="nil"/>
              <w:bottom w:val="single" w:sz="4" w:space="0" w:color="auto"/>
            </w:tcBorders>
            <w:shd w:val="clear" w:color="auto" w:fill="auto"/>
            <w:noWrap/>
            <w:vAlign w:val="bottom"/>
          </w:tcPr>
          <w:p w14:paraId="17B3DD9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389</w:t>
            </w:r>
          </w:p>
        </w:tc>
        <w:tc>
          <w:tcPr>
            <w:tcW w:w="853" w:type="dxa"/>
            <w:tcBorders>
              <w:top w:val="nil"/>
              <w:bottom w:val="single" w:sz="4" w:space="0" w:color="auto"/>
            </w:tcBorders>
            <w:shd w:val="clear" w:color="auto" w:fill="auto"/>
            <w:noWrap/>
            <w:vAlign w:val="bottom"/>
          </w:tcPr>
          <w:p w14:paraId="6A480B3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791</w:t>
            </w:r>
          </w:p>
        </w:tc>
        <w:tc>
          <w:tcPr>
            <w:tcW w:w="853" w:type="dxa"/>
            <w:tcBorders>
              <w:top w:val="nil"/>
              <w:bottom w:val="single" w:sz="4" w:space="0" w:color="auto"/>
            </w:tcBorders>
            <w:shd w:val="clear" w:color="auto" w:fill="auto"/>
            <w:noWrap/>
            <w:vAlign w:val="bottom"/>
          </w:tcPr>
          <w:p w14:paraId="68E353B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853" w:type="dxa"/>
            <w:tcBorders>
              <w:top w:val="nil"/>
              <w:bottom w:val="single" w:sz="4" w:space="0" w:color="auto"/>
            </w:tcBorders>
            <w:shd w:val="clear" w:color="auto" w:fill="auto"/>
            <w:noWrap/>
            <w:vAlign w:val="bottom"/>
          </w:tcPr>
          <w:p w14:paraId="74103ED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right w:val="single" w:sz="4" w:space="0" w:color="auto"/>
            </w:tcBorders>
            <w:shd w:val="clear" w:color="auto" w:fill="auto"/>
            <w:noWrap/>
            <w:vAlign w:val="bottom"/>
          </w:tcPr>
          <w:p w14:paraId="2E46CAD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w:t>
            </w:r>
          </w:p>
        </w:tc>
      </w:tr>
      <w:tr w:rsidR="00A27CE7" w:rsidRPr="00A91AAA" w14:paraId="07BDABB4"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1FFA24E1"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1080" w:type="dxa"/>
            <w:tcBorders>
              <w:top w:val="nil"/>
              <w:bottom w:val="single" w:sz="4" w:space="0" w:color="auto"/>
            </w:tcBorders>
            <w:shd w:val="clear" w:color="auto" w:fill="auto"/>
            <w:noWrap/>
            <w:vAlign w:val="bottom"/>
            <w:hideMark/>
          </w:tcPr>
          <w:p w14:paraId="5A659C49"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Mbuyutende</w:t>
            </w:r>
          </w:p>
        </w:tc>
        <w:tc>
          <w:tcPr>
            <w:tcW w:w="720" w:type="dxa"/>
            <w:tcBorders>
              <w:top w:val="nil"/>
              <w:bottom w:val="single" w:sz="4" w:space="0" w:color="auto"/>
            </w:tcBorders>
            <w:shd w:val="clear" w:color="auto" w:fill="auto"/>
            <w:noWrap/>
            <w:vAlign w:val="center"/>
          </w:tcPr>
          <w:p w14:paraId="0729807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270</w:t>
            </w:r>
          </w:p>
        </w:tc>
        <w:tc>
          <w:tcPr>
            <w:tcW w:w="630" w:type="dxa"/>
            <w:tcBorders>
              <w:top w:val="nil"/>
              <w:bottom w:val="single" w:sz="4" w:space="0" w:color="auto"/>
            </w:tcBorders>
            <w:shd w:val="clear" w:color="auto" w:fill="auto"/>
            <w:noWrap/>
            <w:vAlign w:val="center"/>
          </w:tcPr>
          <w:p w14:paraId="5E3287A2"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291</w:t>
            </w:r>
          </w:p>
        </w:tc>
        <w:tc>
          <w:tcPr>
            <w:tcW w:w="743" w:type="dxa"/>
            <w:tcBorders>
              <w:top w:val="nil"/>
              <w:bottom w:val="single" w:sz="4" w:space="0" w:color="auto"/>
            </w:tcBorders>
            <w:shd w:val="clear" w:color="auto" w:fill="auto"/>
            <w:noWrap/>
            <w:vAlign w:val="center"/>
          </w:tcPr>
          <w:p w14:paraId="538A3E59"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561</w:t>
            </w:r>
          </w:p>
        </w:tc>
        <w:tc>
          <w:tcPr>
            <w:tcW w:w="523" w:type="dxa"/>
            <w:tcBorders>
              <w:top w:val="nil"/>
              <w:bottom w:val="single" w:sz="4" w:space="0" w:color="auto"/>
            </w:tcBorders>
            <w:shd w:val="clear" w:color="auto" w:fill="auto"/>
            <w:noWrap/>
            <w:vAlign w:val="bottom"/>
          </w:tcPr>
          <w:p w14:paraId="7986B6C4"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656" w:type="dxa"/>
            <w:tcBorders>
              <w:top w:val="nil"/>
              <w:bottom w:val="single" w:sz="4" w:space="0" w:color="auto"/>
            </w:tcBorders>
            <w:shd w:val="clear" w:color="auto" w:fill="auto"/>
            <w:noWrap/>
            <w:vAlign w:val="bottom"/>
          </w:tcPr>
          <w:p w14:paraId="401E869F"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539" w:type="dxa"/>
            <w:tcBorders>
              <w:top w:val="nil"/>
              <w:bottom w:val="single" w:sz="4" w:space="0" w:color="auto"/>
            </w:tcBorders>
            <w:shd w:val="clear" w:color="auto" w:fill="auto"/>
            <w:noWrap/>
            <w:vAlign w:val="bottom"/>
          </w:tcPr>
          <w:p w14:paraId="6E1F60B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w:t>
            </w:r>
          </w:p>
        </w:tc>
        <w:tc>
          <w:tcPr>
            <w:tcW w:w="818" w:type="dxa"/>
            <w:tcBorders>
              <w:top w:val="nil"/>
              <w:bottom w:val="single" w:sz="4" w:space="0" w:color="auto"/>
            </w:tcBorders>
            <w:shd w:val="clear" w:color="auto" w:fill="auto"/>
            <w:noWrap/>
            <w:vAlign w:val="bottom"/>
          </w:tcPr>
          <w:p w14:paraId="44CD6BD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272</w:t>
            </w:r>
          </w:p>
        </w:tc>
        <w:tc>
          <w:tcPr>
            <w:tcW w:w="818" w:type="dxa"/>
            <w:tcBorders>
              <w:top w:val="nil"/>
              <w:bottom w:val="single" w:sz="4" w:space="0" w:color="auto"/>
            </w:tcBorders>
            <w:shd w:val="clear" w:color="auto" w:fill="auto"/>
            <w:noWrap/>
            <w:vAlign w:val="bottom"/>
          </w:tcPr>
          <w:p w14:paraId="17AE4B8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290</w:t>
            </w:r>
          </w:p>
        </w:tc>
        <w:tc>
          <w:tcPr>
            <w:tcW w:w="853" w:type="dxa"/>
            <w:tcBorders>
              <w:top w:val="nil"/>
              <w:bottom w:val="single" w:sz="4" w:space="0" w:color="auto"/>
            </w:tcBorders>
            <w:shd w:val="clear" w:color="auto" w:fill="auto"/>
            <w:noWrap/>
            <w:vAlign w:val="bottom"/>
          </w:tcPr>
          <w:p w14:paraId="1493632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562</w:t>
            </w:r>
          </w:p>
        </w:tc>
        <w:tc>
          <w:tcPr>
            <w:tcW w:w="853" w:type="dxa"/>
            <w:tcBorders>
              <w:top w:val="nil"/>
              <w:bottom w:val="single" w:sz="4" w:space="0" w:color="auto"/>
            </w:tcBorders>
            <w:shd w:val="clear" w:color="auto" w:fill="auto"/>
            <w:noWrap/>
            <w:vAlign w:val="bottom"/>
          </w:tcPr>
          <w:p w14:paraId="754F164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853" w:type="dxa"/>
            <w:tcBorders>
              <w:top w:val="nil"/>
              <w:bottom w:val="single" w:sz="4" w:space="0" w:color="auto"/>
            </w:tcBorders>
            <w:shd w:val="clear" w:color="auto" w:fill="auto"/>
            <w:noWrap/>
            <w:vAlign w:val="bottom"/>
          </w:tcPr>
          <w:p w14:paraId="7617409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539" w:type="dxa"/>
            <w:tcBorders>
              <w:top w:val="nil"/>
              <w:bottom w:val="single" w:sz="4" w:space="0" w:color="auto"/>
              <w:right w:val="single" w:sz="4" w:space="0" w:color="auto"/>
            </w:tcBorders>
            <w:shd w:val="clear" w:color="auto" w:fill="auto"/>
            <w:noWrap/>
            <w:vAlign w:val="bottom"/>
          </w:tcPr>
          <w:p w14:paraId="7516D38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16</w:t>
            </w:r>
          </w:p>
        </w:tc>
      </w:tr>
      <w:tr w:rsidR="00A27CE7" w:rsidRPr="00A91AAA" w14:paraId="386608AD"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1270BAC9"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1080" w:type="dxa"/>
            <w:tcBorders>
              <w:top w:val="nil"/>
              <w:bottom w:val="single" w:sz="4" w:space="0" w:color="auto"/>
            </w:tcBorders>
            <w:shd w:val="clear" w:color="auto" w:fill="auto"/>
            <w:noWrap/>
            <w:vAlign w:val="bottom"/>
            <w:hideMark/>
          </w:tcPr>
          <w:p w14:paraId="09BA72CF"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Kijini</w:t>
            </w:r>
            <w:proofErr w:type="spellEnd"/>
          </w:p>
        </w:tc>
        <w:tc>
          <w:tcPr>
            <w:tcW w:w="720" w:type="dxa"/>
            <w:tcBorders>
              <w:top w:val="nil"/>
              <w:bottom w:val="single" w:sz="4" w:space="0" w:color="auto"/>
            </w:tcBorders>
            <w:shd w:val="clear" w:color="auto" w:fill="auto"/>
            <w:noWrap/>
            <w:vAlign w:val="center"/>
          </w:tcPr>
          <w:p w14:paraId="50D3351B"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345</w:t>
            </w:r>
          </w:p>
        </w:tc>
        <w:tc>
          <w:tcPr>
            <w:tcW w:w="630" w:type="dxa"/>
            <w:tcBorders>
              <w:top w:val="nil"/>
              <w:bottom w:val="single" w:sz="4" w:space="0" w:color="auto"/>
            </w:tcBorders>
            <w:shd w:val="clear" w:color="auto" w:fill="auto"/>
            <w:noWrap/>
            <w:vAlign w:val="center"/>
          </w:tcPr>
          <w:p w14:paraId="51A938B4"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380</w:t>
            </w:r>
          </w:p>
        </w:tc>
        <w:tc>
          <w:tcPr>
            <w:tcW w:w="743" w:type="dxa"/>
            <w:tcBorders>
              <w:top w:val="nil"/>
              <w:bottom w:val="single" w:sz="4" w:space="0" w:color="auto"/>
            </w:tcBorders>
            <w:shd w:val="clear" w:color="auto" w:fill="auto"/>
            <w:noWrap/>
            <w:vAlign w:val="center"/>
          </w:tcPr>
          <w:p w14:paraId="63F140CF"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725</w:t>
            </w:r>
          </w:p>
        </w:tc>
        <w:tc>
          <w:tcPr>
            <w:tcW w:w="523" w:type="dxa"/>
            <w:tcBorders>
              <w:top w:val="nil"/>
              <w:bottom w:val="single" w:sz="4" w:space="0" w:color="auto"/>
            </w:tcBorders>
            <w:shd w:val="clear" w:color="auto" w:fill="auto"/>
            <w:noWrap/>
            <w:vAlign w:val="bottom"/>
          </w:tcPr>
          <w:p w14:paraId="395022D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656" w:type="dxa"/>
            <w:tcBorders>
              <w:top w:val="nil"/>
              <w:bottom w:val="single" w:sz="4" w:space="0" w:color="auto"/>
            </w:tcBorders>
            <w:shd w:val="clear" w:color="auto" w:fill="auto"/>
            <w:noWrap/>
            <w:vAlign w:val="bottom"/>
          </w:tcPr>
          <w:p w14:paraId="52562DB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539" w:type="dxa"/>
            <w:tcBorders>
              <w:top w:val="nil"/>
              <w:bottom w:val="single" w:sz="4" w:space="0" w:color="auto"/>
            </w:tcBorders>
            <w:shd w:val="clear" w:color="auto" w:fill="auto"/>
            <w:noWrap/>
            <w:vAlign w:val="bottom"/>
          </w:tcPr>
          <w:p w14:paraId="4F24662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w:t>
            </w:r>
          </w:p>
        </w:tc>
        <w:tc>
          <w:tcPr>
            <w:tcW w:w="818" w:type="dxa"/>
            <w:tcBorders>
              <w:top w:val="nil"/>
              <w:bottom w:val="single" w:sz="4" w:space="0" w:color="auto"/>
            </w:tcBorders>
            <w:shd w:val="clear" w:color="auto" w:fill="auto"/>
            <w:noWrap/>
            <w:vAlign w:val="bottom"/>
          </w:tcPr>
          <w:p w14:paraId="426FA12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335</w:t>
            </w:r>
          </w:p>
        </w:tc>
        <w:tc>
          <w:tcPr>
            <w:tcW w:w="818" w:type="dxa"/>
            <w:tcBorders>
              <w:top w:val="nil"/>
              <w:bottom w:val="single" w:sz="4" w:space="0" w:color="auto"/>
            </w:tcBorders>
            <w:shd w:val="clear" w:color="auto" w:fill="auto"/>
            <w:noWrap/>
            <w:vAlign w:val="bottom"/>
          </w:tcPr>
          <w:p w14:paraId="4F8593A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376</w:t>
            </w:r>
          </w:p>
        </w:tc>
        <w:tc>
          <w:tcPr>
            <w:tcW w:w="853" w:type="dxa"/>
            <w:tcBorders>
              <w:top w:val="nil"/>
              <w:bottom w:val="single" w:sz="4" w:space="0" w:color="auto"/>
            </w:tcBorders>
            <w:shd w:val="clear" w:color="auto" w:fill="auto"/>
            <w:noWrap/>
            <w:vAlign w:val="bottom"/>
          </w:tcPr>
          <w:p w14:paraId="527F5D7D"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711</w:t>
            </w:r>
          </w:p>
        </w:tc>
        <w:tc>
          <w:tcPr>
            <w:tcW w:w="853" w:type="dxa"/>
            <w:tcBorders>
              <w:top w:val="nil"/>
              <w:bottom w:val="single" w:sz="4" w:space="0" w:color="auto"/>
            </w:tcBorders>
            <w:shd w:val="clear" w:color="auto" w:fill="auto"/>
            <w:noWrap/>
            <w:vAlign w:val="bottom"/>
          </w:tcPr>
          <w:p w14:paraId="7B32781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853" w:type="dxa"/>
            <w:tcBorders>
              <w:top w:val="nil"/>
              <w:bottom w:val="single" w:sz="4" w:space="0" w:color="auto"/>
            </w:tcBorders>
            <w:shd w:val="clear" w:color="auto" w:fill="auto"/>
            <w:noWrap/>
            <w:vAlign w:val="bottom"/>
          </w:tcPr>
          <w:p w14:paraId="5A36424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539" w:type="dxa"/>
            <w:tcBorders>
              <w:top w:val="nil"/>
              <w:bottom w:val="single" w:sz="4" w:space="0" w:color="auto"/>
              <w:right w:val="single" w:sz="4" w:space="0" w:color="auto"/>
            </w:tcBorders>
            <w:shd w:val="clear" w:color="auto" w:fill="auto"/>
            <w:noWrap/>
            <w:vAlign w:val="bottom"/>
          </w:tcPr>
          <w:p w14:paraId="6E9A817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w:t>
            </w:r>
          </w:p>
        </w:tc>
      </w:tr>
      <w:tr w:rsidR="00A27CE7" w:rsidRPr="00A91AAA" w14:paraId="580DE3F8"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3D67A94B"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w:t>
            </w:r>
          </w:p>
        </w:tc>
        <w:tc>
          <w:tcPr>
            <w:tcW w:w="1080" w:type="dxa"/>
            <w:tcBorders>
              <w:top w:val="nil"/>
              <w:bottom w:val="single" w:sz="4" w:space="0" w:color="auto"/>
            </w:tcBorders>
            <w:shd w:val="clear" w:color="auto" w:fill="auto"/>
            <w:noWrap/>
            <w:vAlign w:val="bottom"/>
            <w:hideMark/>
          </w:tcPr>
          <w:p w14:paraId="4CD670EC"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Kigunda</w:t>
            </w:r>
            <w:proofErr w:type="spellEnd"/>
          </w:p>
        </w:tc>
        <w:tc>
          <w:tcPr>
            <w:tcW w:w="720" w:type="dxa"/>
            <w:tcBorders>
              <w:top w:val="nil"/>
              <w:bottom w:val="single" w:sz="4" w:space="0" w:color="auto"/>
            </w:tcBorders>
            <w:shd w:val="clear" w:color="auto" w:fill="auto"/>
            <w:noWrap/>
            <w:vAlign w:val="center"/>
          </w:tcPr>
          <w:p w14:paraId="59B6DCEF"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279</w:t>
            </w:r>
          </w:p>
        </w:tc>
        <w:tc>
          <w:tcPr>
            <w:tcW w:w="630" w:type="dxa"/>
            <w:tcBorders>
              <w:top w:val="nil"/>
              <w:bottom w:val="single" w:sz="4" w:space="0" w:color="auto"/>
            </w:tcBorders>
            <w:shd w:val="clear" w:color="auto" w:fill="auto"/>
            <w:noWrap/>
            <w:vAlign w:val="center"/>
          </w:tcPr>
          <w:p w14:paraId="57469670"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290</w:t>
            </w:r>
          </w:p>
        </w:tc>
        <w:tc>
          <w:tcPr>
            <w:tcW w:w="743" w:type="dxa"/>
            <w:tcBorders>
              <w:top w:val="nil"/>
              <w:bottom w:val="single" w:sz="4" w:space="0" w:color="auto"/>
            </w:tcBorders>
            <w:shd w:val="clear" w:color="auto" w:fill="auto"/>
            <w:noWrap/>
            <w:vAlign w:val="center"/>
          </w:tcPr>
          <w:p w14:paraId="4A0629D1"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569</w:t>
            </w:r>
          </w:p>
        </w:tc>
        <w:tc>
          <w:tcPr>
            <w:tcW w:w="523" w:type="dxa"/>
            <w:tcBorders>
              <w:top w:val="nil"/>
              <w:bottom w:val="single" w:sz="4" w:space="0" w:color="auto"/>
            </w:tcBorders>
            <w:shd w:val="clear" w:color="auto" w:fill="auto"/>
            <w:noWrap/>
            <w:vAlign w:val="bottom"/>
          </w:tcPr>
          <w:p w14:paraId="697F1CA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w:t>
            </w:r>
          </w:p>
        </w:tc>
        <w:tc>
          <w:tcPr>
            <w:tcW w:w="656" w:type="dxa"/>
            <w:tcBorders>
              <w:top w:val="nil"/>
              <w:bottom w:val="single" w:sz="4" w:space="0" w:color="auto"/>
            </w:tcBorders>
            <w:shd w:val="clear" w:color="auto" w:fill="auto"/>
            <w:noWrap/>
            <w:vAlign w:val="bottom"/>
          </w:tcPr>
          <w:p w14:paraId="4C7C0C5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tcBorders>
            <w:shd w:val="clear" w:color="auto" w:fill="auto"/>
            <w:noWrap/>
            <w:vAlign w:val="bottom"/>
          </w:tcPr>
          <w:p w14:paraId="4DF12F6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w:t>
            </w:r>
          </w:p>
        </w:tc>
        <w:tc>
          <w:tcPr>
            <w:tcW w:w="818" w:type="dxa"/>
            <w:tcBorders>
              <w:top w:val="nil"/>
              <w:bottom w:val="single" w:sz="4" w:space="0" w:color="auto"/>
            </w:tcBorders>
            <w:shd w:val="clear" w:color="auto" w:fill="auto"/>
            <w:noWrap/>
            <w:vAlign w:val="bottom"/>
          </w:tcPr>
          <w:p w14:paraId="38B37FA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283</w:t>
            </w:r>
          </w:p>
        </w:tc>
        <w:tc>
          <w:tcPr>
            <w:tcW w:w="818" w:type="dxa"/>
            <w:tcBorders>
              <w:top w:val="nil"/>
              <w:bottom w:val="single" w:sz="4" w:space="0" w:color="auto"/>
            </w:tcBorders>
            <w:shd w:val="clear" w:color="auto" w:fill="auto"/>
            <w:noWrap/>
            <w:vAlign w:val="bottom"/>
          </w:tcPr>
          <w:p w14:paraId="59359E6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283</w:t>
            </w:r>
          </w:p>
        </w:tc>
        <w:tc>
          <w:tcPr>
            <w:tcW w:w="853" w:type="dxa"/>
            <w:tcBorders>
              <w:top w:val="nil"/>
              <w:bottom w:val="single" w:sz="4" w:space="0" w:color="auto"/>
            </w:tcBorders>
            <w:shd w:val="clear" w:color="auto" w:fill="auto"/>
            <w:noWrap/>
            <w:vAlign w:val="bottom"/>
          </w:tcPr>
          <w:p w14:paraId="7909F89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566</w:t>
            </w:r>
          </w:p>
        </w:tc>
        <w:tc>
          <w:tcPr>
            <w:tcW w:w="853" w:type="dxa"/>
            <w:tcBorders>
              <w:top w:val="nil"/>
              <w:bottom w:val="single" w:sz="4" w:space="0" w:color="auto"/>
            </w:tcBorders>
            <w:shd w:val="clear" w:color="auto" w:fill="auto"/>
            <w:noWrap/>
            <w:vAlign w:val="bottom"/>
          </w:tcPr>
          <w:p w14:paraId="0E9243F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1C45704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right w:val="single" w:sz="4" w:space="0" w:color="auto"/>
            </w:tcBorders>
            <w:shd w:val="clear" w:color="auto" w:fill="auto"/>
            <w:noWrap/>
            <w:vAlign w:val="bottom"/>
          </w:tcPr>
          <w:p w14:paraId="2EF0698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16</w:t>
            </w:r>
          </w:p>
        </w:tc>
      </w:tr>
      <w:tr w:rsidR="00A27CE7" w:rsidRPr="00A91AAA" w14:paraId="0810EB13"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27EF7F35"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1080" w:type="dxa"/>
            <w:tcBorders>
              <w:top w:val="nil"/>
              <w:bottom w:val="single" w:sz="4" w:space="0" w:color="auto"/>
            </w:tcBorders>
            <w:shd w:val="clear" w:color="auto" w:fill="auto"/>
            <w:noWrap/>
            <w:vAlign w:val="bottom"/>
            <w:hideMark/>
          </w:tcPr>
          <w:p w14:paraId="29EFCD20"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Kidagoni</w:t>
            </w:r>
            <w:proofErr w:type="spellEnd"/>
          </w:p>
        </w:tc>
        <w:tc>
          <w:tcPr>
            <w:tcW w:w="720" w:type="dxa"/>
            <w:tcBorders>
              <w:top w:val="nil"/>
              <w:bottom w:val="single" w:sz="4" w:space="0" w:color="auto"/>
            </w:tcBorders>
            <w:shd w:val="clear" w:color="auto" w:fill="auto"/>
            <w:noWrap/>
            <w:vAlign w:val="center"/>
          </w:tcPr>
          <w:p w14:paraId="6F9D194B"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211</w:t>
            </w:r>
          </w:p>
        </w:tc>
        <w:tc>
          <w:tcPr>
            <w:tcW w:w="630" w:type="dxa"/>
            <w:tcBorders>
              <w:top w:val="nil"/>
              <w:bottom w:val="single" w:sz="4" w:space="0" w:color="auto"/>
            </w:tcBorders>
            <w:shd w:val="clear" w:color="auto" w:fill="auto"/>
            <w:noWrap/>
            <w:vAlign w:val="center"/>
          </w:tcPr>
          <w:p w14:paraId="78E035D3"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209</w:t>
            </w:r>
          </w:p>
        </w:tc>
        <w:tc>
          <w:tcPr>
            <w:tcW w:w="743" w:type="dxa"/>
            <w:tcBorders>
              <w:top w:val="nil"/>
              <w:bottom w:val="single" w:sz="4" w:space="0" w:color="auto"/>
            </w:tcBorders>
            <w:shd w:val="clear" w:color="auto" w:fill="auto"/>
            <w:noWrap/>
            <w:vAlign w:val="center"/>
          </w:tcPr>
          <w:p w14:paraId="4C7DC8ED"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420</w:t>
            </w:r>
          </w:p>
        </w:tc>
        <w:tc>
          <w:tcPr>
            <w:tcW w:w="523" w:type="dxa"/>
            <w:tcBorders>
              <w:top w:val="nil"/>
              <w:bottom w:val="single" w:sz="4" w:space="0" w:color="auto"/>
            </w:tcBorders>
            <w:shd w:val="clear" w:color="auto" w:fill="auto"/>
            <w:noWrap/>
            <w:vAlign w:val="bottom"/>
          </w:tcPr>
          <w:p w14:paraId="10920DE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656" w:type="dxa"/>
            <w:tcBorders>
              <w:top w:val="nil"/>
              <w:bottom w:val="single" w:sz="4" w:space="0" w:color="auto"/>
            </w:tcBorders>
            <w:shd w:val="clear" w:color="auto" w:fill="auto"/>
            <w:noWrap/>
            <w:vAlign w:val="bottom"/>
          </w:tcPr>
          <w:p w14:paraId="4E2B4C2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539" w:type="dxa"/>
            <w:tcBorders>
              <w:top w:val="nil"/>
              <w:bottom w:val="single" w:sz="4" w:space="0" w:color="auto"/>
            </w:tcBorders>
            <w:shd w:val="clear" w:color="auto" w:fill="auto"/>
            <w:noWrap/>
            <w:vAlign w:val="bottom"/>
          </w:tcPr>
          <w:p w14:paraId="6E153EB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c>
          <w:tcPr>
            <w:tcW w:w="818" w:type="dxa"/>
            <w:tcBorders>
              <w:top w:val="nil"/>
              <w:bottom w:val="single" w:sz="4" w:space="0" w:color="auto"/>
            </w:tcBorders>
            <w:shd w:val="clear" w:color="auto" w:fill="auto"/>
            <w:noWrap/>
            <w:vAlign w:val="bottom"/>
          </w:tcPr>
          <w:p w14:paraId="40140EC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214</w:t>
            </w:r>
          </w:p>
        </w:tc>
        <w:tc>
          <w:tcPr>
            <w:tcW w:w="818" w:type="dxa"/>
            <w:tcBorders>
              <w:top w:val="nil"/>
              <w:bottom w:val="single" w:sz="4" w:space="0" w:color="auto"/>
            </w:tcBorders>
            <w:shd w:val="clear" w:color="auto" w:fill="auto"/>
            <w:noWrap/>
            <w:vAlign w:val="bottom"/>
          </w:tcPr>
          <w:p w14:paraId="5C87E4E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208</w:t>
            </w:r>
          </w:p>
        </w:tc>
        <w:tc>
          <w:tcPr>
            <w:tcW w:w="853" w:type="dxa"/>
            <w:tcBorders>
              <w:top w:val="nil"/>
              <w:bottom w:val="single" w:sz="4" w:space="0" w:color="auto"/>
            </w:tcBorders>
            <w:shd w:val="clear" w:color="auto" w:fill="auto"/>
            <w:noWrap/>
            <w:vAlign w:val="bottom"/>
          </w:tcPr>
          <w:p w14:paraId="6465280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422</w:t>
            </w:r>
          </w:p>
        </w:tc>
        <w:tc>
          <w:tcPr>
            <w:tcW w:w="853" w:type="dxa"/>
            <w:tcBorders>
              <w:top w:val="nil"/>
              <w:bottom w:val="single" w:sz="4" w:space="0" w:color="auto"/>
            </w:tcBorders>
            <w:shd w:val="clear" w:color="auto" w:fill="auto"/>
            <w:noWrap/>
            <w:vAlign w:val="bottom"/>
          </w:tcPr>
          <w:p w14:paraId="17BD00D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48D5F45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539" w:type="dxa"/>
            <w:tcBorders>
              <w:top w:val="nil"/>
              <w:bottom w:val="single" w:sz="4" w:space="0" w:color="auto"/>
              <w:right w:val="single" w:sz="4" w:space="0" w:color="auto"/>
            </w:tcBorders>
            <w:shd w:val="clear" w:color="auto" w:fill="auto"/>
            <w:noWrap/>
            <w:vAlign w:val="bottom"/>
          </w:tcPr>
          <w:p w14:paraId="530BD5A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r>
      <w:tr w:rsidR="00A27CE7" w:rsidRPr="00A91AAA" w14:paraId="2CF72B41"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C16E53D"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1080" w:type="dxa"/>
            <w:tcBorders>
              <w:top w:val="nil"/>
              <w:bottom w:val="single" w:sz="4" w:space="0" w:color="auto"/>
            </w:tcBorders>
            <w:shd w:val="clear" w:color="auto" w:fill="auto"/>
            <w:noWrap/>
            <w:vAlign w:val="bottom"/>
            <w:hideMark/>
          </w:tcPr>
          <w:p w14:paraId="65650483"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Bwereu</w:t>
            </w:r>
            <w:proofErr w:type="spellEnd"/>
          </w:p>
        </w:tc>
        <w:tc>
          <w:tcPr>
            <w:tcW w:w="720" w:type="dxa"/>
            <w:tcBorders>
              <w:top w:val="nil"/>
              <w:bottom w:val="single" w:sz="4" w:space="0" w:color="auto"/>
            </w:tcBorders>
            <w:shd w:val="clear" w:color="auto" w:fill="auto"/>
            <w:noWrap/>
            <w:vAlign w:val="center"/>
          </w:tcPr>
          <w:p w14:paraId="6F6B0DFF"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199</w:t>
            </w:r>
          </w:p>
        </w:tc>
        <w:tc>
          <w:tcPr>
            <w:tcW w:w="630" w:type="dxa"/>
            <w:tcBorders>
              <w:top w:val="nil"/>
              <w:bottom w:val="single" w:sz="4" w:space="0" w:color="auto"/>
            </w:tcBorders>
            <w:shd w:val="clear" w:color="auto" w:fill="auto"/>
            <w:noWrap/>
            <w:vAlign w:val="center"/>
          </w:tcPr>
          <w:p w14:paraId="7904EBDD"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213</w:t>
            </w:r>
          </w:p>
        </w:tc>
        <w:tc>
          <w:tcPr>
            <w:tcW w:w="743" w:type="dxa"/>
            <w:tcBorders>
              <w:top w:val="nil"/>
              <w:bottom w:val="single" w:sz="4" w:space="0" w:color="auto"/>
            </w:tcBorders>
            <w:shd w:val="clear" w:color="auto" w:fill="auto"/>
            <w:noWrap/>
            <w:vAlign w:val="center"/>
          </w:tcPr>
          <w:p w14:paraId="4CD983C8"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412</w:t>
            </w:r>
          </w:p>
        </w:tc>
        <w:tc>
          <w:tcPr>
            <w:tcW w:w="523" w:type="dxa"/>
            <w:tcBorders>
              <w:top w:val="nil"/>
              <w:bottom w:val="single" w:sz="4" w:space="0" w:color="auto"/>
            </w:tcBorders>
            <w:shd w:val="clear" w:color="auto" w:fill="auto"/>
            <w:noWrap/>
            <w:vAlign w:val="bottom"/>
          </w:tcPr>
          <w:p w14:paraId="4FA16B4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03</w:t>
            </w:r>
          </w:p>
        </w:tc>
        <w:tc>
          <w:tcPr>
            <w:tcW w:w="656" w:type="dxa"/>
            <w:tcBorders>
              <w:top w:val="nil"/>
              <w:bottom w:val="single" w:sz="4" w:space="0" w:color="auto"/>
            </w:tcBorders>
            <w:shd w:val="clear" w:color="auto" w:fill="auto"/>
            <w:noWrap/>
            <w:vAlign w:val="bottom"/>
          </w:tcPr>
          <w:p w14:paraId="7E9DFBB4"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tcBorders>
            <w:shd w:val="clear" w:color="auto" w:fill="auto"/>
            <w:noWrap/>
            <w:vAlign w:val="bottom"/>
          </w:tcPr>
          <w:p w14:paraId="0DCE11F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c>
          <w:tcPr>
            <w:tcW w:w="818" w:type="dxa"/>
            <w:tcBorders>
              <w:top w:val="nil"/>
              <w:bottom w:val="single" w:sz="4" w:space="0" w:color="auto"/>
            </w:tcBorders>
            <w:shd w:val="clear" w:color="auto" w:fill="auto"/>
            <w:noWrap/>
            <w:vAlign w:val="bottom"/>
          </w:tcPr>
          <w:p w14:paraId="3594080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187</w:t>
            </w:r>
          </w:p>
        </w:tc>
        <w:tc>
          <w:tcPr>
            <w:tcW w:w="818" w:type="dxa"/>
            <w:tcBorders>
              <w:top w:val="nil"/>
              <w:bottom w:val="single" w:sz="4" w:space="0" w:color="auto"/>
            </w:tcBorders>
            <w:shd w:val="clear" w:color="auto" w:fill="auto"/>
            <w:noWrap/>
            <w:vAlign w:val="bottom"/>
          </w:tcPr>
          <w:p w14:paraId="0B04991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201</w:t>
            </w:r>
          </w:p>
        </w:tc>
        <w:tc>
          <w:tcPr>
            <w:tcW w:w="853" w:type="dxa"/>
            <w:tcBorders>
              <w:top w:val="nil"/>
              <w:bottom w:val="single" w:sz="4" w:space="0" w:color="auto"/>
            </w:tcBorders>
            <w:shd w:val="clear" w:color="auto" w:fill="auto"/>
            <w:noWrap/>
            <w:vAlign w:val="bottom"/>
          </w:tcPr>
          <w:p w14:paraId="4A72933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388</w:t>
            </w:r>
          </w:p>
        </w:tc>
        <w:tc>
          <w:tcPr>
            <w:tcW w:w="853" w:type="dxa"/>
            <w:tcBorders>
              <w:top w:val="nil"/>
              <w:bottom w:val="single" w:sz="4" w:space="0" w:color="auto"/>
            </w:tcBorders>
            <w:shd w:val="clear" w:color="auto" w:fill="auto"/>
            <w:noWrap/>
            <w:vAlign w:val="bottom"/>
          </w:tcPr>
          <w:p w14:paraId="2886D98F"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853" w:type="dxa"/>
            <w:tcBorders>
              <w:top w:val="nil"/>
              <w:bottom w:val="single" w:sz="4" w:space="0" w:color="auto"/>
            </w:tcBorders>
            <w:shd w:val="clear" w:color="auto" w:fill="auto"/>
            <w:noWrap/>
            <w:vAlign w:val="bottom"/>
          </w:tcPr>
          <w:p w14:paraId="5855135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c>
          <w:tcPr>
            <w:tcW w:w="539" w:type="dxa"/>
            <w:tcBorders>
              <w:top w:val="nil"/>
              <w:bottom w:val="single" w:sz="4" w:space="0" w:color="auto"/>
              <w:right w:val="single" w:sz="4" w:space="0" w:color="auto"/>
            </w:tcBorders>
            <w:shd w:val="clear" w:color="auto" w:fill="auto"/>
            <w:noWrap/>
            <w:vAlign w:val="bottom"/>
          </w:tcPr>
          <w:p w14:paraId="52D4135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r>
      <w:tr w:rsidR="00A27CE7" w:rsidRPr="00A91AAA" w14:paraId="282A8613"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21432200"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1080" w:type="dxa"/>
            <w:tcBorders>
              <w:top w:val="nil"/>
              <w:bottom w:val="single" w:sz="4" w:space="0" w:color="auto"/>
            </w:tcBorders>
            <w:shd w:val="clear" w:color="auto" w:fill="auto"/>
            <w:noWrap/>
            <w:vAlign w:val="bottom"/>
            <w:hideMark/>
          </w:tcPr>
          <w:p w14:paraId="277C151F"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Mto</w:t>
            </w:r>
            <w:proofErr w:type="spellEnd"/>
            <w:r w:rsidRPr="00A91AAA">
              <w:rPr>
                <w:rFonts w:ascii="NEW TIMES ROMAN" w:eastAsia="Times New Roman" w:hAnsi="NEW TIMES ROMAN" w:cs="Times New Roman"/>
                <w:color w:val="000000"/>
                <w:sz w:val="18"/>
                <w:szCs w:val="18"/>
              </w:rPr>
              <w:t xml:space="preserve"> </w:t>
            </w:r>
            <w:proofErr w:type="spellStart"/>
            <w:r w:rsidRPr="00A91AAA">
              <w:rPr>
                <w:rFonts w:ascii="NEW TIMES ROMAN" w:eastAsia="Times New Roman" w:hAnsi="NEW TIMES ROMAN" w:cs="Times New Roman"/>
                <w:color w:val="000000"/>
                <w:sz w:val="18"/>
                <w:szCs w:val="18"/>
              </w:rPr>
              <w:t>wa</w:t>
            </w:r>
            <w:proofErr w:type="spellEnd"/>
            <w:r w:rsidRPr="00A91AAA">
              <w:rPr>
                <w:rFonts w:ascii="NEW TIMES ROMAN" w:eastAsia="Times New Roman" w:hAnsi="NEW TIMES ROMAN" w:cs="Times New Roman"/>
                <w:color w:val="000000"/>
                <w:sz w:val="18"/>
                <w:szCs w:val="18"/>
              </w:rPr>
              <w:t xml:space="preserve"> </w:t>
            </w:r>
            <w:proofErr w:type="spellStart"/>
            <w:r w:rsidRPr="00A91AAA">
              <w:rPr>
                <w:rFonts w:ascii="NEW TIMES ROMAN" w:eastAsia="Times New Roman" w:hAnsi="NEW TIMES ROMAN" w:cs="Times New Roman"/>
                <w:color w:val="000000"/>
                <w:sz w:val="18"/>
                <w:szCs w:val="18"/>
              </w:rPr>
              <w:t>Pwani</w:t>
            </w:r>
            <w:proofErr w:type="spellEnd"/>
          </w:p>
        </w:tc>
        <w:tc>
          <w:tcPr>
            <w:tcW w:w="720" w:type="dxa"/>
            <w:tcBorders>
              <w:top w:val="nil"/>
              <w:bottom w:val="single" w:sz="4" w:space="0" w:color="auto"/>
            </w:tcBorders>
            <w:shd w:val="clear" w:color="auto" w:fill="auto"/>
            <w:noWrap/>
            <w:vAlign w:val="center"/>
          </w:tcPr>
          <w:p w14:paraId="5E4305CD"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131</w:t>
            </w:r>
          </w:p>
        </w:tc>
        <w:tc>
          <w:tcPr>
            <w:tcW w:w="630" w:type="dxa"/>
            <w:tcBorders>
              <w:top w:val="nil"/>
              <w:bottom w:val="single" w:sz="4" w:space="0" w:color="auto"/>
            </w:tcBorders>
            <w:shd w:val="clear" w:color="auto" w:fill="auto"/>
            <w:noWrap/>
            <w:vAlign w:val="center"/>
          </w:tcPr>
          <w:p w14:paraId="4C426483"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113</w:t>
            </w:r>
          </w:p>
        </w:tc>
        <w:tc>
          <w:tcPr>
            <w:tcW w:w="743" w:type="dxa"/>
            <w:tcBorders>
              <w:top w:val="nil"/>
              <w:bottom w:val="single" w:sz="4" w:space="0" w:color="auto"/>
            </w:tcBorders>
            <w:shd w:val="clear" w:color="auto" w:fill="auto"/>
            <w:noWrap/>
            <w:vAlign w:val="center"/>
          </w:tcPr>
          <w:p w14:paraId="2A16C3AB"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244</w:t>
            </w:r>
          </w:p>
        </w:tc>
        <w:tc>
          <w:tcPr>
            <w:tcW w:w="523" w:type="dxa"/>
            <w:tcBorders>
              <w:top w:val="nil"/>
              <w:bottom w:val="single" w:sz="4" w:space="0" w:color="auto"/>
            </w:tcBorders>
            <w:shd w:val="clear" w:color="auto" w:fill="auto"/>
            <w:noWrap/>
            <w:vAlign w:val="bottom"/>
          </w:tcPr>
          <w:p w14:paraId="465D34F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656" w:type="dxa"/>
            <w:tcBorders>
              <w:top w:val="nil"/>
              <w:bottom w:val="single" w:sz="4" w:space="0" w:color="auto"/>
            </w:tcBorders>
            <w:shd w:val="clear" w:color="auto" w:fill="auto"/>
            <w:noWrap/>
            <w:vAlign w:val="bottom"/>
          </w:tcPr>
          <w:p w14:paraId="00C4AF6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tcBorders>
            <w:shd w:val="clear" w:color="auto" w:fill="auto"/>
            <w:noWrap/>
            <w:vAlign w:val="bottom"/>
          </w:tcPr>
          <w:p w14:paraId="148A08E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c>
          <w:tcPr>
            <w:tcW w:w="818" w:type="dxa"/>
            <w:tcBorders>
              <w:top w:val="nil"/>
              <w:bottom w:val="single" w:sz="4" w:space="0" w:color="auto"/>
            </w:tcBorders>
            <w:shd w:val="clear" w:color="auto" w:fill="auto"/>
            <w:noWrap/>
            <w:vAlign w:val="bottom"/>
          </w:tcPr>
          <w:p w14:paraId="0E84D49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124</w:t>
            </w:r>
          </w:p>
        </w:tc>
        <w:tc>
          <w:tcPr>
            <w:tcW w:w="818" w:type="dxa"/>
            <w:tcBorders>
              <w:top w:val="nil"/>
              <w:bottom w:val="single" w:sz="4" w:space="0" w:color="auto"/>
            </w:tcBorders>
            <w:shd w:val="clear" w:color="auto" w:fill="auto"/>
            <w:noWrap/>
            <w:vAlign w:val="bottom"/>
          </w:tcPr>
          <w:p w14:paraId="18DBC90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106</w:t>
            </w:r>
          </w:p>
        </w:tc>
        <w:tc>
          <w:tcPr>
            <w:tcW w:w="853" w:type="dxa"/>
            <w:tcBorders>
              <w:top w:val="nil"/>
              <w:bottom w:val="single" w:sz="4" w:space="0" w:color="auto"/>
            </w:tcBorders>
            <w:shd w:val="clear" w:color="auto" w:fill="auto"/>
            <w:noWrap/>
            <w:vAlign w:val="bottom"/>
          </w:tcPr>
          <w:p w14:paraId="42BC0DE3"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230</w:t>
            </w:r>
          </w:p>
        </w:tc>
        <w:tc>
          <w:tcPr>
            <w:tcW w:w="853" w:type="dxa"/>
            <w:tcBorders>
              <w:top w:val="nil"/>
              <w:bottom w:val="single" w:sz="4" w:space="0" w:color="auto"/>
            </w:tcBorders>
            <w:shd w:val="clear" w:color="auto" w:fill="auto"/>
            <w:noWrap/>
            <w:vAlign w:val="bottom"/>
          </w:tcPr>
          <w:p w14:paraId="436D94B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853" w:type="dxa"/>
            <w:tcBorders>
              <w:top w:val="nil"/>
              <w:bottom w:val="single" w:sz="4" w:space="0" w:color="auto"/>
            </w:tcBorders>
            <w:shd w:val="clear" w:color="auto" w:fill="auto"/>
            <w:noWrap/>
            <w:vAlign w:val="bottom"/>
          </w:tcPr>
          <w:p w14:paraId="5DEF318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right w:val="single" w:sz="4" w:space="0" w:color="auto"/>
            </w:tcBorders>
            <w:shd w:val="clear" w:color="auto" w:fill="auto"/>
            <w:noWrap/>
            <w:vAlign w:val="bottom"/>
          </w:tcPr>
          <w:p w14:paraId="3C4B19D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r>
      <w:tr w:rsidR="00A27CE7" w:rsidRPr="00A91AAA" w14:paraId="666025EE"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2665941"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1080" w:type="dxa"/>
            <w:tcBorders>
              <w:top w:val="nil"/>
              <w:bottom w:val="single" w:sz="4" w:space="0" w:color="auto"/>
            </w:tcBorders>
            <w:shd w:val="clear" w:color="auto" w:fill="auto"/>
            <w:noWrap/>
            <w:vAlign w:val="bottom"/>
            <w:hideMark/>
          </w:tcPr>
          <w:p w14:paraId="2B7AB7A1"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Kiyongwe</w:t>
            </w:r>
            <w:proofErr w:type="spellEnd"/>
          </w:p>
        </w:tc>
        <w:tc>
          <w:tcPr>
            <w:tcW w:w="720" w:type="dxa"/>
            <w:tcBorders>
              <w:top w:val="nil"/>
              <w:bottom w:val="single" w:sz="4" w:space="0" w:color="auto"/>
            </w:tcBorders>
            <w:shd w:val="clear" w:color="auto" w:fill="auto"/>
            <w:noWrap/>
            <w:vAlign w:val="center"/>
          </w:tcPr>
          <w:p w14:paraId="1DE36AFE"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324</w:t>
            </w:r>
          </w:p>
        </w:tc>
        <w:tc>
          <w:tcPr>
            <w:tcW w:w="630" w:type="dxa"/>
            <w:tcBorders>
              <w:top w:val="nil"/>
              <w:bottom w:val="single" w:sz="4" w:space="0" w:color="auto"/>
            </w:tcBorders>
            <w:shd w:val="clear" w:color="auto" w:fill="auto"/>
            <w:noWrap/>
            <w:vAlign w:val="center"/>
          </w:tcPr>
          <w:p w14:paraId="388C520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330</w:t>
            </w:r>
          </w:p>
        </w:tc>
        <w:tc>
          <w:tcPr>
            <w:tcW w:w="743" w:type="dxa"/>
            <w:tcBorders>
              <w:top w:val="nil"/>
              <w:bottom w:val="single" w:sz="4" w:space="0" w:color="auto"/>
            </w:tcBorders>
            <w:shd w:val="clear" w:color="auto" w:fill="auto"/>
            <w:noWrap/>
            <w:vAlign w:val="center"/>
          </w:tcPr>
          <w:p w14:paraId="7A341336"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654</w:t>
            </w:r>
          </w:p>
        </w:tc>
        <w:tc>
          <w:tcPr>
            <w:tcW w:w="523" w:type="dxa"/>
            <w:tcBorders>
              <w:top w:val="nil"/>
              <w:bottom w:val="single" w:sz="4" w:space="0" w:color="auto"/>
            </w:tcBorders>
            <w:shd w:val="clear" w:color="auto" w:fill="auto"/>
            <w:noWrap/>
            <w:vAlign w:val="bottom"/>
          </w:tcPr>
          <w:p w14:paraId="3AD1E6B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9</w:t>
            </w:r>
          </w:p>
        </w:tc>
        <w:tc>
          <w:tcPr>
            <w:tcW w:w="656" w:type="dxa"/>
            <w:tcBorders>
              <w:top w:val="nil"/>
              <w:bottom w:val="single" w:sz="4" w:space="0" w:color="auto"/>
            </w:tcBorders>
            <w:shd w:val="clear" w:color="auto" w:fill="auto"/>
            <w:noWrap/>
            <w:vAlign w:val="bottom"/>
          </w:tcPr>
          <w:p w14:paraId="218BF9AE"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w:t>
            </w:r>
          </w:p>
        </w:tc>
        <w:tc>
          <w:tcPr>
            <w:tcW w:w="539" w:type="dxa"/>
            <w:tcBorders>
              <w:top w:val="nil"/>
              <w:bottom w:val="single" w:sz="4" w:space="0" w:color="auto"/>
            </w:tcBorders>
            <w:shd w:val="clear" w:color="auto" w:fill="auto"/>
            <w:noWrap/>
            <w:vAlign w:val="bottom"/>
          </w:tcPr>
          <w:p w14:paraId="11F658D6"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15</w:t>
            </w:r>
          </w:p>
        </w:tc>
        <w:tc>
          <w:tcPr>
            <w:tcW w:w="818" w:type="dxa"/>
            <w:tcBorders>
              <w:top w:val="nil"/>
              <w:bottom w:val="single" w:sz="4" w:space="0" w:color="auto"/>
            </w:tcBorders>
            <w:shd w:val="clear" w:color="auto" w:fill="auto"/>
            <w:noWrap/>
            <w:vAlign w:val="bottom"/>
          </w:tcPr>
          <w:p w14:paraId="32BACE4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327</w:t>
            </w:r>
          </w:p>
        </w:tc>
        <w:tc>
          <w:tcPr>
            <w:tcW w:w="818" w:type="dxa"/>
            <w:tcBorders>
              <w:top w:val="nil"/>
              <w:bottom w:val="single" w:sz="4" w:space="0" w:color="auto"/>
            </w:tcBorders>
            <w:shd w:val="clear" w:color="auto" w:fill="auto"/>
            <w:noWrap/>
            <w:vAlign w:val="bottom"/>
          </w:tcPr>
          <w:p w14:paraId="4389418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334</w:t>
            </w:r>
          </w:p>
        </w:tc>
        <w:tc>
          <w:tcPr>
            <w:tcW w:w="853" w:type="dxa"/>
            <w:tcBorders>
              <w:top w:val="nil"/>
              <w:bottom w:val="single" w:sz="4" w:space="0" w:color="auto"/>
            </w:tcBorders>
            <w:shd w:val="clear" w:color="auto" w:fill="auto"/>
            <w:noWrap/>
            <w:vAlign w:val="bottom"/>
          </w:tcPr>
          <w:p w14:paraId="03A3C4E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661</w:t>
            </w:r>
          </w:p>
        </w:tc>
        <w:tc>
          <w:tcPr>
            <w:tcW w:w="853" w:type="dxa"/>
            <w:tcBorders>
              <w:top w:val="nil"/>
              <w:bottom w:val="single" w:sz="4" w:space="0" w:color="auto"/>
            </w:tcBorders>
            <w:shd w:val="clear" w:color="auto" w:fill="auto"/>
            <w:noWrap/>
            <w:vAlign w:val="bottom"/>
          </w:tcPr>
          <w:p w14:paraId="3CC61BE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853" w:type="dxa"/>
            <w:tcBorders>
              <w:top w:val="nil"/>
              <w:bottom w:val="single" w:sz="4" w:space="0" w:color="auto"/>
            </w:tcBorders>
            <w:shd w:val="clear" w:color="auto" w:fill="auto"/>
            <w:noWrap/>
            <w:vAlign w:val="bottom"/>
          </w:tcPr>
          <w:p w14:paraId="172A218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539" w:type="dxa"/>
            <w:tcBorders>
              <w:top w:val="nil"/>
              <w:bottom w:val="single" w:sz="4" w:space="0" w:color="auto"/>
              <w:right w:val="single" w:sz="4" w:space="0" w:color="auto"/>
            </w:tcBorders>
            <w:shd w:val="clear" w:color="auto" w:fill="auto"/>
            <w:noWrap/>
            <w:vAlign w:val="bottom"/>
          </w:tcPr>
          <w:p w14:paraId="4655D884"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w:t>
            </w:r>
          </w:p>
        </w:tc>
      </w:tr>
      <w:tr w:rsidR="00A27CE7" w:rsidRPr="00A91AAA" w14:paraId="25FE57A8"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119BFD78"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1080" w:type="dxa"/>
            <w:tcBorders>
              <w:top w:val="nil"/>
              <w:bottom w:val="single" w:sz="4" w:space="0" w:color="auto"/>
            </w:tcBorders>
            <w:shd w:val="clear" w:color="auto" w:fill="auto"/>
            <w:noWrap/>
            <w:vAlign w:val="bottom"/>
            <w:hideMark/>
          </w:tcPr>
          <w:p w14:paraId="2857AE8D"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Upenja</w:t>
            </w:r>
            <w:proofErr w:type="spellEnd"/>
          </w:p>
        </w:tc>
        <w:tc>
          <w:tcPr>
            <w:tcW w:w="720" w:type="dxa"/>
            <w:tcBorders>
              <w:top w:val="nil"/>
              <w:bottom w:val="single" w:sz="4" w:space="0" w:color="auto"/>
            </w:tcBorders>
            <w:shd w:val="clear" w:color="auto" w:fill="auto"/>
            <w:noWrap/>
            <w:vAlign w:val="center"/>
          </w:tcPr>
          <w:p w14:paraId="46D0156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271</w:t>
            </w:r>
          </w:p>
        </w:tc>
        <w:tc>
          <w:tcPr>
            <w:tcW w:w="630" w:type="dxa"/>
            <w:tcBorders>
              <w:top w:val="nil"/>
              <w:bottom w:val="single" w:sz="4" w:space="0" w:color="auto"/>
            </w:tcBorders>
            <w:shd w:val="clear" w:color="auto" w:fill="auto"/>
            <w:noWrap/>
            <w:vAlign w:val="center"/>
          </w:tcPr>
          <w:p w14:paraId="37D25435"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266</w:t>
            </w:r>
          </w:p>
        </w:tc>
        <w:tc>
          <w:tcPr>
            <w:tcW w:w="743" w:type="dxa"/>
            <w:tcBorders>
              <w:top w:val="nil"/>
              <w:bottom w:val="single" w:sz="4" w:space="0" w:color="auto"/>
            </w:tcBorders>
            <w:shd w:val="clear" w:color="auto" w:fill="auto"/>
            <w:noWrap/>
            <w:vAlign w:val="center"/>
          </w:tcPr>
          <w:p w14:paraId="1AF540C9"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537</w:t>
            </w:r>
          </w:p>
        </w:tc>
        <w:tc>
          <w:tcPr>
            <w:tcW w:w="523" w:type="dxa"/>
            <w:tcBorders>
              <w:top w:val="nil"/>
              <w:bottom w:val="single" w:sz="4" w:space="0" w:color="auto"/>
            </w:tcBorders>
            <w:shd w:val="clear" w:color="auto" w:fill="auto"/>
            <w:noWrap/>
            <w:vAlign w:val="bottom"/>
          </w:tcPr>
          <w:p w14:paraId="4DC3161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w:t>
            </w:r>
          </w:p>
        </w:tc>
        <w:tc>
          <w:tcPr>
            <w:tcW w:w="656" w:type="dxa"/>
            <w:tcBorders>
              <w:top w:val="nil"/>
              <w:bottom w:val="single" w:sz="4" w:space="0" w:color="auto"/>
            </w:tcBorders>
            <w:shd w:val="clear" w:color="auto" w:fill="auto"/>
            <w:noWrap/>
            <w:vAlign w:val="bottom"/>
          </w:tcPr>
          <w:p w14:paraId="50335D9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14</w:t>
            </w:r>
          </w:p>
        </w:tc>
        <w:tc>
          <w:tcPr>
            <w:tcW w:w="539" w:type="dxa"/>
            <w:tcBorders>
              <w:top w:val="nil"/>
              <w:bottom w:val="single" w:sz="4" w:space="0" w:color="auto"/>
            </w:tcBorders>
            <w:shd w:val="clear" w:color="auto" w:fill="auto"/>
            <w:noWrap/>
            <w:vAlign w:val="bottom"/>
          </w:tcPr>
          <w:p w14:paraId="5D9AB05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17</w:t>
            </w:r>
          </w:p>
        </w:tc>
        <w:tc>
          <w:tcPr>
            <w:tcW w:w="818" w:type="dxa"/>
            <w:tcBorders>
              <w:top w:val="nil"/>
              <w:bottom w:val="single" w:sz="4" w:space="0" w:color="auto"/>
            </w:tcBorders>
            <w:shd w:val="clear" w:color="auto" w:fill="auto"/>
            <w:noWrap/>
            <w:vAlign w:val="bottom"/>
          </w:tcPr>
          <w:p w14:paraId="126BD9D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248</w:t>
            </w:r>
          </w:p>
        </w:tc>
        <w:tc>
          <w:tcPr>
            <w:tcW w:w="818" w:type="dxa"/>
            <w:tcBorders>
              <w:top w:val="nil"/>
              <w:bottom w:val="single" w:sz="4" w:space="0" w:color="auto"/>
            </w:tcBorders>
            <w:shd w:val="clear" w:color="auto" w:fill="auto"/>
            <w:noWrap/>
            <w:vAlign w:val="bottom"/>
          </w:tcPr>
          <w:p w14:paraId="4E8FE31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247</w:t>
            </w:r>
          </w:p>
        </w:tc>
        <w:tc>
          <w:tcPr>
            <w:tcW w:w="853" w:type="dxa"/>
            <w:tcBorders>
              <w:top w:val="nil"/>
              <w:bottom w:val="single" w:sz="4" w:space="0" w:color="auto"/>
            </w:tcBorders>
            <w:shd w:val="clear" w:color="auto" w:fill="auto"/>
            <w:noWrap/>
            <w:vAlign w:val="bottom"/>
          </w:tcPr>
          <w:p w14:paraId="0107E41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495</w:t>
            </w:r>
          </w:p>
        </w:tc>
        <w:tc>
          <w:tcPr>
            <w:tcW w:w="853" w:type="dxa"/>
            <w:tcBorders>
              <w:top w:val="nil"/>
              <w:bottom w:val="single" w:sz="4" w:space="0" w:color="auto"/>
            </w:tcBorders>
            <w:shd w:val="clear" w:color="auto" w:fill="auto"/>
            <w:noWrap/>
            <w:vAlign w:val="bottom"/>
          </w:tcPr>
          <w:p w14:paraId="26C60E1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w:t>
            </w:r>
          </w:p>
        </w:tc>
        <w:tc>
          <w:tcPr>
            <w:tcW w:w="853" w:type="dxa"/>
            <w:tcBorders>
              <w:top w:val="nil"/>
              <w:bottom w:val="single" w:sz="4" w:space="0" w:color="auto"/>
            </w:tcBorders>
            <w:shd w:val="clear" w:color="auto" w:fill="auto"/>
            <w:noWrap/>
            <w:vAlign w:val="bottom"/>
          </w:tcPr>
          <w:p w14:paraId="17164F2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w:t>
            </w:r>
          </w:p>
        </w:tc>
        <w:tc>
          <w:tcPr>
            <w:tcW w:w="539" w:type="dxa"/>
            <w:tcBorders>
              <w:top w:val="nil"/>
              <w:bottom w:val="single" w:sz="4" w:space="0" w:color="auto"/>
              <w:right w:val="single" w:sz="4" w:space="0" w:color="auto"/>
            </w:tcBorders>
            <w:shd w:val="clear" w:color="auto" w:fill="auto"/>
            <w:noWrap/>
            <w:vAlign w:val="bottom"/>
          </w:tcPr>
          <w:p w14:paraId="4DE6B01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19</w:t>
            </w:r>
          </w:p>
        </w:tc>
      </w:tr>
      <w:tr w:rsidR="00A27CE7" w:rsidRPr="00A91AAA" w14:paraId="05531CC5"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29759C67"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c>
          <w:tcPr>
            <w:tcW w:w="1080" w:type="dxa"/>
            <w:tcBorders>
              <w:top w:val="nil"/>
              <w:bottom w:val="single" w:sz="4" w:space="0" w:color="auto"/>
            </w:tcBorders>
            <w:shd w:val="clear" w:color="auto" w:fill="auto"/>
            <w:noWrap/>
            <w:vAlign w:val="bottom"/>
            <w:hideMark/>
          </w:tcPr>
          <w:p w14:paraId="1FFDE320"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Panga</w:t>
            </w:r>
            <w:proofErr w:type="spellEnd"/>
            <w:r w:rsidRPr="00A91AAA">
              <w:rPr>
                <w:rFonts w:ascii="NEW TIMES ROMAN" w:eastAsia="Times New Roman" w:hAnsi="NEW TIMES ROMAN" w:cs="Times New Roman"/>
                <w:color w:val="000000"/>
                <w:sz w:val="18"/>
                <w:szCs w:val="18"/>
              </w:rPr>
              <w:t xml:space="preserve"> </w:t>
            </w:r>
            <w:proofErr w:type="spellStart"/>
            <w:r w:rsidRPr="00A91AAA">
              <w:rPr>
                <w:rFonts w:ascii="NEW TIMES ROMAN" w:eastAsia="Times New Roman" w:hAnsi="NEW TIMES ROMAN" w:cs="Times New Roman"/>
                <w:color w:val="000000"/>
                <w:sz w:val="18"/>
                <w:szCs w:val="18"/>
              </w:rPr>
              <w:t>tupu</w:t>
            </w:r>
            <w:proofErr w:type="spellEnd"/>
          </w:p>
        </w:tc>
        <w:tc>
          <w:tcPr>
            <w:tcW w:w="720" w:type="dxa"/>
            <w:tcBorders>
              <w:top w:val="nil"/>
              <w:bottom w:val="single" w:sz="4" w:space="0" w:color="auto"/>
            </w:tcBorders>
            <w:shd w:val="clear" w:color="auto" w:fill="auto"/>
            <w:noWrap/>
            <w:vAlign w:val="center"/>
          </w:tcPr>
          <w:p w14:paraId="69FF15F1"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135</w:t>
            </w:r>
          </w:p>
        </w:tc>
        <w:tc>
          <w:tcPr>
            <w:tcW w:w="630" w:type="dxa"/>
            <w:tcBorders>
              <w:top w:val="nil"/>
              <w:bottom w:val="single" w:sz="4" w:space="0" w:color="auto"/>
            </w:tcBorders>
            <w:shd w:val="clear" w:color="auto" w:fill="auto"/>
            <w:noWrap/>
            <w:vAlign w:val="center"/>
          </w:tcPr>
          <w:p w14:paraId="79F9BE27"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137</w:t>
            </w:r>
          </w:p>
        </w:tc>
        <w:tc>
          <w:tcPr>
            <w:tcW w:w="743" w:type="dxa"/>
            <w:tcBorders>
              <w:top w:val="nil"/>
              <w:bottom w:val="single" w:sz="4" w:space="0" w:color="auto"/>
            </w:tcBorders>
            <w:shd w:val="clear" w:color="auto" w:fill="auto"/>
            <w:noWrap/>
            <w:vAlign w:val="center"/>
          </w:tcPr>
          <w:p w14:paraId="7D00C4D1"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272</w:t>
            </w:r>
          </w:p>
        </w:tc>
        <w:tc>
          <w:tcPr>
            <w:tcW w:w="523" w:type="dxa"/>
            <w:tcBorders>
              <w:top w:val="nil"/>
              <w:bottom w:val="single" w:sz="4" w:space="0" w:color="auto"/>
            </w:tcBorders>
            <w:shd w:val="clear" w:color="auto" w:fill="auto"/>
            <w:noWrap/>
            <w:vAlign w:val="bottom"/>
          </w:tcPr>
          <w:p w14:paraId="218B8070"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w:t>
            </w:r>
          </w:p>
        </w:tc>
        <w:tc>
          <w:tcPr>
            <w:tcW w:w="656" w:type="dxa"/>
            <w:tcBorders>
              <w:top w:val="nil"/>
              <w:bottom w:val="single" w:sz="4" w:space="0" w:color="auto"/>
            </w:tcBorders>
            <w:shd w:val="clear" w:color="auto" w:fill="auto"/>
            <w:noWrap/>
            <w:vAlign w:val="bottom"/>
          </w:tcPr>
          <w:p w14:paraId="7FCAFB8F"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8</w:t>
            </w:r>
          </w:p>
        </w:tc>
        <w:tc>
          <w:tcPr>
            <w:tcW w:w="539" w:type="dxa"/>
            <w:tcBorders>
              <w:top w:val="nil"/>
              <w:bottom w:val="single" w:sz="4" w:space="0" w:color="auto"/>
            </w:tcBorders>
            <w:shd w:val="clear" w:color="auto" w:fill="auto"/>
            <w:noWrap/>
            <w:vAlign w:val="bottom"/>
          </w:tcPr>
          <w:p w14:paraId="2921A9F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15</w:t>
            </w:r>
          </w:p>
        </w:tc>
        <w:tc>
          <w:tcPr>
            <w:tcW w:w="818" w:type="dxa"/>
            <w:tcBorders>
              <w:top w:val="nil"/>
              <w:bottom w:val="single" w:sz="4" w:space="0" w:color="auto"/>
            </w:tcBorders>
            <w:shd w:val="clear" w:color="auto" w:fill="auto"/>
            <w:noWrap/>
            <w:vAlign w:val="bottom"/>
          </w:tcPr>
          <w:p w14:paraId="0B823CE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132</w:t>
            </w:r>
          </w:p>
        </w:tc>
        <w:tc>
          <w:tcPr>
            <w:tcW w:w="818" w:type="dxa"/>
            <w:tcBorders>
              <w:top w:val="nil"/>
              <w:bottom w:val="single" w:sz="4" w:space="0" w:color="auto"/>
            </w:tcBorders>
            <w:shd w:val="clear" w:color="auto" w:fill="auto"/>
            <w:noWrap/>
            <w:vAlign w:val="bottom"/>
          </w:tcPr>
          <w:p w14:paraId="1E66368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131</w:t>
            </w:r>
          </w:p>
        </w:tc>
        <w:tc>
          <w:tcPr>
            <w:tcW w:w="853" w:type="dxa"/>
            <w:tcBorders>
              <w:top w:val="nil"/>
              <w:bottom w:val="single" w:sz="4" w:space="0" w:color="auto"/>
            </w:tcBorders>
            <w:shd w:val="clear" w:color="auto" w:fill="auto"/>
            <w:noWrap/>
            <w:vAlign w:val="bottom"/>
          </w:tcPr>
          <w:p w14:paraId="52472BD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263</w:t>
            </w:r>
          </w:p>
        </w:tc>
        <w:tc>
          <w:tcPr>
            <w:tcW w:w="853" w:type="dxa"/>
            <w:tcBorders>
              <w:top w:val="nil"/>
              <w:bottom w:val="single" w:sz="4" w:space="0" w:color="auto"/>
            </w:tcBorders>
            <w:shd w:val="clear" w:color="auto" w:fill="auto"/>
            <w:noWrap/>
            <w:vAlign w:val="bottom"/>
          </w:tcPr>
          <w:p w14:paraId="0F68C90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853" w:type="dxa"/>
            <w:tcBorders>
              <w:top w:val="nil"/>
              <w:bottom w:val="single" w:sz="4" w:space="0" w:color="auto"/>
            </w:tcBorders>
            <w:shd w:val="clear" w:color="auto" w:fill="auto"/>
            <w:noWrap/>
            <w:vAlign w:val="bottom"/>
          </w:tcPr>
          <w:p w14:paraId="41F575D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539" w:type="dxa"/>
            <w:tcBorders>
              <w:top w:val="nil"/>
              <w:bottom w:val="single" w:sz="4" w:space="0" w:color="auto"/>
              <w:right w:val="single" w:sz="4" w:space="0" w:color="auto"/>
            </w:tcBorders>
            <w:shd w:val="clear" w:color="auto" w:fill="auto"/>
            <w:noWrap/>
            <w:vAlign w:val="bottom"/>
          </w:tcPr>
          <w:p w14:paraId="00B6F14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w:t>
            </w:r>
          </w:p>
        </w:tc>
      </w:tr>
      <w:tr w:rsidR="00A27CE7" w:rsidRPr="00A91AAA" w14:paraId="08012D98"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60835B3A"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1080" w:type="dxa"/>
            <w:tcBorders>
              <w:top w:val="nil"/>
              <w:bottom w:val="single" w:sz="4" w:space="0" w:color="auto"/>
            </w:tcBorders>
            <w:shd w:val="clear" w:color="auto" w:fill="auto"/>
            <w:noWrap/>
            <w:vAlign w:val="bottom"/>
            <w:hideMark/>
          </w:tcPr>
          <w:p w14:paraId="2A4FA51C"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Mgonjoni</w:t>
            </w:r>
            <w:proofErr w:type="spellEnd"/>
          </w:p>
        </w:tc>
        <w:tc>
          <w:tcPr>
            <w:tcW w:w="720" w:type="dxa"/>
            <w:tcBorders>
              <w:top w:val="nil"/>
              <w:bottom w:val="single" w:sz="4" w:space="0" w:color="auto"/>
            </w:tcBorders>
            <w:shd w:val="clear" w:color="auto" w:fill="auto"/>
            <w:noWrap/>
            <w:vAlign w:val="center"/>
          </w:tcPr>
          <w:p w14:paraId="4C7DE003"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97</w:t>
            </w:r>
          </w:p>
        </w:tc>
        <w:tc>
          <w:tcPr>
            <w:tcW w:w="630" w:type="dxa"/>
            <w:tcBorders>
              <w:top w:val="nil"/>
              <w:bottom w:val="single" w:sz="4" w:space="0" w:color="auto"/>
            </w:tcBorders>
            <w:shd w:val="clear" w:color="auto" w:fill="auto"/>
            <w:noWrap/>
            <w:vAlign w:val="center"/>
          </w:tcPr>
          <w:p w14:paraId="1407BFD0"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59</w:t>
            </w:r>
          </w:p>
        </w:tc>
        <w:tc>
          <w:tcPr>
            <w:tcW w:w="743" w:type="dxa"/>
            <w:tcBorders>
              <w:top w:val="nil"/>
              <w:bottom w:val="single" w:sz="4" w:space="0" w:color="auto"/>
            </w:tcBorders>
            <w:shd w:val="clear" w:color="auto" w:fill="auto"/>
            <w:noWrap/>
            <w:vAlign w:val="center"/>
          </w:tcPr>
          <w:p w14:paraId="0856578C"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156</w:t>
            </w:r>
          </w:p>
        </w:tc>
        <w:tc>
          <w:tcPr>
            <w:tcW w:w="523" w:type="dxa"/>
            <w:tcBorders>
              <w:top w:val="nil"/>
              <w:bottom w:val="single" w:sz="4" w:space="0" w:color="auto"/>
            </w:tcBorders>
            <w:shd w:val="clear" w:color="auto" w:fill="auto"/>
            <w:noWrap/>
            <w:vAlign w:val="bottom"/>
          </w:tcPr>
          <w:p w14:paraId="7369462F"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656" w:type="dxa"/>
            <w:tcBorders>
              <w:top w:val="nil"/>
              <w:bottom w:val="single" w:sz="4" w:space="0" w:color="auto"/>
            </w:tcBorders>
            <w:shd w:val="clear" w:color="auto" w:fill="auto"/>
            <w:noWrap/>
            <w:vAlign w:val="bottom"/>
          </w:tcPr>
          <w:p w14:paraId="28B67F5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08</w:t>
            </w:r>
          </w:p>
        </w:tc>
        <w:tc>
          <w:tcPr>
            <w:tcW w:w="539" w:type="dxa"/>
            <w:tcBorders>
              <w:top w:val="nil"/>
              <w:bottom w:val="single" w:sz="4" w:space="0" w:color="auto"/>
            </w:tcBorders>
            <w:shd w:val="clear" w:color="auto" w:fill="auto"/>
            <w:noWrap/>
            <w:vAlign w:val="bottom"/>
          </w:tcPr>
          <w:p w14:paraId="7C403FF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11</w:t>
            </w:r>
          </w:p>
        </w:tc>
        <w:tc>
          <w:tcPr>
            <w:tcW w:w="818" w:type="dxa"/>
            <w:tcBorders>
              <w:top w:val="nil"/>
              <w:bottom w:val="single" w:sz="4" w:space="0" w:color="auto"/>
            </w:tcBorders>
            <w:shd w:val="clear" w:color="auto" w:fill="auto"/>
            <w:noWrap/>
            <w:vAlign w:val="bottom"/>
          </w:tcPr>
          <w:p w14:paraId="47E3B1C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85</w:t>
            </w:r>
          </w:p>
        </w:tc>
        <w:tc>
          <w:tcPr>
            <w:tcW w:w="818" w:type="dxa"/>
            <w:tcBorders>
              <w:top w:val="nil"/>
              <w:bottom w:val="single" w:sz="4" w:space="0" w:color="auto"/>
            </w:tcBorders>
            <w:shd w:val="clear" w:color="auto" w:fill="auto"/>
            <w:noWrap/>
            <w:vAlign w:val="bottom"/>
          </w:tcPr>
          <w:p w14:paraId="0527729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50</w:t>
            </w:r>
          </w:p>
        </w:tc>
        <w:tc>
          <w:tcPr>
            <w:tcW w:w="853" w:type="dxa"/>
            <w:tcBorders>
              <w:top w:val="nil"/>
              <w:bottom w:val="single" w:sz="4" w:space="0" w:color="auto"/>
            </w:tcBorders>
            <w:shd w:val="clear" w:color="auto" w:fill="auto"/>
            <w:noWrap/>
            <w:vAlign w:val="bottom"/>
          </w:tcPr>
          <w:p w14:paraId="5562C74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135</w:t>
            </w:r>
          </w:p>
        </w:tc>
        <w:tc>
          <w:tcPr>
            <w:tcW w:w="853" w:type="dxa"/>
            <w:tcBorders>
              <w:top w:val="nil"/>
              <w:bottom w:val="single" w:sz="4" w:space="0" w:color="auto"/>
            </w:tcBorders>
            <w:shd w:val="clear" w:color="auto" w:fill="auto"/>
            <w:noWrap/>
            <w:vAlign w:val="bottom"/>
          </w:tcPr>
          <w:p w14:paraId="49845EF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853" w:type="dxa"/>
            <w:tcBorders>
              <w:top w:val="nil"/>
              <w:bottom w:val="single" w:sz="4" w:space="0" w:color="auto"/>
            </w:tcBorders>
            <w:shd w:val="clear" w:color="auto" w:fill="auto"/>
            <w:noWrap/>
            <w:vAlign w:val="bottom"/>
          </w:tcPr>
          <w:p w14:paraId="763AFD1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539" w:type="dxa"/>
            <w:tcBorders>
              <w:top w:val="nil"/>
              <w:bottom w:val="single" w:sz="4" w:space="0" w:color="auto"/>
              <w:right w:val="single" w:sz="4" w:space="0" w:color="auto"/>
            </w:tcBorders>
            <w:shd w:val="clear" w:color="auto" w:fill="auto"/>
            <w:noWrap/>
            <w:vAlign w:val="bottom"/>
          </w:tcPr>
          <w:p w14:paraId="500C6EB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w:t>
            </w:r>
          </w:p>
        </w:tc>
      </w:tr>
      <w:tr w:rsidR="00A27CE7" w:rsidRPr="00A91AAA" w14:paraId="76D31A97"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303EC708"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w:t>
            </w:r>
          </w:p>
        </w:tc>
        <w:tc>
          <w:tcPr>
            <w:tcW w:w="1080" w:type="dxa"/>
            <w:tcBorders>
              <w:top w:val="nil"/>
              <w:bottom w:val="single" w:sz="4" w:space="0" w:color="auto"/>
            </w:tcBorders>
            <w:shd w:val="clear" w:color="auto" w:fill="auto"/>
            <w:noWrap/>
            <w:vAlign w:val="bottom"/>
            <w:hideMark/>
          </w:tcPr>
          <w:p w14:paraId="73665B30"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 xml:space="preserve">Bambi </w:t>
            </w:r>
          </w:p>
        </w:tc>
        <w:tc>
          <w:tcPr>
            <w:tcW w:w="720" w:type="dxa"/>
            <w:tcBorders>
              <w:top w:val="nil"/>
              <w:bottom w:val="single" w:sz="4" w:space="0" w:color="auto"/>
            </w:tcBorders>
            <w:shd w:val="clear" w:color="auto" w:fill="auto"/>
            <w:noWrap/>
            <w:vAlign w:val="center"/>
          </w:tcPr>
          <w:p w14:paraId="38C5461C"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424</w:t>
            </w:r>
          </w:p>
        </w:tc>
        <w:tc>
          <w:tcPr>
            <w:tcW w:w="630" w:type="dxa"/>
            <w:tcBorders>
              <w:top w:val="nil"/>
              <w:bottom w:val="single" w:sz="4" w:space="0" w:color="auto"/>
            </w:tcBorders>
            <w:shd w:val="clear" w:color="auto" w:fill="auto"/>
            <w:noWrap/>
            <w:vAlign w:val="center"/>
          </w:tcPr>
          <w:p w14:paraId="031F7BD0"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349</w:t>
            </w:r>
          </w:p>
        </w:tc>
        <w:tc>
          <w:tcPr>
            <w:tcW w:w="743" w:type="dxa"/>
            <w:tcBorders>
              <w:top w:val="nil"/>
              <w:bottom w:val="single" w:sz="4" w:space="0" w:color="auto"/>
            </w:tcBorders>
            <w:shd w:val="clear" w:color="auto" w:fill="auto"/>
            <w:noWrap/>
            <w:vAlign w:val="center"/>
          </w:tcPr>
          <w:p w14:paraId="69DD93A8"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773</w:t>
            </w:r>
          </w:p>
        </w:tc>
        <w:tc>
          <w:tcPr>
            <w:tcW w:w="523" w:type="dxa"/>
            <w:tcBorders>
              <w:top w:val="nil"/>
              <w:bottom w:val="single" w:sz="4" w:space="0" w:color="auto"/>
            </w:tcBorders>
            <w:shd w:val="clear" w:color="auto" w:fill="auto"/>
            <w:noWrap/>
            <w:vAlign w:val="bottom"/>
          </w:tcPr>
          <w:p w14:paraId="74767D9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w:t>
            </w:r>
          </w:p>
        </w:tc>
        <w:tc>
          <w:tcPr>
            <w:tcW w:w="656" w:type="dxa"/>
            <w:tcBorders>
              <w:top w:val="nil"/>
              <w:bottom w:val="single" w:sz="4" w:space="0" w:color="auto"/>
            </w:tcBorders>
            <w:shd w:val="clear" w:color="auto" w:fill="auto"/>
            <w:noWrap/>
            <w:vAlign w:val="bottom"/>
          </w:tcPr>
          <w:p w14:paraId="00BD918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22</w:t>
            </w:r>
          </w:p>
        </w:tc>
        <w:tc>
          <w:tcPr>
            <w:tcW w:w="539" w:type="dxa"/>
            <w:tcBorders>
              <w:top w:val="nil"/>
              <w:bottom w:val="single" w:sz="4" w:space="0" w:color="auto"/>
            </w:tcBorders>
            <w:shd w:val="clear" w:color="auto" w:fill="auto"/>
            <w:noWrap/>
            <w:vAlign w:val="bottom"/>
          </w:tcPr>
          <w:p w14:paraId="0384C96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29</w:t>
            </w:r>
          </w:p>
        </w:tc>
        <w:tc>
          <w:tcPr>
            <w:tcW w:w="818" w:type="dxa"/>
            <w:tcBorders>
              <w:top w:val="nil"/>
              <w:bottom w:val="single" w:sz="4" w:space="0" w:color="auto"/>
            </w:tcBorders>
            <w:shd w:val="clear" w:color="auto" w:fill="auto"/>
            <w:noWrap/>
            <w:vAlign w:val="bottom"/>
          </w:tcPr>
          <w:p w14:paraId="182E3FD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410</w:t>
            </w:r>
          </w:p>
        </w:tc>
        <w:tc>
          <w:tcPr>
            <w:tcW w:w="818" w:type="dxa"/>
            <w:tcBorders>
              <w:top w:val="nil"/>
              <w:bottom w:val="single" w:sz="4" w:space="0" w:color="auto"/>
            </w:tcBorders>
            <w:shd w:val="clear" w:color="auto" w:fill="auto"/>
            <w:noWrap/>
            <w:vAlign w:val="bottom"/>
          </w:tcPr>
          <w:p w14:paraId="415409E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332</w:t>
            </w:r>
          </w:p>
        </w:tc>
        <w:tc>
          <w:tcPr>
            <w:tcW w:w="853" w:type="dxa"/>
            <w:tcBorders>
              <w:top w:val="nil"/>
              <w:bottom w:val="single" w:sz="4" w:space="0" w:color="auto"/>
            </w:tcBorders>
            <w:shd w:val="clear" w:color="auto" w:fill="auto"/>
            <w:noWrap/>
            <w:vAlign w:val="bottom"/>
          </w:tcPr>
          <w:p w14:paraId="500BF77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742</w:t>
            </w:r>
          </w:p>
        </w:tc>
        <w:tc>
          <w:tcPr>
            <w:tcW w:w="853" w:type="dxa"/>
            <w:tcBorders>
              <w:top w:val="nil"/>
              <w:bottom w:val="single" w:sz="4" w:space="0" w:color="auto"/>
            </w:tcBorders>
            <w:shd w:val="clear" w:color="auto" w:fill="auto"/>
            <w:noWrap/>
            <w:vAlign w:val="bottom"/>
          </w:tcPr>
          <w:p w14:paraId="7620ECB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853" w:type="dxa"/>
            <w:tcBorders>
              <w:top w:val="nil"/>
              <w:bottom w:val="single" w:sz="4" w:space="0" w:color="auto"/>
            </w:tcBorders>
            <w:shd w:val="clear" w:color="auto" w:fill="auto"/>
            <w:noWrap/>
            <w:vAlign w:val="bottom"/>
          </w:tcPr>
          <w:p w14:paraId="6825FE9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22</w:t>
            </w:r>
          </w:p>
        </w:tc>
        <w:tc>
          <w:tcPr>
            <w:tcW w:w="539" w:type="dxa"/>
            <w:tcBorders>
              <w:top w:val="nil"/>
              <w:bottom w:val="single" w:sz="4" w:space="0" w:color="auto"/>
              <w:right w:val="single" w:sz="4" w:space="0" w:color="auto"/>
            </w:tcBorders>
            <w:shd w:val="clear" w:color="auto" w:fill="auto"/>
            <w:noWrap/>
            <w:vAlign w:val="bottom"/>
          </w:tcPr>
          <w:p w14:paraId="14A41C0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29</w:t>
            </w:r>
          </w:p>
        </w:tc>
      </w:tr>
      <w:tr w:rsidR="00A27CE7" w:rsidRPr="00A91AAA" w14:paraId="71F99444"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1BB016F5"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c>
          <w:tcPr>
            <w:tcW w:w="1080" w:type="dxa"/>
            <w:tcBorders>
              <w:top w:val="nil"/>
              <w:bottom w:val="single" w:sz="4" w:space="0" w:color="auto"/>
            </w:tcBorders>
            <w:shd w:val="clear" w:color="auto" w:fill="auto"/>
            <w:noWrap/>
            <w:vAlign w:val="bottom"/>
            <w:hideMark/>
          </w:tcPr>
          <w:p w14:paraId="4D6D7178"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Charawe</w:t>
            </w:r>
            <w:proofErr w:type="spellEnd"/>
          </w:p>
        </w:tc>
        <w:tc>
          <w:tcPr>
            <w:tcW w:w="720" w:type="dxa"/>
            <w:tcBorders>
              <w:top w:val="nil"/>
              <w:bottom w:val="single" w:sz="4" w:space="0" w:color="auto"/>
            </w:tcBorders>
            <w:shd w:val="clear" w:color="auto" w:fill="auto"/>
            <w:noWrap/>
            <w:vAlign w:val="center"/>
          </w:tcPr>
          <w:p w14:paraId="7AA6F8D5"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201</w:t>
            </w:r>
          </w:p>
        </w:tc>
        <w:tc>
          <w:tcPr>
            <w:tcW w:w="630" w:type="dxa"/>
            <w:tcBorders>
              <w:top w:val="nil"/>
              <w:bottom w:val="single" w:sz="4" w:space="0" w:color="auto"/>
            </w:tcBorders>
            <w:shd w:val="clear" w:color="auto" w:fill="auto"/>
            <w:noWrap/>
            <w:vAlign w:val="center"/>
          </w:tcPr>
          <w:p w14:paraId="72A50753"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186</w:t>
            </w:r>
          </w:p>
        </w:tc>
        <w:tc>
          <w:tcPr>
            <w:tcW w:w="743" w:type="dxa"/>
            <w:tcBorders>
              <w:top w:val="nil"/>
              <w:bottom w:val="single" w:sz="4" w:space="0" w:color="auto"/>
            </w:tcBorders>
            <w:shd w:val="clear" w:color="auto" w:fill="auto"/>
            <w:noWrap/>
            <w:vAlign w:val="center"/>
          </w:tcPr>
          <w:p w14:paraId="4016F669"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387</w:t>
            </w:r>
          </w:p>
        </w:tc>
        <w:tc>
          <w:tcPr>
            <w:tcW w:w="523" w:type="dxa"/>
            <w:tcBorders>
              <w:top w:val="nil"/>
              <w:bottom w:val="single" w:sz="4" w:space="0" w:color="auto"/>
            </w:tcBorders>
            <w:shd w:val="clear" w:color="auto" w:fill="auto"/>
            <w:noWrap/>
            <w:vAlign w:val="bottom"/>
          </w:tcPr>
          <w:p w14:paraId="4BF7EC5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w:t>
            </w:r>
          </w:p>
        </w:tc>
        <w:tc>
          <w:tcPr>
            <w:tcW w:w="656" w:type="dxa"/>
            <w:tcBorders>
              <w:top w:val="nil"/>
              <w:bottom w:val="single" w:sz="4" w:space="0" w:color="auto"/>
            </w:tcBorders>
            <w:shd w:val="clear" w:color="auto" w:fill="auto"/>
            <w:noWrap/>
            <w:vAlign w:val="bottom"/>
          </w:tcPr>
          <w:p w14:paraId="0132A96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9</w:t>
            </w:r>
          </w:p>
        </w:tc>
        <w:tc>
          <w:tcPr>
            <w:tcW w:w="539" w:type="dxa"/>
            <w:tcBorders>
              <w:top w:val="nil"/>
              <w:bottom w:val="single" w:sz="4" w:space="0" w:color="auto"/>
            </w:tcBorders>
            <w:shd w:val="clear" w:color="auto" w:fill="auto"/>
            <w:noWrap/>
            <w:vAlign w:val="bottom"/>
          </w:tcPr>
          <w:p w14:paraId="0F99F8E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15</w:t>
            </w:r>
          </w:p>
        </w:tc>
        <w:tc>
          <w:tcPr>
            <w:tcW w:w="818" w:type="dxa"/>
            <w:tcBorders>
              <w:top w:val="nil"/>
              <w:bottom w:val="single" w:sz="4" w:space="0" w:color="auto"/>
            </w:tcBorders>
            <w:shd w:val="clear" w:color="auto" w:fill="auto"/>
            <w:noWrap/>
            <w:vAlign w:val="bottom"/>
          </w:tcPr>
          <w:p w14:paraId="20EDEAD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191</w:t>
            </w:r>
          </w:p>
        </w:tc>
        <w:tc>
          <w:tcPr>
            <w:tcW w:w="818" w:type="dxa"/>
            <w:tcBorders>
              <w:top w:val="nil"/>
              <w:bottom w:val="single" w:sz="4" w:space="0" w:color="auto"/>
            </w:tcBorders>
            <w:shd w:val="clear" w:color="auto" w:fill="auto"/>
            <w:noWrap/>
            <w:vAlign w:val="bottom"/>
          </w:tcPr>
          <w:p w14:paraId="62571F4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179</w:t>
            </w:r>
          </w:p>
        </w:tc>
        <w:tc>
          <w:tcPr>
            <w:tcW w:w="853" w:type="dxa"/>
            <w:tcBorders>
              <w:top w:val="nil"/>
              <w:bottom w:val="single" w:sz="4" w:space="0" w:color="auto"/>
            </w:tcBorders>
            <w:shd w:val="clear" w:color="auto" w:fill="auto"/>
            <w:noWrap/>
            <w:vAlign w:val="bottom"/>
          </w:tcPr>
          <w:p w14:paraId="435878FE"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370</w:t>
            </w:r>
          </w:p>
        </w:tc>
        <w:tc>
          <w:tcPr>
            <w:tcW w:w="853" w:type="dxa"/>
            <w:tcBorders>
              <w:top w:val="nil"/>
              <w:bottom w:val="single" w:sz="4" w:space="0" w:color="auto"/>
            </w:tcBorders>
            <w:shd w:val="clear" w:color="auto" w:fill="auto"/>
            <w:noWrap/>
            <w:vAlign w:val="bottom"/>
          </w:tcPr>
          <w:p w14:paraId="34268A4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853" w:type="dxa"/>
            <w:tcBorders>
              <w:top w:val="nil"/>
              <w:bottom w:val="single" w:sz="4" w:space="0" w:color="auto"/>
            </w:tcBorders>
            <w:shd w:val="clear" w:color="auto" w:fill="auto"/>
            <w:noWrap/>
            <w:vAlign w:val="bottom"/>
          </w:tcPr>
          <w:p w14:paraId="4593B61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c>
          <w:tcPr>
            <w:tcW w:w="539" w:type="dxa"/>
            <w:tcBorders>
              <w:top w:val="nil"/>
              <w:bottom w:val="single" w:sz="4" w:space="0" w:color="auto"/>
              <w:right w:val="single" w:sz="4" w:space="0" w:color="auto"/>
            </w:tcBorders>
            <w:shd w:val="clear" w:color="auto" w:fill="auto"/>
            <w:noWrap/>
            <w:vAlign w:val="bottom"/>
          </w:tcPr>
          <w:p w14:paraId="4EBE34B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18</w:t>
            </w:r>
          </w:p>
        </w:tc>
      </w:tr>
      <w:tr w:rsidR="00A27CE7" w:rsidRPr="00A91AAA" w14:paraId="7C0B0B94"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EB9E699"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c>
          <w:tcPr>
            <w:tcW w:w="1080" w:type="dxa"/>
            <w:tcBorders>
              <w:top w:val="nil"/>
              <w:bottom w:val="single" w:sz="4" w:space="0" w:color="auto"/>
            </w:tcBorders>
            <w:shd w:val="clear" w:color="auto" w:fill="auto"/>
            <w:noWrap/>
            <w:vAlign w:val="bottom"/>
            <w:hideMark/>
          </w:tcPr>
          <w:p w14:paraId="0CD032A8"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Ukongoroni</w:t>
            </w:r>
            <w:proofErr w:type="spellEnd"/>
          </w:p>
        </w:tc>
        <w:tc>
          <w:tcPr>
            <w:tcW w:w="720" w:type="dxa"/>
            <w:tcBorders>
              <w:top w:val="nil"/>
              <w:bottom w:val="single" w:sz="4" w:space="0" w:color="auto"/>
            </w:tcBorders>
            <w:shd w:val="clear" w:color="auto" w:fill="auto"/>
            <w:noWrap/>
            <w:vAlign w:val="center"/>
          </w:tcPr>
          <w:p w14:paraId="2A341DE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126</w:t>
            </w:r>
          </w:p>
        </w:tc>
        <w:tc>
          <w:tcPr>
            <w:tcW w:w="630" w:type="dxa"/>
            <w:tcBorders>
              <w:top w:val="nil"/>
              <w:bottom w:val="single" w:sz="4" w:space="0" w:color="auto"/>
            </w:tcBorders>
            <w:shd w:val="clear" w:color="auto" w:fill="auto"/>
            <w:noWrap/>
            <w:vAlign w:val="center"/>
          </w:tcPr>
          <w:p w14:paraId="2C6C6D68"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99</w:t>
            </w:r>
          </w:p>
        </w:tc>
        <w:tc>
          <w:tcPr>
            <w:tcW w:w="743" w:type="dxa"/>
            <w:tcBorders>
              <w:top w:val="nil"/>
              <w:bottom w:val="single" w:sz="4" w:space="0" w:color="auto"/>
            </w:tcBorders>
            <w:shd w:val="clear" w:color="auto" w:fill="auto"/>
            <w:noWrap/>
            <w:vAlign w:val="center"/>
          </w:tcPr>
          <w:p w14:paraId="56ADE8A0"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225</w:t>
            </w:r>
          </w:p>
        </w:tc>
        <w:tc>
          <w:tcPr>
            <w:tcW w:w="523" w:type="dxa"/>
            <w:tcBorders>
              <w:top w:val="nil"/>
              <w:bottom w:val="single" w:sz="4" w:space="0" w:color="auto"/>
            </w:tcBorders>
            <w:shd w:val="clear" w:color="auto" w:fill="auto"/>
            <w:noWrap/>
            <w:vAlign w:val="bottom"/>
          </w:tcPr>
          <w:p w14:paraId="68C224A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w:t>
            </w:r>
          </w:p>
        </w:tc>
        <w:tc>
          <w:tcPr>
            <w:tcW w:w="656" w:type="dxa"/>
            <w:tcBorders>
              <w:top w:val="nil"/>
              <w:bottom w:val="single" w:sz="4" w:space="0" w:color="auto"/>
            </w:tcBorders>
            <w:shd w:val="clear" w:color="auto" w:fill="auto"/>
            <w:noWrap/>
            <w:vAlign w:val="bottom"/>
          </w:tcPr>
          <w:p w14:paraId="7B051566"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w:t>
            </w:r>
          </w:p>
        </w:tc>
        <w:tc>
          <w:tcPr>
            <w:tcW w:w="539" w:type="dxa"/>
            <w:tcBorders>
              <w:top w:val="nil"/>
              <w:bottom w:val="single" w:sz="4" w:space="0" w:color="auto"/>
            </w:tcBorders>
            <w:shd w:val="clear" w:color="auto" w:fill="auto"/>
            <w:noWrap/>
            <w:vAlign w:val="bottom"/>
          </w:tcPr>
          <w:p w14:paraId="0D12D82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14</w:t>
            </w:r>
          </w:p>
        </w:tc>
        <w:tc>
          <w:tcPr>
            <w:tcW w:w="818" w:type="dxa"/>
            <w:tcBorders>
              <w:top w:val="nil"/>
              <w:bottom w:val="single" w:sz="4" w:space="0" w:color="auto"/>
            </w:tcBorders>
            <w:shd w:val="clear" w:color="auto" w:fill="auto"/>
            <w:noWrap/>
            <w:vAlign w:val="bottom"/>
          </w:tcPr>
          <w:p w14:paraId="26FA170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128</w:t>
            </w:r>
          </w:p>
        </w:tc>
        <w:tc>
          <w:tcPr>
            <w:tcW w:w="818" w:type="dxa"/>
            <w:tcBorders>
              <w:top w:val="nil"/>
              <w:bottom w:val="single" w:sz="4" w:space="0" w:color="auto"/>
            </w:tcBorders>
            <w:shd w:val="clear" w:color="auto" w:fill="auto"/>
            <w:noWrap/>
            <w:vAlign w:val="bottom"/>
          </w:tcPr>
          <w:p w14:paraId="6351FB0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98</w:t>
            </w:r>
          </w:p>
        </w:tc>
        <w:tc>
          <w:tcPr>
            <w:tcW w:w="853" w:type="dxa"/>
            <w:tcBorders>
              <w:top w:val="nil"/>
              <w:bottom w:val="single" w:sz="4" w:space="0" w:color="auto"/>
            </w:tcBorders>
            <w:shd w:val="clear" w:color="auto" w:fill="auto"/>
            <w:noWrap/>
            <w:vAlign w:val="bottom"/>
          </w:tcPr>
          <w:p w14:paraId="5B17F7B6"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226</w:t>
            </w:r>
          </w:p>
        </w:tc>
        <w:tc>
          <w:tcPr>
            <w:tcW w:w="853" w:type="dxa"/>
            <w:tcBorders>
              <w:top w:val="nil"/>
              <w:bottom w:val="single" w:sz="4" w:space="0" w:color="auto"/>
            </w:tcBorders>
            <w:shd w:val="clear" w:color="auto" w:fill="auto"/>
            <w:noWrap/>
            <w:vAlign w:val="bottom"/>
          </w:tcPr>
          <w:p w14:paraId="4186D57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853" w:type="dxa"/>
            <w:tcBorders>
              <w:top w:val="nil"/>
              <w:bottom w:val="single" w:sz="4" w:space="0" w:color="auto"/>
            </w:tcBorders>
            <w:shd w:val="clear" w:color="auto" w:fill="auto"/>
            <w:noWrap/>
            <w:vAlign w:val="bottom"/>
          </w:tcPr>
          <w:p w14:paraId="6CB8E41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539" w:type="dxa"/>
            <w:tcBorders>
              <w:top w:val="nil"/>
              <w:bottom w:val="single" w:sz="4" w:space="0" w:color="auto"/>
              <w:right w:val="single" w:sz="4" w:space="0" w:color="auto"/>
            </w:tcBorders>
            <w:shd w:val="clear" w:color="auto" w:fill="auto"/>
            <w:noWrap/>
            <w:vAlign w:val="bottom"/>
          </w:tcPr>
          <w:p w14:paraId="0C14263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r>
      <w:tr w:rsidR="00A27CE7" w:rsidRPr="00A91AAA" w14:paraId="336BE724"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4EC839C8"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w:t>
            </w:r>
          </w:p>
        </w:tc>
        <w:tc>
          <w:tcPr>
            <w:tcW w:w="1080" w:type="dxa"/>
            <w:tcBorders>
              <w:top w:val="nil"/>
              <w:bottom w:val="single" w:sz="4" w:space="0" w:color="auto"/>
            </w:tcBorders>
            <w:shd w:val="clear" w:color="auto" w:fill="auto"/>
            <w:noWrap/>
            <w:vAlign w:val="bottom"/>
            <w:hideMark/>
          </w:tcPr>
          <w:p w14:paraId="725D81CC"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Kibuteni</w:t>
            </w:r>
            <w:proofErr w:type="spellEnd"/>
          </w:p>
        </w:tc>
        <w:tc>
          <w:tcPr>
            <w:tcW w:w="720" w:type="dxa"/>
            <w:tcBorders>
              <w:top w:val="nil"/>
              <w:bottom w:val="single" w:sz="4" w:space="0" w:color="auto"/>
            </w:tcBorders>
            <w:shd w:val="clear" w:color="auto" w:fill="auto"/>
            <w:noWrap/>
            <w:vAlign w:val="center"/>
          </w:tcPr>
          <w:p w14:paraId="08496EA4"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70</w:t>
            </w:r>
          </w:p>
        </w:tc>
        <w:tc>
          <w:tcPr>
            <w:tcW w:w="630" w:type="dxa"/>
            <w:tcBorders>
              <w:top w:val="nil"/>
              <w:bottom w:val="single" w:sz="4" w:space="0" w:color="auto"/>
            </w:tcBorders>
            <w:shd w:val="clear" w:color="auto" w:fill="auto"/>
            <w:noWrap/>
            <w:vAlign w:val="center"/>
          </w:tcPr>
          <w:p w14:paraId="0426430D"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69</w:t>
            </w:r>
          </w:p>
        </w:tc>
        <w:tc>
          <w:tcPr>
            <w:tcW w:w="743" w:type="dxa"/>
            <w:tcBorders>
              <w:top w:val="nil"/>
              <w:bottom w:val="single" w:sz="4" w:space="0" w:color="auto"/>
            </w:tcBorders>
            <w:shd w:val="clear" w:color="auto" w:fill="auto"/>
            <w:noWrap/>
            <w:vAlign w:val="center"/>
          </w:tcPr>
          <w:p w14:paraId="4AE70969"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139</w:t>
            </w:r>
          </w:p>
        </w:tc>
        <w:tc>
          <w:tcPr>
            <w:tcW w:w="523" w:type="dxa"/>
            <w:tcBorders>
              <w:top w:val="nil"/>
              <w:bottom w:val="single" w:sz="4" w:space="0" w:color="auto"/>
            </w:tcBorders>
            <w:shd w:val="clear" w:color="auto" w:fill="auto"/>
            <w:noWrap/>
            <w:vAlign w:val="bottom"/>
          </w:tcPr>
          <w:p w14:paraId="1C60EA1F"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05</w:t>
            </w:r>
          </w:p>
        </w:tc>
        <w:tc>
          <w:tcPr>
            <w:tcW w:w="656" w:type="dxa"/>
            <w:tcBorders>
              <w:top w:val="nil"/>
              <w:bottom w:val="single" w:sz="4" w:space="0" w:color="auto"/>
            </w:tcBorders>
            <w:shd w:val="clear" w:color="auto" w:fill="auto"/>
            <w:noWrap/>
            <w:vAlign w:val="bottom"/>
          </w:tcPr>
          <w:p w14:paraId="4D026D1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09</w:t>
            </w:r>
          </w:p>
        </w:tc>
        <w:tc>
          <w:tcPr>
            <w:tcW w:w="539" w:type="dxa"/>
            <w:tcBorders>
              <w:top w:val="nil"/>
              <w:bottom w:val="single" w:sz="4" w:space="0" w:color="auto"/>
            </w:tcBorders>
            <w:shd w:val="clear" w:color="auto" w:fill="auto"/>
            <w:noWrap/>
            <w:vAlign w:val="bottom"/>
          </w:tcPr>
          <w:p w14:paraId="712016A5"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14</w:t>
            </w:r>
          </w:p>
        </w:tc>
        <w:tc>
          <w:tcPr>
            <w:tcW w:w="818" w:type="dxa"/>
            <w:tcBorders>
              <w:top w:val="nil"/>
              <w:bottom w:val="single" w:sz="4" w:space="0" w:color="auto"/>
            </w:tcBorders>
            <w:shd w:val="clear" w:color="auto" w:fill="auto"/>
            <w:noWrap/>
            <w:vAlign w:val="bottom"/>
          </w:tcPr>
          <w:p w14:paraId="7711AB7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68</w:t>
            </w:r>
          </w:p>
        </w:tc>
        <w:tc>
          <w:tcPr>
            <w:tcW w:w="818" w:type="dxa"/>
            <w:tcBorders>
              <w:top w:val="nil"/>
              <w:bottom w:val="single" w:sz="4" w:space="0" w:color="auto"/>
            </w:tcBorders>
            <w:shd w:val="clear" w:color="auto" w:fill="auto"/>
            <w:noWrap/>
            <w:vAlign w:val="bottom"/>
          </w:tcPr>
          <w:p w14:paraId="7BEC6B1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71</w:t>
            </w:r>
          </w:p>
        </w:tc>
        <w:tc>
          <w:tcPr>
            <w:tcW w:w="853" w:type="dxa"/>
            <w:tcBorders>
              <w:top w:val="nil"/>
              <w:bottom w:val="single" w:sz="4" w:space="0" w:color="auto"/>
            </w:tcBorders>
            <w:shd w:val="clear" w:color="auto" w:fill="auto"/>
            <w:noWrap/>
            <w:vAlign w:val="bottom"/>
          </w:tcPr>
          <w:p w14:paraId="37D64B3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139</w:t>
            </w:r>
          </w:p>
        </w:tc>
        <w:tc>
          <w:tcPr>
            <w:tcW w:w="853" w:type="dxa"/>
            <w:tcBorders>
              <w:top w:val="nil"/>
              <w:bottom w:val="single" w:sz="4" w:space="0" w:color="auto"/>
            </w:tcBorders>
            <w:shd w:val="clear" w:color="auto" w:fill="auto"/>
            <w:noWrap/>
            <w:vAlign w:val="bottom"/>
          </w:tcPr>
          <w:p w14:paraId="33107DC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1AB644B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539" w:type="dxa"/>
            <w:tcBorders>
              <w:top w:val="nil"/>
              <w:bottom w:val="single" w:sz="4" w:space="0" w:color="auto"/>
              <w:right w:val="single" w:sz="4" w:space="0" w:color="auto"/>
            </w:tcBorders>
            <w:shd w:val="clear" w:color="auto" w:fill="auto"/>
            <w:noWrap/>
            <w:vAlign w:val="bottom"/>
          </w:tcPr>
          <w:p w14:paraId="5D76D8E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r>
      <w:tr w:rsidR="00A27CE7" w:rsidRPr="00A91AAA" w14:paraId="304DDEBE"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4D8F2605"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16</w:t>
            </w:r>
          </w:p>
        </w:tc>
        <w:tc>
          <w:tcPr>
            <w:tcW w:w="1080" w:type="dxa"/>
            <w:tcBorders>
              <w:top w:val="nil"/>
              <w:bottom w:val="single" w:sz="4" w:space="0" w:color="auto"/>
            </w:tcBorders>
            <w:shd w:val="clear" w:color="auto" w:fill="auto"/>
            <w:noWrap/>
            <w:vAlign w:val="bottom"/>
            <w:hideMark/>
          </w:tcPr>
          <w:p w14:paraId="07B274C6"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Michamvi</w:t>
            </w:r>
            <w:proofErr w:type="spellEnd"/>
          </w:p>
        </w:tc>
        <w:tc>
          <w:tcPr>
            <w:tcW w:w="720" w:type="dxa"/>
            <w:tcBorders>
              <w:top w:val="nil"/>
              <w:bottom w:val="single" w:sz="4" w:space="0" w:color="auto"/>
            </w:tcBorders>
            <w:shd w:val="clear" w:color="auto" w:fill="auto"/>
            <w:noWrap/>
            <w:vAlign w:val="center"/>
          </w:tcPr>
          <w:p w14:paraId="64367312"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154</w:t>
            </w:r>
          </w:p>
        </w:tc>
        <w:tc>
          <w:tcPr>
            <w:tcW w:w="630" w:type="dxa"/>
            <w:tcBorders>
              <w:top w:val="nil"/>
              <w:bottom w:val="single" w:sz="4" w:space="0" w:color="auto"/>
            </w:tcBorders>
            <w:shd w:val="clear" w:color="auto" w:fill="auto"/>
            <w:noWrap/>
            <w:vAlign w:val="center"/>
          </w:tcPr>
          <w:p w14:paraId="17E95AA6"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140</w:t>
            </w:r>
          </w:p>
        </w:tc>
        <w:tc>
          <w:tcPr>
            <w:tcW w:w="743" w:type="dxa"/>
            <w:tcBorders>
              <w:top w:val="nil"/>
              <w:bottom w:val="single" w:sz="4" w:space="0" w:color="auto"/>
            </w:tcBorders>
            <w:shd w:val="clear" w:color="auto" w:fill="auto"/>
            <w:noWrap/>
            <w:vAlign w:val="center"/>
          </w:tcPr>
          <w:p w14:paraId="6E47555D"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294</w:t>
            </w:r>
          </w:p>
        </w:tc>
        <w:tc>
          <w:tcPr>
            <w:tcW w:w="523" w:type="dxa"/>
            <w:tcBorders>
              <w:top w:val="nil"/>
              <w:bottom w:val="single" w:sz="4" w:space="0" w:color="auto"/>
            </w:tcBorders>
            <w:shd w:val="clear" w:color="auto" w:fill="auto"/>
            <w:noWrap/>
            <w:vAlign w:val="bottom"/>
          </w:tcPr>
          <w:p w14:paraId="41A2C06E"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w:t>
            </w:r>
          </w:p>
        </w:tc>
        <w:tc>
          <w:tcPr>
            <w:tcW w:w="656" w:type="dxa"/>
            <w:tcBorders>
              <w:top w:val="nil"/>
              <w:bottom w:val="single" w:sz="4" w:space="0" w:color="auto"/>
            </w:tcBorders>
            <w:shd w:val="clear" w:color="auto" w:fill="auto"/>
            <w:noWrap/>
            <w:vAlign w:val="bottom"/>
          </w:tcPr>
          <w:p w14:paraId="1BBD085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11</w:t>
            </w:r>
          </w:p>
        </w:tc>
        <w:tc>
          <w:tcPr>
            <w:tcW w:w="539" w:type="dxa"/>
            <w:tcBorders>
              <w:top w:val="nil"/>
              <w:bottom w:val="single" w:sz="4" w:space="0" w:color="auto"/>
            </w:tcBorders>
            <w:shd w:val="clear" w:color="auto" w:fill="auto"/>
            <w:noWrap/>
            <w:vAlign w:val="bottom"/>
          </w:tcPr>
          <w:p w14:paraId="3DF4C26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16</w:t>
            </w:r>
          </w:p>
        </w:tc>
        <w:tc>
          <w:tcPr>
            <w:tcW w:w="818" w:type="dxa"/>
            <w:tcBorders>
              <w:top w:val="nil"/>
              <w:bottom w:val="single" w:sz="4" w:space="0" w:color="auto"/>
            </w:tcBorders>
            <w:shd w:val="clear" w:color="auto" w:fill="auto"/>
            <w:noWrap/>
            <w:vAlign w:val="bottom"/>
          </w:tcPr>
          <w:p w14:paraId="71D38F8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130</w:t>
            </w:r>
          </w:p>
        </w:tc>
        <w:tc>
          <w:tcPr>
            <w:tcW w:w="818" w:type="dxa"/>
            <w:tcBorders>
              <w:top w:val="nil"/>
              <w:bottom w:val="single" w:sz="4" w:space="0" w:color="auto"/>
            </w:tcBorders>
            <w:shd w:val="clear" w:color="auto" w:fill="auto"/>
            <w:noWrap/>
            <w:vAlign w:val="bottom"/>
          </w:tcPr>
          <w:p w14:paraId="5C356C1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145</w:t>
            </w:r>
          </w:p>
        </w:tc>
        <w:tc>
          <w:tcPr>
            <w:tcW w:w="853" w:type="dxa"/>
            <w:tcBorders>
              <w:top w:val="nil"/>
              <w:bottom w:val="single" w:sz="4" w:space="0" w:color="auto"/>
            </w:tcBorders>
            <w:shd w:val="clear" w:color="auto" w:fill="auto"/>
            <w:noWrap/>
            <w:vAlign w:val="bottom"/>
          </w:tcPr>
          <w:p w14:paraId="088127A5"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275</w:t>
            </w:r>
          </w:p>
        </w:tc>
        <w:tc>
          <w:tcPr>
            <w:tcW w:w="853" w:type="dxa"/>
            <w:tcBorders>
              <w:top w:val="nil"/>
              <w:bottom w:val="single" w:sz="4" w:space="0" w:color="auto"/>
            </w:tcBorders>
            <w:shd w:val="clear" w:color="auto" w:fill="auto"/>
            <w:noWrap/>
            <w:vAlign w:val="bottom"/>
          </w:tcPr>
          <w:p w14:paraId="5DDAA4A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853" w:type="dxa"/>
            <w:tcBorders>
              <w:top w:val="nil"/>
              <w:bottom w:val="single" w:sz="4" w:space="0" w:color="auto"/>
            </w:tcBorders>
            <w:shd w:val="clear" w:color="auto" w:fill="auto"/>
            <w:noWrap/>
            <w:vAlign w:val="bottom"/>
          </w:tcPr>
          <w:p w14:paraId="27EA9D7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c>
          <w:tcPr>
            <w:tcW w:w="539" w:type="dxa"/>
            <w:tcBorders>
              <w:top w:val="nil"/>
              <w:bottom w:val="single" w:sz="4" w:space="0" w:color="auto"/>
              <w:right w:val="single" w:sz="4" w:space="0" w:color="auto"/>
            </w:tcBorders>
            <w:shd w:val="clear" w:color="auto" w:fill="auto"/>
            <w:noWrap/>
            <w:vAlign w:val="bottom"/>
          </w:tcPr>
          <w:p w14:paraId="6EA7A41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w:t>
            </w:r>
          </w:p>
        </w:tc>
      </w:tr>
      <w:tr w:rsidR="00A27CE7" w:rsidRPr="00A91AAA" w14:paraId="05DCE463" w14:textId="77777777" w:rsidTr="004E6844">
        <w:trPr>
          <w:trHeight w:val="315"/>
        </w:trPr>
        <w:tc>
          <w:tcPr>
            <w:tcW w:w="1530" w:type="dxa"/>
            <w:gridSpan w:val="2"/>
            <w:tcBorders>
              <w:top w:val="single" w:sz="4" w:space="0" w:color="auto"/>
              <w:left w:val="single" w:sz="4" w:space="0" w:color="auto"/>
              <w:bottom w:val="single" w:sz="4" w:space="0" w:color="auto"/>
            </w:tcBorders>
            <w:shd w:val="clear" w:color="auto" w:fill="auto"/>
            <w:noWrap/>
            <w:vAlign w:val="center"/>
            <w:hideMark/>
          </w:tcPr>
          <w:p w14:paraId="3666EC47" w14:textId="77777777" w:rsidR="00A27CE7" w:rsidRPr="00A91AAA" w:rsidRDefault="00A27CE7" w:rsidP="00081F16">
            <w:pPr>
              <w:spacing w:after="0" w:line="240" w:lineRule="auto"/>
              <w:jc w:val="center"/>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UNGUJA TOTAL</w:t>
            </w:r>
          </w:p>
        </w:tc>
        <w:tc>
          <w:tcPr>
            <w:tcW w:w="720" w:type="dxa"/>
            <w:tcBorders>
              <w:top w:val="nil"/>
              <w:bottom w:val="single" w:sz="4" w:space="0" w:color="auto"/>
            </w:tcBorders>
            <w:shd w:val="clear" w:color="auto" w:fill="auto"/>
            <w:noWrap/>
            <w:vAlign w:val="center"/>
          </w:tcPr>
          <w:p w14:paraId="25831DB0"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3647</w:t>
            </w:r>
          </w:p>
        </w:tc>
        <w:tc>
          <w:tcPr>
            <w:tcW w:w="630" w:type="dxa"/>
            <w:tcBorders>
              <w:top w:val="nil"/>
              <w:bottom w:val="single" w:sz="4" w:space="0" w:color="auto"/>
            </w:tcBorders>
            <w:shd w:val="clear" w:color="auto" w:fill="auto"/>
            <w:noWrap/>
            <w:vAlign w:val="center"/>
          </w:tcPr>
          <w:p w14:paraId="32169DC3"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3516</w:t>
            </w:r>
          </w:p>
        </w:tc>
        <w:tc>
          <w:tcPr>
            <w:tcW w:w="743" w:type="dxa"/>
            <w:tcBorders>
              <w:top w:val="nil"/>
              <w:bottom w:val="single" w:sz="4" w:space="0" w:color="auto"/>
            </w:tcBorders>
            <w:shd w:val="clear" w:color="auto" w:fill="auto"/>
            <w:noWrap/>
            <w:vAlign w:val="center"/>
          </w:tcPr>
          <w:p w14:paraId="28AF1DDB"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7163</w:t>
            </w:r>
          </w:p>
        </w:tc>
        <w:tc>
          <w:tcPr>
            <w:tcW w:w="523" w:type="dxa"/>
            <w:tcBorders>
              <w:top w:val="nil"/>
              <w:bottom w:val="single" w:sz="4" w:space="0" w:color="auto"/>
            </w:tcBorders>
            <w:shd w:val="clear" w:color="auto" w:fill="auto"/>
            <w:noWrap/>
            <w:vAlign w:val="bottom"/>
          </w:tcPr>
          <w:p w14:paraId="61191021" w14:textId="77777777" w:rsidR="00A27CE7" w:rsidRPr="00A91AAA" w:rsidRDefault="00A27CE7" w:rsidP="00081F16">
            <w:pPr>
              <w:spacing w:after="0" w:line="240" w:lineRule="auto"/>
              <w:jc w:val="right"/>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89</w:t>
            </w:r>
          </w:p>
        </w:tc>
        <w:tc>
          <w:tcPr>
            <w:tcW w:w="656" w:type="dxa"/>
            <w:tcBorders>
              <w:top w:val="nil"/>
              <w:bottom w:val="single" w:sz="4" w:space="0" w:color="auto"/>
            </w:tcBorders>
            <w:shd w:val="clear" w:color="auto" w:fill="auto"/>
            <w:noWrap/>
            <w:vAlign w:val="bottom"/>
          </w:tcPr>
          <w:p w14:paraId="198CBD53" w14:textId="77777777" w:rsidR="00A27CE7" w:rsidRPr="00A91AAA" w:rsidRDefault="00A27CE7" w:rsidP="00081F16">
            <w:pPr>
              <w:spacing w:after="0" w:line="240" w:lineRule="auto"/>
              <w:jc w:val="right"/>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158</w:t>
            </w:r>
          </w:p>
        </w:tc>
        <w:tc>
          <w:tcPr>
            <w:tcW w:w="539" w:type="dxa"/>
            <w:tcBorders>
              <w:top w:val="nil"/>
              <w:bottom w:val="single" w:sz="4" w:space="0" w:color="auto"/>
            </w:tcBorders>
            <w:shd w:val="clear" w:color="auto" w:fill="auto"/>
            <w:noWrap/>
            <w:vAlign w:val="bottom"/>
          </w:tcPr>
          <w:p w14:paraId="4747CBE1" w14:textId="77777777" w:rsidR="00A27CE7" w:rsidRPr="00A91AAA" w:rsidRDefault="00A27CE7" w:rsidP="00081F16">
            <w:pPr>
              <w:spacing w:after="0" w:line="240" w:lineRule="auto"/>
              <w:jc w:val="right"/>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247</w:t>
            </w:r>
          </w:p>
        </w:tc>
        <w:tc>
          <w:tcPr>
            <w:tcW w:w="818" w:type="dxa"/>
            <w:tcBorders>
              <w:top w:val="nil"/>
              <w:bottom w:val="single" w:sz="4" w:space="0" w:color="auto"/>
            </w:tcBorders>
            <w:shd w:val="clear" w:color="auto" w:fill="auto"/>
            <w:noWrap/>
            <w:vAlign w:val="bottom"/>
          </w:tcPr>
          <w:p w14:paraId="28654F75" w14:textId="77777777" w:rsidR="00A27CE7" w:rsidRPr="00A91AAA" w:rsidRDefault="00A27CE7" w:rsidP="00081F16">
            <w:pPr>
              <w:spacing w:after="0" w:line="240" w:lineRule="auto"/>
              <w:jc w:val="right"/>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3536</w:t>
            </w:r>
          </w:p>
        </w:tc>
        <w:tc>
          <w:tcPr>
            <w:tcW w:w="818" w:type="dxa"/>
            <w:tcBorders>
              <w:top w:val="nil"/>
              <w:bottom w:val="single" w:sz="4" w:space="0" w:color="auto"/>
            </w:tcBorders>
            <w:shd w:val="clear" w:color="auto" w:fill="auto"/>
            <w:noWrap/>
            <w:vAlign w:val="bottom"/>
          </w:tcPr>
          <w:p w14:paraId="51A5F160" w14:textId="77777777" w:rsidR="00A27CE7" w:rsidRPr="00A91AAA" w:rsidRDefault="00A27CE7" w:rsidP="00081F16">
            <w:pPr>
              <w:spacing w:after="0" w:line="240" w:lineRule="auto"/>
              <w:jc w:val="right"/>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3440</w:t>
            </w:r>
          </w:p>
        </w:tc>
        <w:tc>
          <w:tcPr>
            <w:tcW w:w="853" w:type="dxa"/>
            <w:tcBorders>
              <w:top w:val="nil"/>
              <w:bottom w:val="single" w:sz="4" w:space="0" w:color="auto"/>
            </w:tcBorders>
            <w:shd w:val="clear" w:color="auto" w:fill="auto"/>
            <w:noWrap/>
            <w:vAlign w:val="bottom"/>
          </w:tcPr>
          <w:p w14:paraId="6629E0B7" w14:textId="77777777" w:rsidR="00A27CE7" w:rsidRPr="00A91AAA" w:rsidRDefault="00A27CE7" w:rsidP="00081F16">
            <w:pPr>
              <w:spacing w:after="0" w:line="240" w:lineRule="auto"/>
              <w:jc w:val="right"/>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6976</w:t>
            </w:r>
          </w:p>
        </w:tc>
        <w:tc>
          <w:tcPr>
            <w:tcW w:w="853" w:type="dxa"/>
            <w:tcBorders>
              <w:top w:val="nil"/>
              <w:bottom w:val="single" w:sz="4" w:space="0" w:color="auto"/>
            </w:tcBorders>
            <w:shd w:val="clear" w:color="auto" w:fill="auto"/>
            <w:noWrap/>
            <w:vAlign w:val="bottom"/>
          </w:tcPr>
          <w:p w14:paraId="6F9EBB72" w14:textId="77777777" w:rsidR="00A27CE7" w:rsidRPr="00A91AAA" w:rsidRDefault="00A27CE7" w:rsidP="00081F16">
            <w:pPr>
              <w:spacing w:after="0" w:line="240" w:lineRule="auto"/>
              <w:jc w:val="right"/>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96</w:t>
            </w:r>
          </w:p>
        </w:tc>
        <w:tc>
          <w:tcPr>
            <w:tcW w:w="853" w:type="dxa"/>
            <w:tcBorders>
              <w:top w:val="nil"/>
              <w:bottom w:val="single" w:sz="4" w:space="0" w:color="auto"/>
            </w:tcBorders>
            <w:shd w:val="clear" w:color="auto" w:fill="auto"/>
            <w:noWrap/>
            <w:vAlign w:val="bottom"/>
          </w:tcPr>
          <w:p w14:paraId="378A04FE" w14:textId="77777777" w:rsidR="00A27CE7" w:rsidRPr="00A91AAA" w:rsidRDefault="00A27CE7" w:rsidP="00081F16">
            <w:pPr>
              <w:spacing w:after="0" w:line="240" w:lineRule="auto"/>
              <w:jc w:val="right"/>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159</w:t>
            </w:r>
          </w:p>
        </w:tc>
        <w:tc>
          <w:tcPr>
            <w:tcW w:w="539" w:type="dxa"/>
            <w:tcBorders>
              <w:top w:val="nil"/>
              <w:bottom w:val="single" w:sz="4" w:space="0" w:color="auto"/>
              <w:right w:val="single" w:sz="4" w:space="0" w:color="auto"/>
            </w:tcBorders>
            <w:shd w:val="clear" w:color="auto" w:fill="auto"/>
            <w:noWrap/>
            <w:vAlign w:val="bottom"/>
          </w:tcPr>
          <w:p w14:paraId="44EE526C" w14:textId="77777777" w:rsidR="00A27CE7" w:rsidRPr="00A91AAA" w:rsidRDefault="00A27CE7" w:rsidP="00081F16">
            <w:pPr>
              <w:spacing w:after="0" w:line="240" w:lineRule="auto"/>
              <w:jc w:val="right"/>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255</w:t>
            </w:r>
          </w:p>
        </w:tc>
      </w:tr>
      <w:tr w:rsidR="00A27CE7" w:rsidRPr="00A91AAA" w14:paraId="7BA54BC0"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63253B4"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w:t>
            </w:r>
          </w:p>
        </w:tc>
        <w:tc>
          <w:tcPr>
            <w:tcW w:w="1080" w:type="dxa"/>
            <w:tcBorders>
              <w:top w:val="nil"/>
              <w:bottom w:val="single" w:sz="4" w:space="0" w:color="auto"/>
            </w:tcBorders>
            <w:shd w:val="clear" w:color="auto" w:fill="auto"/>
            <w:noWrap/>
            <w:vAlign w:val="bottom"/>
            <w:hideMark/>
          </w:tcPr>
          <w:p w14:paraId="53C1DA89"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Kipangani</w:t>
            </w:r>
            <w:proofErr w:type="spellEnd"/>
          </w:p>
        </w:tc>
        <w:tc>
          <w:tcPr>
            <w:tcW w:w="720" w:type="dxa"/>
            <w:tcBorders>
              <w:top w:val="nil"/>
              <w:bottom w:val="single" w:sz="4" w:space="0" w:color="auto"/>
            </w:tcBorders>
            <w:shd w:val="clear" w:color="auto" w:fill="auto"/>
            <w:noWrap/>
            <w:vAlign w:val="center"/>
          </w:tcPr>
          <w:p w14:paraId="4EE991CF"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287</w:t>
            </w:r>
          </w:p>
        </w:tc>
        <w:tc>
          <w:tcPr>
            <w:tcW w:w="630" w:type="dxa"/>
            <w:tcBorders>
              <w:top w:val="nil"/>
              <w:bottom w:val="single" w:sz="4" w:space="0" w:color="auto"/>
            </w:tcBorders>
            <w:shd w:val="clear" w:color="auto" w:fill="auto"/>
            <w:noWrap/>
            <w:vAlign w:val="center"/>
          </w:tcPr>
          <w:p w14:paraId="718B9C72"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230</w:t>
            </w:r>
          </w:p>
        </w:tc>
        <w:tc>
          <w:tcPr>
            <w:tcW w:w="743" w:type="dxa"/>
            <w:tcBorders>
              <w:top w:val="nil"/>
              <w:bottom w:val="single" w:sz="4" w:space="0" w:color="auto"/>
            </w:tcBorders>
            <w:shd w:val="clear" w:color="auto" w:fill="auto"/>
            <w:noWrap/>
            <w:vAlign w:val="center"/>
          </w:tcPr>
          <w:p w14:paraId="13FDB0FC"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517</w:t>
            </w:r>
          </w:p>
        </w:tc>
        <w:tc>
          <w:tcPr>
            <w:tcW w:w="523" w:type="dxa"/>
            <w:tcBorders>
              <w:top w:val="nil"/>
              <w:bottom w:val="single" w:sz="4" w:space="0" w:color="auto"/>
            </w:tcBorders>
            <w:shd w:val="clear" w:color="auto" w:fill="auto"/>
            <w:noWrap/>
            <w:vAlign w:val="bottom"/>
          </w:tcPr>
          <w:p w14:paraId="067B78D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656" w:type="dxa"/>
            <w:tcBorders>
              <w:top w:val="nil"/>
              <w:bottom w:val="single" w:sz="4" w:space="0" w:color="auto"/>
            </w:tcBorders>
            <w:shd w:val="clear" w:color="auto" w:fill="auto"/>
            <w:noWrap/>
            <w:vAlign w:val="bottom"/>
          </w:tcPr>
          <w:p w14:paraId="49D8441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05</w:t>
            </w:r>
          </w:p>
        </w:tc>
        <w:tc>
          <w:tcPr>
            <w:tcW w:w="539" w:type="dxa"/>
            <w:tcBorders>
              <w:top w:val="nil"/>
              <w:bottom w:val="single" w:sz="4" w:space="0" w:color="auto"/>
            </w:tcBorders>
            <w:shd w:val="clear" w:color="auto" w:fill="auto"/>
            <w:noWrap/>
            <w:vAlign w:val="bottom"/>
          </w:tcPr>
          <w:p w14:paraId="08B8509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08</w:t>
            </w:r>
          </w:p>
        </w:tc>
        <w:tc>
          <w:tcPr>
            <w:tcW w:w="818" w:type="dxa"/>
            <w:tcBorders>
              <w:top w:val="nil"/>
              <w:bottom w:val="single" w:sz="4" w:space="0" w:color="auto"/>
            </w:tcBorders>
            <w:shd w:val="clear" w:color="auto" w:fill="auto"/>
            <w:noWrap/>
            <w:vAlign w:val="bottom"/>
          </w:tcPr>
          <w:p w14:paraId="21F77EF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302</w:t>
            </w:r>
          </w:p>
        </w:tc>
        <w:tc>
          <w:tcPr>
            <w:tcW w:w="818" w:type="dxa"/>
            <w:tcBorders>
              <w:top w:val="nil"/>
              <w:bottom w:val="single" w:sz="4" w:space="0" w:color="auto"/>
            </w:tcBorders>
            <w:shd w:val="clear" w:color="auto" w:fill="auto"/>
            <w:noWrap/>
            <w:vAlign w:val="bottom"/>
          </w:tcPr>
          <w:p w14:paraId="2ECF0E6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230</w:t>
            </w:r>
          </w:p>
        </w:tc>
        <w:tc>
          <w:tcPr>
            <w:tcW w:w="853" w:type="dxa"/>
            <w:tcBorders>
              <w:top w:val="nil"/>
              <w:bottom w:val="single" w:sz="4" w:space="0" w:color="auto"/>
            </w:tcBorders>
            <w:shd w:val="clear" w:color="auto" w:fill="auto"/>
            <w:noWrap/>
            <w:vAlign w:val="bottom"/>
          </w:tcPr>
          <w:p w14:paraId="5868F14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532</w:t>
            </w:r>
          </w:p>
        </w:tc>
        <w:tc>
          <w:tcPr>
            <w:tcW w:w="853" w:type="dxa"/>
            <w:tcBorders>
              <w:top w:val="nil"/>
              <w:bottom w:val="single" w:sz="4" w:space="0" w:color="auto"/>
            </w:tcBorders>
            <w:shd w:val="clear" w:color="auto" w:fill="auto"/>
            <w:noWrap/>
            <w:vAlign w:val="bottom"/>
          </w:tcPr>
          <w:p w14:paraId="4CFD9C9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853" w:type="dxa"/>
            <w:tcBorders>
              <w:top w:val="nil"/>
              <w:bottom w:val="single" w:sz="4" w:space="0" w:color="auto"/>
            </w:tcBorders>
            <w:shd w:val="clear" w:color="auto" w:fill="auto"/>
            <w:noWrap/>
            <w:vAlign w:val="bottom"/>
          </w:tcPr>
          <w:p w14:paraId="386D3E99"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539" w:type="dxa"/>
            <w:tcBorders>
              <w:top w:val="nil"/>
              <w:bottom w:val="single" w:sz="4" w:space="0" w:color="auto"/>
              <w:right w:val="single" w:sz="4" w:space="0" w:color="auto"/>
            </w:tcBorders>
            <w:shd w:val="clear" w:color="auto" w:fill="auto"/>
            <w:noWrap/>
            <w:vAlign w:val="bottom"/>
          </w:tcPr>
          <w:p w14:paraId="5207431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r>
      <w:tr w:rsidR="00A27CE7" w:rsidRPr="00A91AAA" w14:paraId="3BDB1596"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F57FDC3"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18</w:t>
            </w:r>
          </w:p>
        </w:tc>
        <w:tc>
          <w:tcPr>
            <w:tcW w:w="1080" w:type="dxa"/>
            <w:tcBorders>
              <w:top w:val="nil"/>
              <w:bottom w:val="single" w:sz="4" w:space="0" w:color="auto"/>
            </w:tcBorders>
            <w:shd w:val="clear" w:color="auto" w:fill="auto"/>
            <w:noWrap/>
            <w:vAlign w:val="bottom"/>
            <w:hideMark/>
          </w:tcPr>
          <w:p w14:paraId="3DAEE2CE"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Makangale</w:t>
            </w:r>
            <w:proofErr w:type="spellEnd"/>
          </w:p>
        </w:tc>
        <w:tc>
          <w:tcPr>
            <w:tcW w:w="720" w:type="dxa"/>
            <w:tcBorders>
              <w:top w:val="nil"/>
              <w:bottom w:val="single" w:sz="4" w:space="0" w:color="auto"/>
            </w:tcBorders>
            <w:shd w:val="clear" w:color="auto" w:fill="auto"/>
            <w:noWrap/>
            <w:vAlign w:val="center"/>
          </w:tcPr>
          <w:p w14:paraId="793FBED1"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575</w:t>
            </w:r>
          </w:p>
        </w:tc>
        <w:tc>
          <w:tcPr>
            <w:tcW w:w="630" w:type="dxa"/>
            <w:tcBorders>
              <w:top w:val="nil"/>
              <w:bottom w:val="single" w:sz="4" w:space="0" w:color="auto"/>
            </w:tcBorders>
            <w:shd w:val="clear" w:color="auto" w:fill="auto"/>
            <w:noWrap/>
            <w:vAlign w:val="center"/>
          </w:tcPr>
          <w:p w14:paraId="1D884ACB"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528</w:t>
            </w:r>
          </w:p>
        </w:tc>
        <w:tc>
          <w:tcPr>
            <w:tcW w:w="743" w:type="dxa"/>
            <w:tcBorders>
              <w:top w:val="nil"/>
              <w:bottom w:val="single" w:sz="4" w:space="0" w:color="auto"/>
            </w:tcBorders>
            <w:shd w:val="clear" w:color="auto" w:fill="auto"/>
            <w:noWrap/>
            <w:vAlign w:val="center"/>
          </w:tcPr>
          <w:p w14:paraId="10AA12C2"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1103</w:t>
            </w:r>
          </w:p>
        </w:tc>
        <w:tc>
          <w:tcPr>
            <w:tcW w:w="523" w:type="dxa"/>
            <w:tcBorders>
              <w:top w:val="nil"/>
              <w:bottom w:val="single" w:sz="4" w:space="0" w:color="auto"/>
            </w:tcBorders>
            <w:shd w:val="clear" w:color="auto" w:fill="auto"/>
            <w:noWrap/>
            <w:vAlign w:val="bottom"/>
          </w:tcPr>
          <w:p w14:paraId="679E5B1D"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06</w:t>
            </w:r>
          </w:p>
        </w:tc>
        <w:tc>
          <w:tcPr>
            <w:tcW w:w="656" w:type="dxa"/>
            <w:tcBorders>
              <w:top w:val="nil"/>
              <w:bottom w:val="single" w:sz="4" w:space="0" w:color="auto"/>
            </w:tcBorders>
            <w:shd w:val="clear" w:color="auto" w:fill="auto"/>
            <w:noWrap/>
            <w:vAlign w:val="bottom"/>
          </w:tcPr>
          <w:p w14:paraId="411A620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06</w:t>
            </w:r>
          </w:p>
        </w:tc>
        <w:tc>
          <w:tcPr>
            <w:tcW w:w="539" w:type="dxa"/>
            <w:tcBorders>
              <w:top w:val="nil"/>
              <w:bottom w:val="single" w:sz="4" w:space="0" w:color="auto"/>
            </w:tcBorders>
            <w:shd w:val="clear" w:color="auto" w:fill="auto"/>
            <w:noWrap/>
            <w:vAlign w:val="bottom"/>
          </w:tcPr>
          <w:p w14:paraId="2C30192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12</w:t>
            </w:r>
          </w:p>
        </w:tc>
        <w:tc>
          <w:tcPr>
            <w:tcW w:w="818" w:type="dxa"/>
            <w:tcBorders>
              <w:top w:val="nil"/>
              <w:bottom w:val="single" w:sz="4" w:space="0" w:color="auto"/>
            </w:tcBorders>
            <w:shd w:val="clear" w:color="auto" w:fill="auto"/>
            <w:noWrap/>
            <w:vAlign w:val="bottom"/>
          </w:tcPr>
          <w:p w14:paraId="4C421994"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604</w:t>
            </w:r>
          </w:p>
        </w:tc>
        <w:tc>
          <w:tcPr>
            <w:tcW w:w="818" w:type="dxa"/>
            <w:tcBorders>
              <w:top w:val="nil"/>
              <w:bottom w:val="single" w:sz="4" w:space="0" w:color="auto"/>
            </w:tcBorders>
            <w:shd w:val="clear" w:color="auto" w:fill="auto"/>
            <w:noWrap/>
            <w:vAlign w:val="bottom"/>
          </w:tcPr>
          <w:p w14:paraId="1EDC1AE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606</w:t>
            </w:r>
          </w:p>
        </w:tc>
        <w:tc>
          <w:tcPr>
            <w:tcW w:w="853" w:type="dxa"/>
            <w:tcBorders>
              <w:top w:val="nil"/>
              <w:bottom w:val="single" w:sz="4" w:space="0" w:color="auto"/>
            </w:tcBorders>
            <w:shd w:val="clear" w:color="auto" w:fill="auto"/>
            <w:noWrap/>
            <w:vAlign w:val="bottom"/>
          </w:tcPr>
          <w:p w14:paraId="7D001AF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1210</w:t>
            </w:r>
          </w:p>
        </w:tc>
        <w:tc>
          <w:tcPr>
            <w:tcW w:w="853" w:type="dxa"/>
            <w:tcBorders>
              <w:top w:val="nil"/>
              <w:bottom w:val="single" w:sz="4" w:space="0" w:color="auto"/>
            </w:tcBorders>
            <w:shd w:val="clear" w:color="auto" w:fill="auto"/>
            <w:noWrap/>
            <w:vAlign w:val="bottom"/>
          </w:tcPr>
          <w:p w14:paraId="0816EE1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72B8AE1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539" w:type="dxa"/>
            <w:tcBorders>
              <w:top w:val="nil"/>
              <w:bottom w:val="single" w:sz="4" w:space="0" w:color="auto"/>
              <w:right w:val="single" w:sz="4" w:space="0" w:color="auto"/>
            </w:tcBorders>
            <w:shd w:val="clear" w:color="auto" w:fill="auto"/>
            <w:noWrap/>
            <w:vAlign w:val="bottom"/>
          </w:tcPr>
          <w:p w14:paraId="31FC6C7F"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r>
      <w:tr w:rsidR="00A27CE7" w:rsidRPr="00A91AAA" w14:paraId="4EA0DAA9"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5ED7DFFA"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19</w:t>
            </w:r>
          </w:p>
        </w:tc>
        <w:tc>
          <w:tcPr>
            <w:tcW w:w="1080" w:type="dxa"/>
            <w:tcBorders>
              <w:top w:val="nil"/>
              <w:bottom w:val="single" w:sz="4" w:space="0" w:color="auto"/>
            </w:tcBorders>
            <w:shd w:val="clear" w:color="auto" w:fill="auto"/>
            <w:noWrap/>
            <w:vAlign w:val="bottom"/>
            <w:hideMark/>
          </w:tcPr>
          <w:p w14:paraId="1AB85469"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Kinowe</w:t>
            </w:r>
            <w:proofErr w:type="spellEnd"/>
          </w:p>
        </w:tc>
        <w:tc>
          <w:tcPr>
            <w:tcW w:w="720" w:type="dxa"/>
            <w:tcBorders>
              <w:top w:val="nil"/>
              <w:bottom w:val="single" w:sz="4" w:space="0" w:color="auto"/>
            </w:tcBorders>
            <w:shd w:val="clear" w:color="auto" w:fill="auto"/>
            <w:noWrap/>
            <w:vAlign w:val="center"/>
          </w:tcPr>
          <w:p w14:paraId="2C8B0AC6"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538</w:t>
            </w:r>
          </w:p>
        </w:tc>
        <w:tc>
          <w:tcPr>
            <w:tcW w:w="630" w:type="dxa"/>
            <w:tcBorders>
              <w:top w:val="nil"/>
              <w:bottom w:val="single" w:sz="4" w:space="0" w:color="auto"/>
            </w:tcBorders>
            <w:shd w:val="clear" w:color="auto" w:fill="auto"/>
            <w:noWrap/>
            <w:vAlign w:val="center"/>
          </w:tcPr>
          <w:p w14:paraId="6D292478"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537</w:t>
            </w:r>
          </w:p>
        </w:tc>
        <w:tc>
          <w:tcPr>
            <w:tcW w:w="743" w:type="dxa"/>
            <w:tcBorders>
              <w:top w:val="nil"/>
              <w:bottom w:val="single" w:sz="4" w:space="0" w:color="auto"/>
            </w:tcBorders>
            <w:shd w:val="clear" w:color="auto" w:fill="auto"/>
            <w:noWrap/>
            <w:vAlign w:val="center"/>
          </w:tcPr>
          <w:p w14:paraId="5E6907ED"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1075</w:t>
            </w:r>
          </w:p>
        </w:tc>
        <w:tc>
          <w:tcPr>
            <w:tcW w:w="523" w:type="dxa"/>
            <w:tcBorders>
              <w:top w:val="nil"/>
              <w:bottom w:val="single" w:sz="4" w:space="0" w:color="auto"/>
            </w:tcBorders>
            <w:shd w:val="clear" w:color="auto" w:fill="auto"/>
            <w:noWrap/>
            <w:vAlign w:val="bottom"/>
          </w:tcPr>
          <w:p w14:paraId="7E62048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w:t>
            </w:r>
          </w:p>
        </w:tc>
        <w:tc>
          <w:tcPr>
            <w:tcW w:w="656" w:type="dxa"/>
            <w:tcBorders>
              <w:top w:val="nil"/>
              <w:bottom w:val="single" w:sz="4" w:space="0" w:color="auto"/>
            </w:tcBorders>
            <w:shd w:val="clear" w:color="auto" w:fill="auto"/>
            <w:noWrap/>
            <w:vAlign w:val="bottom"/>
          </w:tcPr>
          <w:p w14:paraId="1153E145"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10</w:t>
            </w:r>
          </w:p>
        </w:tc>
        <w:tc>
          <w:tcPr>
            <w:tcW w:w="539" w:type="dxa"/>
            <w:tcBorders>
              <w:top w:val="nil"/>
              <w:bottom w:val="single" w:sz="4" w:space="0" w:color="auto"/>
            </w:tcBorders>
            <w:shd w:val="clear" w:color="auto" w:fill="auto"/>
            <w:noWrap/>
            <w:vAlign w:val="bottom"/>
          </w:tcPr>
          <w:p w14:paraId="59F5D93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13</w:t>
            </w:r>
          </w:p>
        </w:tc>
        <w:tc>
          <w:tcPr>
            <w:tcW w:w="818" w:type="dxa"/>
            <w:tcBorders>
              <w:top w:val="nil"/>
              <w:bottom w:val="single" w:sz="4" w:space="0" w:color="auto"/>
            </w:tcBorders>
            <w:shd w:val="clear" w:color="auto" w:fill="auto"/>
            <w:noWrap/>
            <w:vAlign w:val="bottom"/>
          </w:tcPr>
          <w:p w14:paraId="479B52A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544</w:t>
            </w:r>
          </w:p>
        </w:tc>
        <w:tc>
          <w:tcPr>
            <w:tcW w:w="818" w:type="dxa"/>
            <w:tcBorders>
              <w:top w:val="nil"/>
              <w:bottom w:val="single" w:sz="4" w:space="0" w:color="auto"/>
            </w:tcBorders>
            <w:shd w:val="clear" w:color="auto" w:fill="auto"/>
            <w:noWrap/>
            <w:vAlign w:val="bottom"/>
          </w:tcPr>
          <w:p w14:paraId="2CBE763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508</w:t>
            </w:r>
          </w:p>
        </w:tc>
        <w:tc>
          <w:tcPr>
            <w:tcW w:w="853" w:type="dxa"/>
            <w:tcBorders>
              <w:top w:val="nil"/>
              <w:bottom w:val="single" w:sz="4" w:space="0" w:color="auto"/>
            </w:tcBorders>
            <w:shd w:val="clear" w:color="auto" w:fill="auto"/>
            <w:noWrap/>
            <w:vAlign w:val="bottom"/>
          </w:tcPr>
          <w:p w14:paraId="21C9A92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1052</w:t>
            </w:r>
          </w:p>
        </w:tc>
        <w:tc>
          <w:tcPr>
            <w:tcW w:w="853" w:type="dxa"/>
            <w:tcBorders>
              <w:top w:val="nil"/>
              <w:bottom w:val="single" w:sz="4" w:space="0" w:color="auto"/>
            </w:tcBorders>
            <w:shd w:val="clear" w:color="auto" w:fill="auto"/>
            <w:noWrap/>
            <w:vAlign w:val="bottom"/>
          </w:tcPr>
          <w:p w14:paraId="506BAF4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4</w:t>
            </w:r>
          </w:p>
        </w:tc>
        <w:tc>
          <w:tcPr>
            <w:tcW w:w="853" w:type="dxa"/>
            <w:tcBorders>
              <w:top w:val="nil"/>
              <w:bottom w:val="single" w:sz="4" w:space="0" w:color="auto"/>
            </w:tcBorders>
            <w:shd w:val="clear" w:color="auto" w:fill="auto"/>
            <w:noWrap/>
            <w:vAlign w:val="bottom"/>
          </w:tcPr>
          <w:p w14:paraId="4E2F729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10</w:t>
            </w:r>
          </w:p>
        </w:tc>
        <w:tc>
          <w:tcPr>
            <w:tcW w:w="539" w:type="dxa"/>
            <w:tcBorders>
              <w:top w:val="nil"/>
              <w:bottom w:val="single" w:sz="4" w:space="0" w:color="auto"/>
              <w:right w:val="single" w:sz="4" w:space="0" w:color="auto"/>
            </w:tcBorders>
            <w:shd w:val="clear" w:color="auto" w:fill="auto"/>
            <w:noWrap/>
            <w:vAlign w:val="bottom"/>
          </w:tcPr>
          <w:p w14:paraId="0D4C994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r>
      <w:tr w:rsidR="00A27CE7" w:rsidRPr="00A91AAA" w14:paraId="59DE04E1"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0BF16322"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20</w:t>
            </w:r>
          </w:p>
        </w:tc>
        <w:tc>
          <w:tcPr>
            <w:tcW w:w="1080" w:type="dxa"/>
            <w:tcBorders>
              <w:top w:val="nil"/>
              <w:bottom w:val="single" w:sz="4" w:space="0" w:color="auto"/>
            </w:tcBorders>
            <w:shd w:val="clear" w:color="auto" w:fill="auto"/>
            <w:noWrap/>
            <w:vAlign w:val="bottom"/>
            <w:hideMark/>
          </w:tcPr>
          <w:p w14:paraId="4674CBBE"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Mkia</w:t>
            </w:r>
            <w:proofErr w:type="spellEnd"/>
            <w:r w:rsidRPr="00A91AAA">
              <w:rPr>
                <w:rFonts w:ascii="NEW TIMES ROMAN" w:eastAsia="Times New Roman" w:hAnsi="NEW TIMES ROMAN" w:cs="Times New Roman"/>
                <w:color w:val="000000"/>
                <w:sz w:val="18"/>
                <w:szCs w:val="18"/>
              </w:rPr>
              <w:t xml:space="preserve"> </w:t>
            </w:r>
            <w:proofErr w:type="spellStart"/>
            <w:r w:rsidRPr="00A91AAA">
              <w:rPr>
                <w:rFonts w:ascii="NEW TIMES ROMAN" w:eastAsia="Times New Roman" w:hAnsi="NEW TIMES ROMAN" w:cs="Times New Roman"/>
                <w:color w:val="000000"/>
                <w:sz w:val="18"/>
                <w:szCs w:val="18"/>
              </w:rPr>
              <w:t>Ngombe</w:t>
            </w:r>
            <w:proofErr w:type="spellEnd"/>
          </w:p>
        </w:tc>
        <w:tc>
          <w:tcPr>
            <w:tcW w:w="720" w:type="dxa"/>
            <w:tcBorders>
              <w:top w:val="nil"/>
              <w:bottom w:val="single" w:sz="4" w:space="0" w:color="auto"/>
            </w:tcBorders>
            <w:shd w:val="clear" w:color="auto" w:fill="auto"/>
            <w:noWrap/>
            <w:vAlign w:val="center"/>
          </w:tcPr>
          <w:p w14:paraId="09B9214D"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177</w:t>
            </w:r>
          </w:p>
        </w:tc>
        <w:tc>
          <w:tcPr>
            <w:tcW w:w="630" w:type="dxa"/>
            <w:tcBorders>
              <w:top w:val="nil"/>
              <w:bottom w:val="single" w:sz="4" w:space="0" w:color="auto"/>
            </w:tcBorders>
            <w:shd w:val="clear" w:color="auto" w:fill="auto"/>
            <w:noWrap/>
            <w:vAlign w:val="center"/>
          </w:tcPr>
          <w:p w14:paraId="1E3F4251"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170</w:t>
            </w:r>
          </w:p>
        </w:tc>
        <w:tc>
          <w:tcPr>
            <w:tcW w:w="743" w:type="dxa"/>
            <w:tcBorders>
              <w:top w:val="nil"/>
              <w:bottom w:val="single" w:sz="4" w:space="0" w:color="auto"/>
            </w:tcBorders>
            <w:shd w:val="clear" w:color="auto" w:fill="auto"/>
            <w:noWrap/>
            <w:vAlign w:val="center"/>
          </w:tcPr>
          <w:p w14:paraId="7BDFF1DE"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347</w:t>
            </w:r>
          </w:p>
        </w:tc>
        <w:tc>
          <w:tcPr>
            <w:tcW w:w="523" w:type="dxa"/>
            <w:tcBorders>
              <w:top w:val="nil"/>
              <w:bottom w:val="single" w:sz="4" w:space="0" w:color="auto"/>
            </w:tcBorders>
            <w:shd w:val="clear" w:color="auto" w:fill="auto"/>
            <w:noWrap/>
            <w:vAlign w:val="bottom"/>
          </w:tcPr>
          <w:p w14:paraId="594EC6AF"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05</w:t>
            </w:r>
          </w:p>
        </w:tc>
        <w:tc>
          <w:tcPr>
            <w:tcW w:w="656" w:type="dxa"/>
            <w:tcBorders>
              <w:top w:val="nil"/>
              <w:bottom w:val="single" w:sz="4" w:space="0" w:color="auto"/>
            </w:tcBorders>
            <w:shd w:val="clear" w:color="auto" w:fill="auto"/>
            <w:noWrap/>
            <w:vAlign w:val="bottom"/>
          </w:tcPr>
          <w:p w14:paraId="3E291D4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01</w:t>
            </w:r>
          </w:p>
        </w:tc>
        <w:tc>
          <w:tcPr>
            <w:tcW w:w="539" w:type="dxa"/>
            <w:tcBorders>
              <w:top w:val="nil"/>
              <w:bottom w:val="single" w:sz="4" w:space="0" w:color="auto"/>
            </w:tcBorders>
            <w:shd w:val="clear" w:color="auto" w:fill="auto"/>
            <w:noWrap/>
            <w:vAlign w:val="bottom"/>
          </w:tcPr>
          <w:p w14:paraId="4A55611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06</w:t>
            </w:r>
          </w:p>
        </w:tc>
        <w:tc>
          <w:tcPr>
            <w:tcW w:w="818" w:type="dxa"/>
            <w:tcBorders>
              <w:top w:val="nil"/>
              <w:bottom w:val="single" w:sz="4" w:space="0" w:color="auto"/>
            </w:tcBorders>
            <w:shd w:val="clear" w:color="auto" w:fill="auto"/>
            <w:noWrap/>
            <w:vAlign w:val="bottom"/>
          </w:tcPr>
          <w:p w14:paraId="4879CA6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170</w:t>
            </w:r>
          </w:p>
        </w:tc>
        <w:tc>
          <w:tcPr>
            <w:tcW w:w="818" w:type="dxa"/>
            <w:tcBorders>
              <w:top w:val="nil"/>
              <w:bottom w:val="single" w:sz="4" w:space="0" w:color="auto"/>
            </w:tcBorders>
            <w:shd w:val="clear" w:color="auto" w:fill="auto"/>
            <w:noWrap/>
            <w:vAlign w:val="bottom"/>
          </w:tcPr>
          <w:p w14:paraId="03579E1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163</w:t>
            </w:r>
          </w:p>
        </w:tc>
        <w:tc>
          <w:tcPr>
            <w:tcW w:w="853" w:type="dxa"/>
            <w:tcBorders>
              <w:top w:val="nil"/>
              <w:bottom w:val="single" w:sz="4" w:space="0" w:color="auto"/>
            </w:tcBorders>
            <w:shd w:val="clear" w:color="auto" w:fill="auto"/>
            <w:noWrap/>
            <w:vAlign w:val="bottom"/>
          </w:tcPr>
          <w:p w14:paraId="5359118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333</w:t>
            </w:r>
          </w:p>
        </w:tc>
        <w:tc>
          <w:tcPr>
            <w:tcW w:w="853" w:type="dxa"/>
            <w:tcBorders>
              <w:top w:val="nil"/>
              <w:bottom w:val="single" w:sz="4" w:space="0" w:color="auto"/>
            </w:tcBorders>
            <w:shd w:val="clear" w:color="auto" w:fill="auto"/>
            <w:noWrap/>
            <w:vAlign w:val="bottom"/>
          </w:tcPr>
          <w:p w14:paraId="1B01555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1D33850F"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w:t>
            </w:r>
          </w:p>
        </w:tc>
        <w:tc>
          <w:tcPr>
            <w:tcW w:w="539" w:type="dxa"/>
            <w:tcBorders>
              <w:top w:val="nil"/>
              <w:bottom w:val="single" w:sz="4" w:space="0" w:color="auto"/>
              <w:right w:val="single" w:sz="4" w:space="0" w:color="auto"/>
            </w:tcBorders>
            <w:shd w:val="clear" w:color="auto" w:fill="auto"/>
            <w:noWrap/>
            <w:vAlign w:val="bottom"/>
          </w:tcPr>
          <w:p w14:paraId="5C84487F"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r>
      <w:tr w:rsidR="00A27CE7" w:rsidRPr="00A91AAA" w14:paraId="5A49490F"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356E164A"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21</w:t>
            </w:r>
          </w:p>
        </w:tc>
        <w:tc>
          <w:tcPr>
            <w:tcW w:w="1080" w:type="dxa"/>
            <w:tcBorders>
              <w:top w:val="nil"/>
              <w:bottom w:val="single" w:sz="4" w:space="0" w:color="auto"/>
            </w:tcBorders>
            <w:shd w:val="clear" w:color="auto" w:fill="auto"/>
            <w:noWrap/>
            <w:vAlign w:val="bottom"/>
            <w:hideMark/>
          </w:tcPr>
          <w:p w14:paraId="5B59D399"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Mgogoni</w:t>
            </w:r>
            <w:proofErr w:type="spellEnd"/>
          </w:p>
        </w:tc>
        <w:tc>
          <w:tcPr>
            <w:tcW w:w="720" w:type="dxa"/>
            <w:tcBorders>
              <w:top w:val="nil"/>
              <w:bottom w:val="single" w:sz="4" w:space="0" w:color="auto"/>
            </w:tcBorders>
            <w:shd w:val="clear" w:color="auto" w:fill="auto"/>
            <w:noWrap/>
            <w:vAlign w:val="center"/>
          </w:tcPr>
          <w:p w14:paraId="20176FB2"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359</w:t>
            </w:r>
          </w:p>
        </w:tc>
        <w:tc>
          <w:tcPr>
            <w:tcW w:w="630" w:type="dxa"/>
            <w:tcBorders>
              <w:top w:val="nil"/>
              <w:bottom w:val="single" w:sz="4" w:space="0" w:color="auto"/>
            </w:tcBorders>
            <w:shd w:val="clear" w:color="auto" w:fill="auto"/>
            <w:noWrap/>
            <w:vAlign w:val="center"/>
          </w:tcPr>
          <w:p w14:paraId="3E24D4B5"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346</w:t>
            </w:r>
          </w:p>
        </w:tc>
        <w:tc>
          <w:tcPr>
            <w:tcW w:w="743" w:type="dxa"/>
            <w:tcBorders>
              <w:top w:val="nil"/>
              <w:bottom w:val="single" w:sz="4" w:space="0" w:color="auto"/>
            </w:tcBorders>
            <w:shd w:val="clear" w:color="auto" w:fill="auto"/>
            <w:noWrap/>
            <w:vAlign w:val="center"/>
          </w:tcPr>
          <w:p w14:paraId="260103D0"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705</w:t>
            </w:r>
          </w:p>
        </w:tc>
        <w:tc>
          <w:tcPr>
            <w:tcW w:w="523" w:type="dxa"/>
            <w:tcBorders>
              <w:top w:val="nil"/>
              <w:bottom w:val="single" w:sz="4" w:space="0" w:color="auto"/>
            </w:tcBorders>
            <w:shd w:val="clear" w:color="auto" w:fill="auto"/>
            <w:noWrap/>
            <w:vAlign w:val="bottom"/>
          </w:tcPr>
          <w:p w14:paraId="0FFC172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w:t>
            </w:r>
          </w:p>
        </w:tc>
        <w:tc>
          <w:tcPr>
            <w:tcW w:w="656" w:type="dxa"/>
            <w:tcBorders>
              <w:top w:val="nil"/>
              <w:bottom w:val="single" w:sz="4" w:space="0" w:color="auto"/>
            </w:tcBorders>
            <w:shd w:val="clear" w:color="auto" w:fill="auto"/>
            <w:noWrap/>
            <w:vAlign w:val="bottom"/>
          </w:tcPr>
          <w:p w14:paraId="55113624"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w:t>
            </w:r>
          </w:p>
        </w:tc>
        <w:tc>
          <w:tcPr>
            <w:tcW w:w="539" w:type="dxa"/>
            <w:tcBorders>
              <w:top w:val="nil"/>
              <w:bottom w:val="single" w:sz="4" w:space="0" w:color="auto"/>
            </w:tcBorders>
            <w:shd w:val="clear" w:color="auto" w:fill="auto"/>
            <w:noWrap/>
            <w:vAlign w:val="bottom"/>
          </w:tcPr>
          <w:p w14:paraId="1056F06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11</w:t>
            </w:r>
          </w:p>
        </w:tc>
        <w:tc>
          <w:tcPr>
            <w:tcW w:w="818" w:type="dxa"/>
            <w:tcBorders>
              <w:top w:val="nil"/>
              <w:bottom w:val="single" w:sz="4" w:space="0" w:color="auto"/>
            </w:tcBorders>
            <w:shd w:val="clear" w:color="auto" w:fill="auto"/>
            <w:noWrap/>
            <w:vAlign w:val="bottom"/>
          </w:tcPr>
          <w:p w14:paraId="7251536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348</w:t>
            </w:r>
          </w:p>
        </w:tc>
        <w:tc>
          <w:tcPr>
            <w:tcW w:w="818" w:type="dxa"/>
            <w:tcBorders>
              <w:top w:val="nil"/>
              <w:bottom w:val="single" w:sz="4" w:space="0" w:color="auto"/>
            </w:tcBorders>
            <w:shd w:val="clear" w:color="auto" w:fill="auto"/>
            <w:noWrap/>
            <w:vAlign w:val="bottom"/>
          </w:tcPr>
          <w:p w14:paraId="34FA0BF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320</w:t>
            </w:r>
          </w:p>
        </w:tc>
        <w:tc>
          <w:tcPr>
            <w:tcW w:w="853" w:type="dxa"/>
            <w:tcBorders>
              <w:top w:val="nil"/>
              <w:bottom w:val="single" w:sz="4" w:space="0" w:color="auto"/>
            </w:tcBorders>
            <w:shd w:val="clear" w:color="auto" w:fill="auto"/>
            <w:noWrap/>
            <w:vAlign w:val="bottom"/>
          </w:tcPr>
          <w:p w14:paraId="77A998FB"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668</w:t>
            </w:r>
          </w:p>
        </w:tc>
        <w:tc>
          <w:tcPr>
            <w:tcW w:w="853" w:type="dxa"/>
            <w:tcBorders>
              <w:top w:val="nil"/>
              <w:bottom w:val="single" w:sz="4" w:space="0" w:color="auto"/>
            </w:tcBorders>
            <w:shd w:val="clear" w:color="auto" w:fill="auto"/>
            <w:noWrap/>
            <w:vAlign w:val="bottom"/>
          </w:tcPr>
          <w:p w14:paraId="405ED35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6</w:t>
            </w:r>
          </w:p>
        </w:tc>
        <w:tc>
          <w:tcPr>
            <w:tcW w:w="853" w:type="dxa"/>
            <w:tcBorders>
              <w:top w:val="nil"/>
              <w:bottom w:val="single" w:sz="4" w:space="0" w:color="auto"/>
            </w:tcBorders>
            <w:shd w:val="clear" w:color="auto" w:fill="auto"/>
            <w:noWrap/>
            <w:vAlign w:val="bottom"/>
          </w:tcPr>
          <w:p w14:paraId="10DF6C22"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539" w:type="dxa"/>
            <w:tcBorders>
              <w:top w:val="nil"/>
              <w:bottom w:val="single" w:sz="4" w:space="0" w:color="auto"/>
              <w:right w:val="single" w:sz="4" w:space="0" w:color="auto"/>
            </w:tcBorders>
            <w:shd w:val="clear" w:color="auto" w:fill="auto"/>
            <w:noWrap/>
            <w:vAlign w:val="bottom"/>
          </w:tcPr>
          <w:p w14:paraId="6644038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r>
      <w:tr w:rsidR="00A27CE7" w:rsidRPr="00A91AAA" w14:paraId="47D79989"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4884A28F"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22</w:t>
            </w:r>
          </w:p>
        </w:tc>
        <w:tc>
          <w:tcPr>
            <w:tcW w:w="1080" w:type="dxa"/>
            <w:tcBorders>
              <w:top w:val="nil"/>
              <w:bottom w:val="single" w:sz="4" w:space="0" w:color="auto"/>
            </w:tcBorders>
            <w:shd w:val="clear" w:color="auto" w:fill="auto"/>
            <w:noWrap/>
            <w:vAlign w:val="bottom"/>
            <w:hideMark/>
          </w:tcPr>
          <w:p w14:paraId="235D272F"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Mjini</w:t>
            </w:r>
            <w:proofErr w:type="spellEnd"/>
            <w:r w:rsidRPr="00A91AAA">
              <w:rPr>
                <w:rFonts w:ascii="NEW TIMES ROMAN" w:eastAsia="Times New Roman" w:hAnsi="NEW TIMES ROMAN" w:cs="Times New Roman"/>
                <w:color w:val="000000"/>
                <w:sz w:val="18"/>
                <w:szCs w:val="18"/>
              </w:rPr>
              <w:t xml:space="preserve"> </w:t>
            </w:r>
            <w:proofErr w:type="spellStart"/>
            <w:r w:rsidRPr="00A91AAA">
              <w:rPr>
                <w:rFonts w:ascii="NEW TIMES ROMAN" w:eastAsia="Times New Roman" w:hAnsi="NEW TIMES ROMAN" w:cs="Times New Roman"/>
                <w:color w:val="000000"/>
                <w:sz w:val="18"/>
                <w:szCs w:val="18"/>
              </w:rPr>
              <w:t>Kiuyu</w:t>
            </w:r>
            <w:proofErr w:type="spellEnd"/>
          </w:p>
        </w:tc>
        <w:tc>
          <w:tcPr>
            <w:tcW w:w="720" w:type="dxa"/>
            <w:tcBorders>
              <w:top w:val="nil"/>
              <w:bottom w:val="single" w:sz="4" w:space="0" w:color="auto"/>
            </w:tcBorders>
            <w:shd w:val="clear" w:color="auto" w:fill="auto"/>
            <w:noWrap/>
            <w:vAlign w:val="center"/>
          </w:tcPr>
          <w:p w14:paraId="47B50ABE"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416</w:t>
            </w:r>
          </w:p>
        </w:tc>
        <w:tc>
          <w:tcPr>
            <w:tcW w:w="630" w:type="dxa"/>
            <w:tcBorders>
              <w:top w:val="nil"/>
              <w:bottom w:val="single" w:sz="4" w:space="0" w:color="auto"/>
            </w:tcBorders>
            <w:shd w:val="clear" w:color="auto" w:fill="auto"/>
            <w:noWrap/>
            <w:vAlign w:val="center"/>
          </w:tcPr>
          <w:p w14:paraId="0769FE9B"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349</w:t>
            </w:r>
          </w:p>
        </w:tc>
        <w:tc>
          <w:tcPr>
            <w:tcW w:w="743" w:type="dxa"/>
            <w:tcBorders>
              <w:top w:val="nil"/>
              <w:bottom w:val="single" w:sz="4" w:space="0" w:color="auto"/>
            </w:tcBorders>
            <w:shd w:val="clear" w:color="auto" w:fill="auto"/>
            <w:noWrap/>
            <w:vAlign w:val="center"/>
          </w:tcPr>
          <w:p w14:paraId="08594326"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765</w:t>
            </w:r>
          </w:p>
        </w:tc>
        <w:tc>
          <w:tcPr>
            <w:tcW w:w="523" w:type="dxa"/>
            <w:tcBorders>
              <w:top w:val="nil"/>
              <w:bottom w:val="single" w:sz="4" w:space="0" w:color="auto"/>
            </w:tcBorders>
            <w:shd w:val="clear" w:color="auto" w:fill="auto"/>
            <w:noWrap/>
            <w:vAlign w:val="bottom"/>
          </w:tcPr>
          <w:p w14:paraId="6371BD2D"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5</w:t>
            </w:r>
          </w:p>
        </w:tc>
        <w:tc>
          <w:tcPr>
            <w:tcW w:w="656" w:type="dxa"/>
            <w:tcBorders>
              <w:top w:val="nil"/>
              <w:bottom w:val="single" w:sz="4" w:space="0" w:color="auto"/>
            </w:tcBorders>
            <w:shd w:val="clear" w:color="auto" w:fill="auto"/>
            <w:noWrap/>
            <w:vAlign w:val="bottom"/>
          </w:tcPr>
          <w:p w14:paraId="1D73664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8</w:t>
            </w:r>
          </w:p>
        </w:tc>
        <w:tc>
          <w:tcPr>
            <w:tcW w:w="539" w:type="dxa"/>
            <w:tcBorders>
              <w:top w:val="nil"/>
              <w:bottom w:val="single" w:sz="4" w:space="0" w:color="auto"/>
            </w:tcBorders>
            <w:shd w:val="clear" w:color="auto" w:fill="auto"/>
            <w:noWrap/>
            <w:vAlign w:val="bottom"/>
          </w:tcPr>
          <w:p w14:paraId="6F278017"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13</w:t>
            </w:r>
          </w:p>
        </w:tc>
        <w:tc>
          <w:tcPr>
            <w:tcW w:w="818" w:type="dxa"/>
            <w:tcBorders>
              <w:top w:val="nil"/>
              <w:bottom w:val="single" w:sz="4" w:space="0" w:color="auto"/>
            </w:tcBorders>
            <w:shd w:val="clear" w:color="auto" w:fill="auto"/>
            <w:noWrap/>
            <w:vAlign w:val="bottom"/>
          </w:tcPr>
          <w:p w14:paraId="5969EB70"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395</w:t>
            </w:r>
          </w:p>
        </w:tc>
        <w:tc>
          <w:tcPr>
            <w:tcW w:w="818" w:type="dxa"/>
            <w:tcBorders>
              <w:top w:val="nil"/>
              <w:bottom w:val="single" w:sz="4" w:space="0" w:color="auto"/>
            </w:tcBorders>
            <w:shd w:val="clear" w:color="auto" w:fill="auto"/>
            <w:noWrap/>
            <w:vAlign w:val="bottom"/>
          </w:tcPr>
          <w:p w14:paraId="4F7A15E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335</w:t>
            </w:r>
          </w:p>
        </w:tc>
        <w:tc>
          <w:tcPr>
            <w:tcW w:w="853" w:type="dxa"/>
            <w:tcBorders>
              <w:top w:val="nil"/>
              <w:bottom w:val="single" w:sz="4" w:space="0" w:color="auto"/>
            </w:tcBorders>
            <w:shd w:val="clear" w:color="auto" w:fill="auto"/>
            <w:noWrap/>
            <w:vAlign w:val="bottom"/>
          </w:tcPr>
          <w:p w14:paraId="19A7468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730</w:t>
            </w:r>
          </w:p>
        </w:tc>
        <w:tc>
          <w:tcPr>
            <w:tcW w:w="853" w:type="dxa"/>
            <w:tcBorders>
              <w:top w:val="nil"/>
              <w:bottom w:val="single" w:sz="4" w:space="0" w:color="auto"/>
            </w:tcBorders>
            <w:shd w:val="clear" w:color="auto" w:fill="auto"/>
            <w:noWrap/>
            <w:vAlign w:val="bottom"/>
          </w:tcPr>
          <w:p w14:paraId="4149ED21"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4C1AF264"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c>
          <w:tcPr>
            <w:tcW w:w="539" w:type="dxa"/>
            <w:tcBorders>
              <w:top w:val="nil"/>
              <w:bottom w:val="single" w:sz="4" w:space="0" w:color="auto"/>
              <w:right w:val="single" w:sz="4" w:space="0" w:color="auto"/>
            </w:tcBorders>
            <w:shd w:val="clear" w:color="auto" w:fill="auto"/>
            <w:noWrap/>
            <w:vAlign w:val="bottom"/>
          </w:tcPr>
          <w:p w14:paraId="40D1B34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w:t>
            </w:r>
          </w:p>
        </w:tc>
      </w:tr>
      <w:tr w:rsidR="00A27CE7" w:rsidRPr="00A91AAA" w14:paraId="7DFAECDF"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352A0871"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23</w:t>
            </w:r>
          </w:p>
        </w:tc>
        <w:tc>
          <w:tcPr>
            <w:tcW w:w="1080" w:type="dxa"/>
            <w:tcBorders>
              <w:top w:val="nil"/>
              <w:bottom w:val="single" w:sz="4" w:space="0" w:color="auto"/>
            </w:tcBorders>
            <w:shd w:val="clear" w:color="auto" w:fill="auto"/>
            <w:noWrap/>
            <w:vAlign w:val="bottom"/>
            <w:hideMark/>
          </w:tcPr>
          <w:p w14:paraId="2892B191"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Maziwani</w:t>
            </w:r>
            <w:proofErr w:type="spellEnd"/>
          </w:p>
        </w:tc>
        <w:tc>
          <w:tcPr>
            <w:tcW w:w="720" w:type="dxa"/>
            <w:tcBorders>
              <w:top w:val="nil"/>
              <w:bottom w:val="single" w:sz="4" w:space="0" w:color="auto"/>
            </w:tcBorders>
            <w:shd w:val="clear" w:color="auto" w:fill="auto"/>
            <w:noWrap/>
            <w:vAlign w:val="center"/>
          </w:tcPr>
          <w:p w14:paraId="1EB2CB57"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220</w:t>
            </w:r>
          </w:p>
        </w:tc>
        <w:tc>
          <w:tcPr>
            <w:tcW w:w="630" w:type="dxa"/>
            <w:tcBorders>
              <w:top w:val="nil"/>
              <w:bottom w:val="single" w:sz="4" w:space="0" w:color="auto"/>
            </w:tcBorders>
            <w:shd w:val="clear" w:color="auto" w:fill="auto"/>
            <w:noWrap/>
            <w:vAlign w:val="center"/>
          </w:tcPr>
          <w:p w14:paraId="4C2F7CE8"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193</w:t>
            </w:r>
          </w:p>
        </w:tc>
        <w:tc>
          <w:tcPr>
            <w:tcW w:w="743" w:type="dxa"/>
            <w:tcBorders>
              <w:top w:val="nil"/>
              <w:bottom w:val="single" w:sz="4" w:space="0" w:color="auto"/>
            </w:tcBorders>
            <w:shd w:val="clear" w:color="auto" w:fill="auto"/>
            <w:noWrap/>
            <w:vAlign w:val="center"/>
          </w:tcPr>
          <w:p w14:paraId="54D7A1E1"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413</w:t>
            </w:r>
          </w:p>
        </w:tc>
        <w:tc>
          <w:tcPr>
            <w:tcW w:w="523" w:type="dxa"/>
            <w:tcBorders>
              <w:top w:val="nil"/>
              <w:bottom w:val="single" w:sz="4" w:space="0" w:color="auto"/>
            </w:tcBorders>
            <w:shd w:val="clear" w:color="auto" w:fill="auto"/>
            <w:noWrap/>
            <w:vAlign w:val="bottom"/>
          </w:tcPr>
          <w:p w14:paraId="6F6A0728"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05</w:t>
            </w:r>
          </w:p>
        </w:tc>
        <w:tc>
          <w:tcPr>
            <w:tcW w:w="656" w:type="dxa"/>
            <w:tcBorders>
              <w:top w:val="nil"/>
              <w:bottom w:val="single" w:sz="4" w:space="0" w:color="auto"/>
            </w:tcBorders>
            <w:shd w:val="clear" w:color="auto" w:fill="auto"/>
            <w:noWrap/>
            <w:vAlign w:val="bottom"/>
          </w:tcPr>
          <w:p w14:paraId="51A1823D"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539" w:type="dxa"/>
            <w:tcBorders>
              <w:top w:val="nil"/>
              <w:bottom w:val="single" w:sz="4" w:space="0" w:color="auto"/>
            </w:tcBorders>
            <w:shd w:val="clear" w:color="auto" w:fill="auto"/>
            <w:noWrap/>
            <w:vAlign w:val="bottom"/>
          </w:tcPr>
          <w:p w14:paraId="3C0E4FF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08</w:t>
            </w:r>
          </w:p>
        </w:tc>
        <w:tc>
          <w:tcPr>
            <w:tcW w:w="818" w:type="dxa"/>
            <w:tcBorders>
              <w:top w:val="nil"/>
              <w:bottom w:val="single" w:sz="4" w:space="0" w:color="auto"/>
            </w:tcBorders>
            <w:shd w:val="clear" w:color="auto" w:fill="auto"/>
            <w:noWrap/>
            <w:vAlign w:val="bottom"/>
          </w:tcPr>
          <w:p w14:paraId="0C1F004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207</w:t>
            </w:r>
          </w:p>
        </w:tc>
        <w:tc>
          <w:tcPr>
            <w:tcW w:w="818" w:type="dxa"/>
            <w:tcBorders>
              <w:top w:val="nil"/>
              <w:bottom w:val="single" w:sz="4" w:space="0" w:color="auto"/>
            </w:tcBorders>
            <w:shd w:val="clear" w:color="auto" w:fill="auto"/>
            <w:noWrap/>
            <w:vAlign w:val="bottom"/>
          </w:tcPr>
          <w:p w14:paraId="1C5AE1E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191</w:t>
            </w:r>
          </w:p>
        </w:tc>
        <w:tc>
          <w:tcPr>
            <w:tcW w:w="853" w:type="dxa"/>
            <w:tcBorders>
              <w:top w:val="nil"/>
              <w:bottom w:val="single" w:sz="4" w:space="0" w:color="auto"/>
            </w:tcBorders>
            <w:shd w:val="clear" w:color="auto" w:fill="auto"/>
            <w:noWrap/>
            <w:vAlign w:val="bottom"/>
          </w:tcPr>
          <w:p w14:paraId="6598947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398</w:t>
            </w:r>
          </w:p>
        </w:tc>
        <w:tc>
          <w:tcPr>
            <w:tcW w:w="853" w:type="dxa"/>
            <w:tcBorders>
              <w:top w:val="nil"/>
              <w:bottom w:val="single" w:sz="4" w:space="0" w:color="auto"/>
            </w:tcBorders>
            <w:shd w:val="clear" w:color="auto" w:fill="auto"/>
            <w:noWrap/>
            <w:vAlign w:val="bottom"/>
          </w:tcPr>
          <w:p w14:paraId="29853CC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7</w:t>
            </w:r>
          </w:p>
        </w:tc>
        <w:tc>
          <w:tcPr>
            <w:tcW w:w="853" w:type="dxa"/>
            <w:tcBorders>
              <w:top w:val="nil"/>
              <w:bottom w:val="single" w:sz="4" w:space="0" w:color="auto"/>
            </w:tcBorders>
            <w:shd w:val="clear" w:color="auto" w:fill="auto"/>
            <w:noWrap/>
            <w:vAlign w:val="bottom"/>
          </w:tcPr>
          <w:p w14:paraId="77796F1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539" w:type="dxa"/>
            <w:tcBorders>
              <w:top w:val="nil"/>
              <w:bottom w:val="single" w:sz="4" w:space="0" w:color="auto"/>
              <w:right w:val="single" w:sz="4" w:space="0" w:color="auto"/>
            </w:tcBorders>
            <w:shd w:val="clear" w:color="auto" w:fill="auto"/>
            <w:noWrap/>
            <w:vAlign w:val="bottom"/>
          </w:tcPr>
          <w:p w14:paraId="08A6B1A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r>
      <w:tr w:rsidR="00A27CE7" w:rsidRPr="00A91AAA" w14:paraId="414FBD7D"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1E5E1B9A"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24</w:t>
            </w:r>
          </w:p>
        </w:tc>
        <w:tc>
          <w:tcPr>
            <w:tcW w:w="1080" w:type="dxa"/>
            <w:tcBorders>
              <w:top w:val="nil"/>
              <w:bottom w:val="single" w:sz="4" w:space="0" w:color="auto"/>
            </w:tcBorders>
            <w:shd w:val="clear" w:color="auto" w:fill="auto"/>
            <w:noWrap/>
            <w:vAlign w:val="bottom"/>
            <w:hideMark/>
          </w:tcPr>
          <w:p w14:paraId="1B55AEB3"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Mtuhaliwa</w:t>
            </w:r>
            <w:proofErr w:type="spellEnd"/>
            <w:r w:rsidRPr="00A91AAA">
              <w:rPr>
                <w:rFonts w:ascii="NEW TIMES ROMAN" w:eastAsia="Times New Roman" w:hAnsi="NEW TIMES ROMAN" w:cs="Times New Roman"/>
                <w:color w:val="000000"/>
                <w:sz w:val="18"/>
                <w:szCs w:val="18"/>
              </w:rPr>
              <w:t xml:space="preserve"> </w:t>
            </w:r>
          </w:p>
        </w:tc>
        <w:tc>
          <w:tcPr>
            <w:tcW w:w="720" w:type="dxa"/>
            <w:tcBorders>
              <w:top w:val="nil"/>
              <w:bottom w:val="single" w:sz="4" w:space="0" w:color="auto"/>
            </w:tcBorders>
            <w:shd w:val="clear" w:color="auto" w:fill="auto"/>
            <w:noWrap/>
            <w:vAlign w:val="center"/>
          </w:tcPr>
          <w:p w14:paraId="411BD501"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198</w:t>
            </w:r>
          </w:p>
        </w:tc>
        <w:tc>
          <w:tcPr>
            <w:tcW w:w="630" w:type="dxa"/>
            <w:tcBorders>
              <w:top w:val="nil"/>
              <w:bottom w:val="single" w:sz="4" w:space="0" w:color="auto"/>
            </w:tcBorders>
            <w:shd w:val="clear" w:color="auto" w:fill="auto"/>
            <w:noWrap/>
            <w:vAlign w:val="center"/>
          </w:tcPr>
          <w:p w14:paraId="63C7683E"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172</w:t>
            </w:r>
          </w:p>
        </w:tc>
        <w:tc>
          <w:tcPr>
            <w:tcW w:w="743" w:type="dxa"/>
            <w:tcBorders>
              <w:top w:val="nil"/>
              <w:bottom w:val="single" w:sz="4" w:space="0" w:color="auto"/>
            </w:tcBorders>
            <w:shd w:val="clear" w:color="auto" w:fill="auto"/>
            <w:noWrap/>
            <w:vAlign w:val="center"/>
          </w:tcPr>
          <w:p w14:paraId="73F70D67"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370</w:t>
            </w:r>
          </w:p>
        </w:tc>
        <w:tc>
          <w:tcPr>
            <w:tcW w:w="523" w:type="dxa"/>
            <w:tcBorders>
              <w:top w:val="nil"/>
              <w:bottom w:val="single" w:sz="4" w:space="0" w:color="auto"/>
            </w:tcBorders>
            <w:shd w:val="clear" w:color="auto" w:fill="auto"/>
            <w:noWrap/>
            <w:vAlign w:val="bottom"/>
          </w:tcPr>
          <w:p w14:paraId="67CA246C"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02</w:t>
            </w:r>
          </w:p>
        </w:tc>
        <w:tc>
          <w:tcPr>
            <w:tcW w:w="656" w:type="dxa"/>
            <w:tcBorders>
              <w:top w:val="nil"/>
              <w:bottom w:val="single" w:sz="4" w:space="0" w:color="auto"/>
            </w:tcBorders>
            <w:shd w:val="clear" w:color="auto" w:fill="auto"/>
            <w:noWrap/>
            <w:vAlign w:val="bottom"/>
          </w:tcPr>
          <w:p w14:paraId="50E434C0"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09</w:t>
            </w:r>
          </w:p>
        </w:tc>
        <w:tc>
          <w:tcPr>
            <w:tcW w:w="539" w:type="dxa"/>
            <w:tcBorders>
              <w:top w:val="nil"/>
              <w:bottom w:val="single" w:sz="4" w:space="0" w:color="auto"/>
            </w:tcBorders>
            <w:shd w:val="clear" w:color="auto" w:fill="auto"/>
            <w:noWrap/>
            <w:vAlign w:val="bottom"/>
          </w:tcPr>
          <w:p w14:paraId="5DC88AB5"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11</w:t>
            </w:r>
          </w:p>
        </w:tc>
        <w:tc>
          <w:tcPr>
            <w:tcW w:w="818" w:type="dxa"/>
            <w:tcBorders>
              <w:top w:val="nil"/>
              <w:bottom w:val="single" w:sz="4" w:space="0" w:color="auto"/>
            </w:tcBorders>
            <w:shd w:val="clear" w:color="auto" w:fill="auto"/>
            <w:noWrap/>
            <w:vAlign w:val="bottom"/>
          </w:tcPr>
          <w:p w14:paraId="717E1D3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157</w:t>
            </w:r>
          </w:p>
        </w:tc>
        <w:tc>
          <w:tcPr>
            <w:tcW w:w="818" w:type="dxa"/>
            <w:tcBorders>
              <w:top w:val="nil"/>
              <w:bottom w:val="single" w:sz="4" w:space="0" w:color="auto"/>
            </w:tcBorders>
            <w:shd w:val="clear" w:color="auto" w:fill="auto"/>
            <w:noWrap/>
            <w:vAlign w:val="bottom"/>
          </w:tcPr>
          <w:p w14:paraId="0E34A50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182</w:t>
            </w:r>
          </w:p>
        </w:tc>
        <w:tc>
          <w:tcPr>
            <w:tcW w:w="853" w:type="dxa"/>
            <w:tcBorders>
              <w:top w:val="nil"/>
              <w:bottom w:val="single" w:sz="4" w:space="0" w:color="auto"/>
            </w:tcBorders>
            <w:shd w:val="clear" w:color="auto" w:fill="auto"/>
            <w:noWrap/>
            <w:vAlign w:val="bottom"/>
          </w:tcPr>
          <w:p w14:paraId="14AC88D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339</w:t>
            </w:r>
          </w:p>
        </w:tc>
        <w:tc>
          <w:tcPr>
            <w:tcW w:w="853" w:type="dxa"/>
            <w:tcBorders>
              <w:top w:val="nil"/>
              <w:bottom w:val="single" w:sz="4" w:space="0" w:color="auto"/>
            </w:tcBorders>
            <w:shd w:val="clear" w:color="auto" w:fill="auto"/>
            <w:noWrap/>
            <w:vAlign w:val="bottom"/>
          </w:tcPr>
          <w:p w14:paraId="3A096A0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853" w:type="dxa"/>
            <w:tcBorders>
              <w:top w:val="nil"/>
              <w:bottom w:val="single" w:sz="4" w:space="0" w:color="auto"/>
            </w:tcBorders>
            <w:shd w:val="clear" w:color="auto" w:fill="auto"/>
            <w:noWrap/>
            <w:vAlign w:val="bottom"/>
          </w:tcPr>
          <w:p w14:paraId="16357FEA"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9</w:t>
            </w:r>
          </w:p>
        </w:tc>
        <w:tc>
          <w:tcPr>
            <w:tcW w:w="539" w:type="dxa"/>
            <w:tcBorders>
              <w:top w:val="nil"/>
              <w:bottom w:val="single" w:sz="4" w:space="0" w:color="auto"/>
              <w:right w:val="single" w:sz="4" w:space="0" w:color="auto"/>
            </w:tcBorders>
            <w:shd w:val="clear" w:color="auto" w:fill="auto"/>
            <w:noWrap/>
            <w:vAlign w:val="bottom"/>
          </w:tcPr>
          <w:p w14:paraId="1D78E0A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11</w:t>
            </w:r>
          </w:p>
        </w:tc>
      </w:tr>
      <w:tr w:rsidR="00A27CE7" w:rsidRPr="00A91AAA" w14:paraId="51A26BE9"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2B25352F"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25</w:t>
            </w:r>
          </w:p>
        </w:tc>
        <w:tc>
          <w:tcPr>
            <w:tcW w:w="1080" w:type="dxa"/>
            <w:tcBorders>
              <w:top w:val="nil"/>
              <w:bottom w:val="single" w:sz="4" w:space="0" w:color="auto"/>
            </w:tcBorders>
            <w:shd w:val="clear" w:color="auto" w:fill="auto"/>
            <w:noWrap/>
            <w:vAlign w:val="bottom"/>
            <w:hideMark/>
          </w:tcPr>
          <w:p w14:paraId="4D761E92"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Kunguni</w:t>
            </w:r>
            <w:proofErr w:type="spellEnd"/>
          </w:p>
        </w:tc>
        <w:tc>
          <w:tcPr>
            <w:tcW w:w="720" w:type="dxa"/>
            <w:tcBorders>
              <w:top w:val="nil"/>
              <w:bottom w:val="single" w:sz="4" w:space="0" w:color="auto"/>
            </w:tcBorders>
            <w:shd w:val="clear" w:color="auto" w:fill="auto"/>
            <w:noWrap/>
            <w:vAlign w:val="center"/>
          </w:tcPr>
          <w:p w14:paraId="477FA05A"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333</w:t>
            </w:r>
          </w:p>
        </w:tc>
        <w:tc>
          <w:tcPr>
            <w:tcW w:w="630" w:type="dxa"/>
            <w:tcBorders>
              <w:top w:val="nil"/>
              <w:bottom w:val="single" w:sz="4" w:space="0" w:color="auto"/>
            </w:tcBorders>
            <w:shd w:val="clear" w:color="auto" w:fill="auto"/>
            <w:noWrap/>
            <w:vAlign w:val="center"/>
          </w:tcPr>
          <w:p w14:paraId="06378A52"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305</w:t>
            </w:r>
          </w:p>
        </w:tc>
        <w:tc>
          <w:tcPr>
            <w:tcW w:w="743" w:type="dxa"/>
            <w:tcBorders>
              <w:top w:val="nil"/>
              <w:bottom w:val="single" w:sz="4" w:space="0" w:color="auto"/>
            </w:tcBorders>
            <w:shd w:val="clear" w:color="auto" w:fill="auto"/>
            <w:noWrap/>
            <w:vAlign w:val="center"/>
          </w:tcPr>
          <w:p w14:paraId="1BC2154D"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638</w:t>
            </w:r>
          </w:p>
        </w:tc>
        <w:tc>
          <w:tcPr>
            <w:tcW w:w="523" w:type="dxa"/>
            <w:tcBorders>
              <w:top w:val="nil"/>
              <w:bottom w:val="single" w:sz="4" w:space="0" w:color="auto"/>
            </w:tcBorders>
            <w:shd w:val="clear" w:color="auto" w:fill="auto"/>
            <w:noWrap/>
            <w:vAlign w:val="bottom"/>
          </w:tcPr>
          <w:p w14:paraId="7FB7F69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656" w:type="dxa"/>
            <w:tcBorders>
              <w:top w:val="nil"/>
              <w:bottom w:val="single" w:sz="4" w:space="0" w:color="auto"/>
            </w:tcBorders>
            <w:shd w:val="clear" w:color="auto" w:fill="auto"/>
            <w:noWrap/>
            <w:vAlign w:val="bottom"/>
          </w:tcPr>
          <w:p w14:paraId="4F7B49CE"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539" w:type="dxa"/>
            <w:tcBorders>
              <w:top w:val="nil"/>
              <w:bottom w:val="single" w:sz="4" w:space="0" w:color="auto"/>
            </w:tcBorders>
            <w:shd w:val="clear" w:color="auto" w:fill="auto"/>
            <w:noWrap/>
            <w:vAlign w:val="bottom"/>
          </w:tcPr>
          <w:p w14:paraId="47CB4CF6"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06</w:t>
            </w:r>
          </w:p>
        </w:tc>
        <w:tc>
          <w:tcPr>
            <w:tcW w:w="818" w:type="dxa"/>
            <w:tcBorders>
              <w:top w:val="nil"/>
              <w:bottom w:val="single" w:sz="4" w:space="0" w:color="auto"/>
            </w:tcBorders>
            <w:shd w:val="clear" w:color="auto" w:fill="auto"/>
            <w:noWrap/>
            <w:vAlign w:val="bottom"/>
          </w:tcPr>
          <w:p w14:paraId="5D544D23"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315</w:t>
            </w:r>
          </w:p>
        </w:tc>
        <w:tc>
          <w:tcPr>
            <w:tcW w:w="818" w:type="dxa"/>
            <w:tcBorders>
              <w:top w:val="nil"/>
              <w:bottom w:val="single" w:sz="4" w:space="0" w:color="auto"/>
            </w:tcBorders>
            <w:shd w:val="clear" w:color="auto" w:fill="auto"/>
            <w:noWrap/>
            <w:vAlign w:val="bottom"/>
          </w:tcPr>
          <w:p w14:paraId="06201468"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287</w:t>
            </w:r>
          </w:p>
        </w:tc>
        <w:tc>
          <w:tcPr>
            <w:tcW w:w="853" w:type="dxa"/>
            <w:tcBorders>
              <w:top w:val="nil"/>
              <w:bottom w:val="single" w:sz="4" w:space="0" w:color="auto"/>
            </w:tcBorders>
            <w:shd w:val="clear" w:color="auto" w:fill="auto"/>
            <w:noWrap/>
            <w:vAlign w:val="bottom"/>
          </w:tcPr>
          <w:p w14:paraId="17BB815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602</w:t>
            </w:r>
          </w:p>
        </w:tc>
        <w:tc>
          <w:tcPr>
            <w:tcW w:w="853" w:type="dxa"/>
            <w:tcBorders>
              <w:top w:val="nil"/>
              <w:bottom w:val="single" w:sz="4" w:space="0" w:color="auto"/>
            </w:tcBorders>
            <w:shd w:val="clear" w:color="auto" w:fill="auto"/>
            <w:noWrap/>
            <w:vAlign w:val="bottom"/>
          </w:tcPr>
          <w:p w14:paraId="0F5DE337"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853" w:type="dxa"/>
            <w:tcBorders>
              <w:top w:val="nil"/>
              <w:bottom w:val="single" w:sz="4" w:space="0" w:color="auto"/>
            </w:tcBorders>
            <w:shd w:val="clear" w:color="auto" w:fill="auto"/>
            <w:noWrap/>
            <w:vAlign w:val="bottom"/>
          </w:tcPr>
          <w:p w14:paraId="1FE26B15"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539" w:type="dxa"/>
            <w:tcBorders>
              <w:top w:val="nil"/>
              <w:bottom w:val="single" w:sz="4" w:space="0" w:color="auto"/>
              <w:right w:val="single" w:sz="4" w:space="0" w:color="auto"/>
            </w:tcBorders>
            <w:shd w:val="clear" w:color="auto" w:fill="auto"/>
            <w:noWrap/>
            <w:vAlign w:val="bottom"/>
          </w:tcPr>
          <w:p w14:paraId="4C32BDA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r>
      <w:tr w:rsidR="00A27CE7" w:rsidRPr="00A91AAA" w14:paraId="0DECC447"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5F12A4FB"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26</w:t>
            </w:r>
          </w:p>
        </w:tc>
        <w:tc>
          <w:tcPr>
            <w:tcW w:w="1080" w:type="dxa"/>
            <w:tcBorders>
              <w:top w:val="nil"/>
              <w:bottom w:val="single" w:sz="4" w:space="0" w:color="auto"/>
            </w:tcBorders>
            <w:shd w:val="clear" w:color="auto" w:fill="auto"/>
            <w:noWrap/>
            <w:vAlign w:val="bottom"/>
            <w:hideMark/>
          </w:tcPr>
          <w:p w14:paraId="69501B21"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Tasini</w:t>
            </w:r>
            <w:proofErr w:type="spellEnd"/>
          </w:p>
        </w:tc>
        <w:tc>
          <w:tcPr>
            <w:tcW w:w="720" w:type="dxa"/>
            <w:tcBorders>
              <w:top w:val="nil"/>
              <w:bottom w:val="single" w:sz="4" w:space="0" w:color="auto"/>
            </w:tcBorders>
            <w:shd w:val="clear" w:color="auto" w:fill="auto"/>
            <w:noWrap/>
            <w:vAlign w:val="center"/>
          </w:tcPr>
          <w:p w14:paraId="412DBB0C"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566</w:t>
            </w:r>
          </w:p>
        </w:tc>
        <w:tc>
          <w:tcPr>
            <w:tcW w:w="630" w:type="dxa"/>
            <w:tcBorders>
              <w:top w:val="nil"/>
              <w:bottom w:val="single" w:sz="4" w:space="0" w:color="auto"/>
            </w:tcBorders>
            <w:shd w:val="clear" w:color="auto" w:fill="auto"/>
            <w:noWrap/>
            <w:vAlign w:val="center"/>
          </w:tcPr>
          <w:p w14:paraId="126D9115"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493</w:t>
            </w:r>
          </w:p>
        </w:tc>
        <w:tc>
          <w:tcPr>
            <w:tcW w:w="743" w:type="dxa"/>
            <w:tcBorders>
              <w:top w:val="nil"/>
              <w:bottom w:val="single" w:sz="4" w:space="0" w:color="auto"/>
            </w:tcBorders>
            <w:shd w:val="clear" w:color="auto" w:fill="auto"/>
            <w:noWrap/>
            <w:vAlign w:val="center"/>
          </w:tcPr>
          <w:p w14:paraId="10637E51"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1059</w:t>
            </w:r>
          </w:p>
        </w:tc>
        <w:tc>
          <w:tcPr>
            <w:tcW w:w="523" w:type="dxa"/>
            <w:tcBorders>
              <w:top w:val="nil"/>
              <w:bottom w:val="single" w:sz="4" w:space="0" w:color="auto"/>
            </w:tcBorders>
            <w:shd w:val="clear" w:color="auto" w:fill="auto"/>
            <w:noWrap/>
            <w:vAlign w:val="bottom"/>
          </w:tcPr>
          <w:p w14:paraId="53F198EE"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02</w:t>
            </w:r>
          </w:p>
        </w:tc>
        <w:tc>
          <w:tcPr>
            <w:tcW w:w="656" w:type="dxa"/>
            <w:tcBorders>
              <w:top w:val="nil"/>
              <w:bottom w:val="single" w:sz="4" w:space="0" w:color="auto"/>
            </w:tcBorders>
            <w:shd w:val="clear" w:color="auto" w:fill="auto"/>
            <w:noWrap/>
            <w:vAlign w:val="bottom"/>
          </w:tcPr>
          <w:p w14:paraId="7684C27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12</w:t>
            </w:r>
          </w:p>
        </w:tc>
        <w:tc>
          <w:tcPr>
            <w:tcW w:w="539" w:type="dxa"/>
            <w:tcBorders>
              <w:top w:val="nil"/>
              <w:bottom w:val="single" w:sz="4" w:space="0" w:color="auto"/>
            </w:tcBorders>
            <w:shd w:val="clear" w:color="auto" w:fill="auto"/>
            <w:noWrap/>
            <w:vAlign w:val="bottom"/>
          </w:tcPr>
          <w:p w14:paraId="5E245D0A"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14</w:t>
            </w:r>
          </w:p>
        </w:tc>
        <w:tc>
          <w:tcPr>
            <w:tcW w:w="818" w:type="dxa"/>
            <w:tcBorders>
              <w:top w:val="nil"/>
              <w:bottom w:val="single" w:sz="4" w:space="0" w:color="auto"/>
            </w:tcBorders>
            <w:shd w:val="clear" w:color="auto" w:fill="auto"/>
            <w:noWrap/>
            <w:vAlign w:val="bottom"/>
          </w:tcPr>
          <w:p w14:paraId="3412295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508</w:t>
            </w:r>
          </w:p>
        </w:tc>
        <w:tc>
          <w:tcPr>
            <w:tcW w:w="818" w:type="dxa"/>
            <w:tcBorders>
              <w:top w:val="nil"/>
              <w:bottom w:val="single" w:sz="4" w:space="0" w:color="auto"/>
            </w:tcBorders>
            <w:shd w:val="clear" w:color="auto" w:fill="auto"/>
            <w:noWrap/>
            <w:vAlign w:val="bottom"/>
          </w:tcPr>
          <w:p w14:paraId="37C9C1BB"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560</w:t>
            </w:r>
          </w:p>
        </w:tc>
        <w:tc>
          <w:tcPr>
            <w:tcW w:w="853" w:type="dxa"/>
            <w:tcBorders>
              <w:top w:val="nil"/>
              <w:bottom w:val="single" w:sz="4" w:space="0" w:color="auto"/>
            </w:tcBorders>
            <w:shd w:val="clear" w:color="auto" w:fill="auto"/>
            <w:noWrap/>
            <w:vAlign w:val="bottom"/>
          </w:tcPr>
          <w:p w14:paraId="521A00D1"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1068</w:t>
            </w:r>
          </w:p>
        </w:tc>
        <w:tc>
          <w:tcPr>
            <w:tcW w:w="853" w:type="dxa"/>
            <w:tcBorders>
              <w:top w:val="nil"/>
              <w:bottom w:val="single" w:sz="4" w:space="0" w:color="auto"/>
            </w:tcBorders>
            <w:shd w:val="clear" w:color="auto" w:fill="auto"/>
            <w:noWrap/>
            <w:vAlign w:val="bottom"/>
          </w:tcPr>
          <w:p w14:paraId="4A9E429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2</w:t>
            </w:r>
          </w:p>
        </w:tc>
        <w:tc>
          <w:tcPr>
            <w:tcW w:w="853" w:type="dxa"/>
            <w:tcBorders>
              <w:top w:val="nil"/>
              <w:bottom w:val="single" w:sz="4" w:space="0" w:color="auto"/>
            </w:tcBorders>
            <w:shd w:val="clear" w:color="auto" w:fill="auto"/>
            <w:noWrap/>
            <w:vAlign w:val="bottom"/>
          </w:tcPr>
          <w:p w14:paraId="346E886E"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12</w:t>
            </w:r>
          </w:p>
        </w:tc>
        <w:tc>
          <w:tcPr>
            <w:tcW w:w="539" w:type="dxa"/>
            <w:tcBorders>
              <w:top w:val="nil"/>
              <w:bottom w:val="single" w:sz="4" w:space="0" w:color="auto"/>
              <w:right w:val="single" w:sz="4" w:space="0" w:color="auto"/>
            </w:tcBorders>
            <w:shd w:val="clear" w:color="auto" w:fill="auto"/>
            <w:noWrap/>
            <w:vAlign w:val="bottom"/>
          </w:tcPr>
          <w:p w14:paraId="0F74C66C"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w:t>
            </w:r>
          </w:p>
        </w:tc>
      </w:tr>
      <w:tr w:rsidR="00A27CE7" w:rsidRPr="00A91AAA" w14:paraId="0B2BC0F4" w14:textId="77777777" w:rsidTr="004E6844">
        <w:trPr>
          <w:trHeight w:val="300"/>
        </w:trPr>
        <w:tc>
          <w:tcPr>
            <w:tcW w:w="450" w:type="dxa"/>
            <w:tcBorders>
              <w:top w:val="nil"/>
              <w:left w:val="single" w:sz="4" w:space="0" w:color="auto"/>
              <w:bottom w:val="single" w:sz="4" w:space="0" w:color="auto"/>
            </w:tcBorders>
            <w:shd w:val="clear" w:color="auto" w:fill="auto"/>
            <w:noWrap/>
            <w:vAlign w:val="bottom"/>
            <w:hideMark/>
          </w:tcPr>
          <w:p w14:paraId="4F327D42" w14:textId="77777777" w:rsidR="00A27CE7" w:rsidRPr="00A91AAA" w:rsidRDefault="00A27CE7" w:rsidP="00081F16">
            <w:pPr>
              <w:spacing w:after="0" w:line="240" w:lineRule="auto"/>
              <w:jc w:val="center"/>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lastRenderedPageBreak/>
              <w:t>27</w:t>
            </w:r>
          </w:p>
        </w:tc>
        <w:tc>
          <w:tcPr>
            <w:tcW w:w="1080" w:type="dxa"/>
            <w:tcBorders>
              <w:top w:val="nil"/>
              <w:bottom w:val="single" w:sz="4" w:space="0" w:color="auto"/>
            </w:tcBorders>
            <w:shd w:val="clear" w:color="auto" w:fill="auto"/>
            <w:noWrap/>
            <w:vAlign w:val="bottom"/>
            <w:hideMark/>
          </w:tcPr>
          <w:p w14:paraId="5EFC1FEC" w14:textId="77777777" w:rsidR="00A27CE7" w:rsidRPr="00A91AAA" w:rsidRDefault="00A27CE7" w:rsidP="00081F16">
            <w:pPr>
              <w:spacing w:after="0" w:line="240" w:lineRule="auto"/>
              <w:rPr>
                <w:rFonts w:ascii="NEW TIMES ROMAN" w:eastAsia="Times New Roman" w:hAnsi="NEW TIMES ROMAN" w:cs="Times New Roman"/>
                <w:color w:val="000000"/>
                <w:sz w:val="18"/>
                <w:szCs w:val="18"/>
              </w:rPr>
            </w:pPr>
            <w:proofErr w:type="spellStart"/>
            <w:r w:rsidRPr="00A91AAA">
              <w:rPr>
                <w:rFonts w:ascii="NEW TIMES ROMAN" w:eastAsia="Times New Roman" w:hAnsi="NEW TIMES ROMAN" w:cs="Times New Roman"/>
                <w:color w:val="000000"/>
                <w:sz w:val="18"/>
                <w:szCs w:val="18"/>
              </w:rPr>
              <w:t>Tironi</w:t>
            </w:r>
            <w:proofErr w:type="spellEnd"/>
          </w:p>
        </w:tc>
        <w:tc>
          <w:tcPr>
            <w:tcW w:w="720" w:type="dxa"/>
            <w:tcBorders>
              <w:top w:val="nil"/>
              <w:bottom w:val="single" w:sz="4" w:space="0" w:color="auto"/>
            </w:tcBorders>
            <w:shd w:val="clear" w:color="auto" w:fill="auto"/>
            <w:noWrap/>
            <w:vAlign w:val="center"/>
          </w:tcPr>
          <w:p w14:paraId="09617D80" w14:textId="77777777" w:rsidR="00A27CE7" w:rsidRPr="00A91AAA" w:rsidRDefault="00A27CE7" w:rsidP="00081F16">
            <w:pPr>
              <w:jc w:val="right"/>
              <w:rPr>
                <w:rFonts w:ascii="NEW TIMES ROMAN" w:hAnsi="NEW TIMES ROMAN"/>
                <w:color w:val="000000"/>
                <w:sz w:val="18"/>
                <w:szCs w:val="18"/>
              </w:rPr>
            </w:pPr>
            <w:r w:rsidRPr="00A91AAA">
              <w:rPr>
                <w:rFonts w:ascii="NEW TIMES ROMAN" w:hAnsi="NEW TIMES ROMAN"/>
                <w:color w:val="000000"/>
                <w:sz w:val="18"/>
                <w:szCs w:val="18"/>
              </w:rPr>
              <w:t>145</w:t>
            </w:r>
          </w:p>
        </w:tc>
        <w:tc>
          <w:tcPr>
            <w:tcW w:w="630" w:type="dxa"/>
            <w:tcBorders>
              <w:top w:val="nil"/>
              <w:bottom w:val="single" w:sz="4" w:space="0" w:color="auto"/>
            </w:tcBorders>
            <w:shd w:val="clear" w:color="auto" w:fill="auto"/>
            <w:noWrap/>
            <w:vAlign w:val="center"/>
          </w:tcPr>
          <w:p w14:paraId="7C184607"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137</w:t>
            </w:r>
          </w:p>
        </w:tc>
        <w:tc>
          <w:tcPr>
            <w:tcW w:w="743" w:type="dxa"/>
            <w:tcBorders>
              <w:top w:val="nil"/>
              <w:bottom w:val="single" w:sz="4" w:space="0" w:color="auto"/>
            </w:tcBorders>
            <w:shd w:val="clear" w:color="auto" w:fill="auto"/>
            <w:noWrap/>
            <w:vAlign w:val="center"/>
          </w:tcPr>
          <w:p w14:paraId="4A437307" w14:textId="77777777" w:rsidR="00A27CE7" w:rsidRPr="00A91AAA" w:rsidRDefault="00A27CE7" w:rsidP="00081F16">
            <w:pPr>
              <w:jc w:val="right"/>
              <w:rPr>
                <w:rFonts w:ascii="NEW TIMES ROMAN" w:hAnsi="NEW TIMES ROMAN"/>
                <w:sz w:val="18"/>
                <w:szCs w:val="18"/>
              </w:rPr>
            </w:pPr>
            <w:r w:rsidRPr="00A91AAA">
              <w:rPr>
                <w:rFonts w:ascii="NEW TIMES ROMAN" w:hAnsi="NEW TIMES ROMAN"/>
                <w:sz w:val="18"/>
                <w:szCs w:val="18"/>
              </w:rPr>
              <w:t>282</w:t>
            </w:r>
          </w:p>
        </w:tc>
        <w:tc>
          <w:tcPr>
            <w:tcW w:w="523" w:type="dxa"/>
            <w:tcBorders>
              <w:top w:val="nil"/>
              <w:bottom w:val="single" w:sz="4" w:space="0" w:color="auto"/>
            </w:tcBorders>
            <w:shd w:val="clear" w:color="auto" w:fill="auto"/>
            <w:noWrap/>
            <w:vAlign w:val="bottom"/>
          </w:tcPr>
          <w:p w14:paraId="18A0B06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05</w:t>
            </w:r>
          </w:p>
        </w:tc>
        <w:tc>
          <w:tcPr>
            <w:tcW w:w="656" w:type="dxa"/>
            <w:tcBorders>
              <w:top w:val="nil"/>
              <w:bottom w:val="single" w:sz="4" w:space="0" w:color="auto"/>
            </w:tcBorders>
            <w:shd w:val="clear" w:color="auto" w:fill="auto"/>
            <w:noWrap/>
            <w:vAlign w:val="bottom"/>
          </w:tcPr>
          <w:p w14:paraId="679B5519"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03</w:t>
            </w:r>
          </w:p>
        </w:tc>
        <w:tc>
          <w:tcPr>
            <w:tcW w:w="539" w:type="dxa"/>
            <w:tcBorders>
              <w:top w:val="nil"/>
              <w:bottom w:val="single" w:sz="4" w:space="0" w:color="auto"/>
            </w:tcBorders>
            <w:shd w:val="clear" w:color="auto" w:fill="auto"/>
            <w:noWrap/>
            <w:vAlign w:val="bottom"/>
          </w:tcPr>
          <w:p w14:paraId="4D1C9472"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08</w:t>
            </w:r>
          </w:p>
        </w:tc>
        <w:tc>
          <w:tcPr>
            <w:tcW w:w="818" w:type="dxa"/>
            <w:tcBorders>
              <w:top w:val="nil"/>
              <w:bottom w:val="single" w:sz="4" w:space="0" w:color="auto"/>
            </w:tcBorders>
            <w:shd w:val="clear" w:color="auto" w:fill="auto"/>
            <w:noWrap/>
            <w:vAlign w:val="bottom"/>
          </w:tcPr>
          <w:p w14:paraId="5C77B6A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146</w:t>
            </w:r>
          </w:p>
        </w:tc>
        <w:tc>
          <w:tcPr>
            <w:tcW w:w="818" w:type="dxa"/>
            <w:tcBorders>
              <w:top w:val="nil"/>
              <w:bottom w:val="single" w:sz="4" w:space="0" w:color="auto"/>
            </w:tcBorders>
            <w:shd w:val="clear" w:color="auto" w:fill="auto"/>
            <w:noWrap/>
            <w:vAlign w:val="bottom"/>
          </w:tcPr>
          <w:p w14:paraId="77A5F07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130</w:t>
            </w:r>
          </w:p>
        </w:tc>
        <w:tc>
          <w:tcPr>
            <w:tcW w:w="853" w:type="dxa"/>
            <w:tcBorders>
              <w:top w:val="nil"/>
              <w:bottom w:val="single" w:sz="4" w:space="0" w:color="auto"/>
            </w:tcBorders>
            <w:shd w:val="clear" w:color="auto" w:fill="auto"/>
            <w:noWrap/>
            <w:vAlign w:val="bottom"/>
          </w:tcPr>
          <w:p w14:paraId="3406E4FD" w14:textId="77777777" w:rsidR="00A27CE7" w:rsidRPr="00A91AAA" w:rsidRDefault="00A27CE7" w:rsidP="00081F16">
            <w:pPr>
              <w:spacing w:after="0" w:line="240" w:lineRule="auto"/>
              <w:jc w:val="right"/>
              <w:rPr>
                <w:rFonts w:ascii="NEW TIMES ROMAN" w:eastAsia="Times New Roman" w:hAnsi="NEW TIMES ROMAN" w:cs="Times New Roman"/>
                <w:sz w:val="18"/>
                <w:szCs w:val="18"/>
              </w:rPr>
            </w:pPr>
            <w:r w:rsidRPr="00A91AAA">
              <w:rPr>
                <w:rFonts w:ascii="NEW TIMES ROMAN" w:eastAsia="Times New Roman" w:hAnsi="NEW TIMES ROMAN" w:cs="Times New Roman"/>
                <w:sz w:val="18"/>
                <w:szCs w:val="18"/>
              </w:rPr>
              <w:t>276</w:t>
            </w:r>
          </w:p>
        </w:tc>
        <w:tc>
          <w:tcPr>
            <w:tcW w:w="853" w:type="dxa"/>
            <w:tcBorders>
              <w:top w:val="nil"/>
              <w:bottom w:val="single" w:sz="4" w:space="0" w:color="auto"/>
            </w:tcBorders>
            <w:shd w:val="clear" w:color="auto" w:fill="auto"/>
            <w:noWrap/>
            <w:vAlign w:val="bottom"/>
          </w:tcPr>
          <w:p w14:paraId="078B9D26"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5</w:t>
            </w:r>
          </w:p>
        </w:tc>
        <w:tc>
          <w:tcPr>
            <w:tcW w:w="853" w:type="dxa"/>
            <w:tcBorders>
              <w:top w:val="nil"/>
              <w:bottom w:val="single" w:sz="4" w:space="0" w:color="auto"/>
            </w:tcBorders>
            <w:shd w:val="clear" w:color="auto" w:fill="auto"/>
            <w:noWrap/>
            <w:vAlign w:val="bottom"/>
          </w:tcPr>
          <w:p w14:paraId="1218691D"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3</w:t>
            </w:r>
          </w:p>
        </w:tc>
        <w:tc>
          <w:tcPr>
            <w:tcW w:w="539" w:type="dxa"/>
            <w:tcBorders>
              <w:top w:val="nil"/>
              <w:bottom w:val="single" w:sz="4" w:space="0" w:color="auto"/>
              <w:right w:val="single" w:sz="4" w:space="0" w:color="auto"/>
            </w:tcBorders>
            <w:shd w:val="clear" w:color="auto" w:fill="auto"/>
            <w:noWrap/>
            <w:vAlign w:val="bottom"/>
          </w:tcPr>
          <w:p w14:paraId="4D853AC0" w14:textId="77777777" w:rsidR="00A27CE7" w:rsidRPr="00A91AAA" w:rsidRDefault="00A27CE7" w:rsidP="00081F16">
            <w:pPr>
              <w:spacing w:after="0" w:line="240" w:lineRule="auto"/>
              <w:jc w:val="right"/>
              <w:rPr>
                <w:rFonts w:ascii="NEW TIMES ROMAN" w:eastAsia="Times New Roman" w:hAnsi="NEW TIMES ROMAN" w:cs="Times New Roman"/>
                <w:color w:val="000000"/>
                <w:sz w:val="18"/>
                <w:szCs w:val="18"/>
              </w:rPr>
            </w:pPr>
            <w:r w:rsidRPr="00A91AAA">
              <w:rPr>
                <w:rFonts w:ascii="NEW TIMES ROMAN" w:eastAsia="Times New Roman" w:hAnsi="NEW TIMES ROMAN" w:cs="Times New Roman"/>
                <w:color w:val="000000"/>
                <w:sz w:val="18"/>
                <w:szCs w:val="18"/>
              </w:rPr>
              <w:t>8</w:t>
            </w:r>
          </w:p>
        </w:tc>
      </w:tr>
      <w:tr w:rsidR="00A27CE7" w:rsidRPr="00A91AAA" w14:paraId="606428C5" w14:textId="77777777" w:rsidTr="004E6844">
        <w:trPr>
          <w:trHeight w:val="315"/>
        </w:trPr>
        <w:tc>
          <w:tcPr>
            <w:tcW w:w="1530" w:type="dxa"/>
            <w:gridSpan w:val="2"/>
            <w:tcBorders>
              <w:top w:val="single" w:sz="4" w:space="0" w:color="auto"/>
              <w:left w:val="single" w:sz="4" w:space="0" w:color="auto"/>
              <w:bottom w:val="single" w:sz="4" w:space="0" w:color="auto"/>
            </w:tcBorders>
            <w:shd w:val="clear" w:color="auto" w:fill="auto"/>
            <w:noWrap/>
            <w:vAlign w:val="center"/>
            <w:hideMark/>
          </w:tcPr>
          <w:p w14:paraId="28960504" w14:textId="77777777" w:rsidR="00A27CE7" w:rsidRPr="00A91AAA" w:rsidRDefault="00A27CE7" w:rsidP="00081F16">
            <w:pPr>
              <w:spacing w:after="0" w:line="240" w:lineRule="auto"/>
              <w:jc w:val="center"/>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PEMBA TOTAL</w:t>
            </w:r>
          </w:p>
        </w:tc>
        <w:tc>
          <w:tcPr>
            <w:tcW w:w="720" w:type="dxa"/>
            <w:tcBorders>
              <w:top w:val="nil"/>
              <w:bottom w:val="single" w:sz="4" w:space="0" w:color="auto"/>
            </w:tcBorders>
            <w:shd w:val="clear" w:color="auto" w:fill="auto"/>
            <w:noWrap/>
            <w:vAlign w:val="center"/>
          </w:tcPr>
          <w:p w14:paraId="1E4B4305"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3,814</w:t>
            </w:r>
          </w:p>
        </w:tc>
        <w:tc>
          <w:tcPr>
            <w:tcW w:w="630" w:type="dxa"/>
            <w:tcBorders>
              <w:top w:val="nil"/>
              <w:bottom w:val="single" w:sz="4" w:space="0" w:color="auto"/>
            </w:tcBorders>
            <w:shd w:val="clear" w:color="auto" w:fill="auto"/>
            <w:noWrap/>
            <w:vAlign w:val="center"/>
          </w:tcPr>
          <w:p w14:paraId="4856E51E"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3,460</w:t>
            </w:r>
          </w:p>
        </w:tc>
        <w:tc>
          <w:tcPr>
            <w:tcW w:w="743" w:type="dxa"/>
            <w:tcBorders>
              <w:top w:val="nil"/>
              <w:bottom w:val="single" w:sz="4" w:space="0" w:color="auto"/>
            </w:tcBorders>
            <w:shd w:val="clear" w:color="auto" w:fill="auto"/>
            <w:noWrap/>
            <w:vAlign w:val="center"/>
          </w:tcPr>
          <w:p w14:paraId="48A0829E"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7,274</w:t>
            </w:r>
          </w:p>
        </w:tc>
        <w:tc>
          <w:tcPr>
            <w:tcW w:w="523" w:type="dxa"/>
            <w:tcBorders>
              <w:top w:val="nil"/>
              <w:bottom w:val="single" w:sz="4" w:space="0" w:color="auto"/>
            </w:tcBorders>
            <w:shd w:val="clear" w:color="auto" w:fill="auto"/>
            <w:noWrap/>
            <w:vAlign w:val="bottom"/>
          </w:tcPr>
          <w:p w14:paraId="50BFD59E"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45</w:t>
            </w:r>
          </w:p>
        </w:tc>
        <w:tc>
          <w:tcPr>
            <w:tcW w:w="656" w:type="dxa"/>
            <w:tcBorders>
              <w:top w:val="nil"/>
              <w:bottom w:val="single" w:sz="4" w:space="0" w:color="auto"/>
            </w:tcBorders>
            <w:shd w:val="clear" w:color="auto" w:fill="auto"/>
            <w:noWrap/>
            <w:vAlign w:val="bottom"/>
          </w:tcPr>
          <w:p w14:paraId="6A72EFA7"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65</w:t>
            </w:r>
          </w:p>
        </w:tc>
        <w:tc>
          <w:tcPr>
            <w:tcW w:w="539" w:type="dxa"/>
            <w:tcBorders>
              <w:top w:val="nil"/>
              <w:bottom w:val="single" w:sz="4" w:space="0" w:color="auto"/>
            </w:tcBorders>
            <w:shd w:val="clear" w:color="auto" w:fill="auto"/>
            <w:noWrap/>
            <w:vAlign w:val="bottom"/>
          </w:tcPr>
          <w:p w14:paraId="5660D107"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110</w:t>
            </w:r>
          </w:p>
        </w:tc>
        <w:tc>
          <w:tcPr>
            <w:tcW w:w="818" w:type="dxa"/>
            <w:tcBorders>
              <w:top w:val="nil"/>
              <w:bottom w:val="single" w:sz="4" w:space="0" w:color="auto"/>
            </w:tcBorders>
            <w:shd w:val="clear" w:color="auto" w:fill="auto"/>
            <w:noWrap/>
            <w:vAlign w:val="bottom"/>
          </w:tcPr>
          <w:p w14:paraId="5B3FE0F1"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3,696 </w:t>
            </w:r>
          </w:p>
        </w:tc>
        <w:tc>
          <w:tcPr>
            <w:tcW w:w="818" w:type="dxa"/>
            <w:tcBorders>
              <w:top w:val="nil"/>
              <w:bottom w:val="single" w:sz="4" w:space="0" w:color="auto"/>
            </w:tcBorders>
            <w:shd w:val="clear" w:color="auto" w:fill="auto"/>
            <w:noWrap/>
            <w:vAlign w:val="bottom"/>
          </w:tcPr>
          <w:p w14:paraId="3CA570DE"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3,512 </w:t>
            </w:r>
          </w:p>
        </w:tc>
        <w:tc>
          <w:tcPr>
            <w:tcW w:w="853" w:type="dxa"/>
            <w:tcBorders>
              <w:top w:val="nil"/>
              <w:bottom w:val="single" w:sz="4" w:space="0" w:color="auto"/>
            </w:tcBorders>
            <w:shd w:val="clear" w:color="auto" w:fill="auto"/>
            <w:noWrap/>
            <w:vAlign w:val="bottom"/>
          </w:tcPr>
          <w:p w14:paraId="31E7BD08"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7,208 </w:t>
            </w:r>
          </w:p>
        </w:tc>
        <w:tc>
          <w:tcPr>
            <w:tcW w:w="853" w:type="dxa"/>
            <w:tcBorders>
              <w:top w:val="nil"/>
              <w:bottom w:val="single" w:sz="4" w:space="0" w:color="auto"/>
            </w:tcBorders>
            <w:shd w:val="clear" w:color="auto" w:fill="auto"/>
            <w:noWrap/>
            <w:vAlign w:val="bottom"/>
          </w:tcPr>
          <w:p w14:paraId="224BA138"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47 </w:t>
            </w:r>
          </w:p>
        </w:tc>
        <w:tc>
          <w:tcPr>
            <w:tcW w:w="853" w:type="dxa"/>
            <w:tcBorders>
              <w:top w:val="nil"/>
              <w:bottom w:val="single" w:sz="4" w:space="0" w:color="auto"/>
            </w:tcBorders>
            <w:shd w:val="clear" w:color="auto" w:fill="auto"/>
            <w:noWrap/>
            <w:vAlign w:val="bottom"/>
          </w:tcPr>
          <w:p w14:paraId="4A74957E"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64 </w:t>
            </w:r>
          </w:p>
        </w:tc>
        <w:tc>
          <w:tcPr>
            <w:tcW w:w="539" w:type="dxa"/>
            <w:tcBorders>
              <w:top w:val="nil"/>
              <w:bottom w:val="single" w:sz="4" w:space="0" w:color="auto"/>
              <w:right w:val="single" w:sz="4" w:space="0" w:color="auto"/>
            </w:tcBorders>
            <w:shd w:val="clear" w:color="auto" w:fill="auto"/>
            <w:noWrap/>
            <w:vAlign w:val="bottom"/>
          </w:tcPr>
          <w:p w14:paraId="7597ECCB"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111</w:t>
            </w:r>
          </w:p>
        </w:tc>
      </w:tr>
      <w:tr w:rsidR="00A27CE7" w:rsidRPr="00A91AAA" w14:paraId="29EE8BB8" w14:textId="77777777" w:rsidTr="004E6844">
        <w:trPr>
          <w:trHeight w:val="315"/>
        </w:trPr>
        <w:tc>
          <w:tcPr>
            <w:tcW w:w="1530" w:type="dxa"/>
            <w:gridSpan w:val="2"/>
            <w:tcBorders>
              <w:top w:val="single" w:sz="4" w:space="0" w:color="auto"/>
              <w:left w:val="single" w:sz="4" w:space="0" w:color="auto"/>
              <w:bottom w:val="single" w:sz="4" w:space="0" w:color="auto"/>
            </w:tcBorders>
            <w:shd w:val="clear" w:color="auto" w:fill="auto"/>
            <w:noWrap/>
            <w:vAlign w:val="center"/>
            <w:hideMark/>
          </w:tcPr>
          <w:p w14:paraId="7D7D05AC" w14:textId="77777777" w:rsidR="00A27CE7" w:rsidRPr="00A91AAA" w:rsidRDefault="00A27CE7" w:rsidP="00081F16">
            <w:pPr>
              <w:spacing w:after="0" w:line="240" w:lineRule="auto"/>
              <w:jc w:val="center"/>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ZANZIBAR TOTAL</w:t>
            </w:r>
          </w:p>
        </w:tc>
        <w:tc>
          <w:tcPr>
            <w:tcW w:w="720" w:type="dxa"/>
            <w:tcBorders>
              <w:top w:val="nil"/>
              <w:bottom w:val="single" w:sz="4" w:space="0" w:color="auto"/>
            </w:tcBorders>
            <w:shd w:val="clear" w:color="auto" w:fill="auto"/>
            <w:noWrap/>
            <w:vAlign w:val="center"/>
          </w:tcPr>
          <w:p w14:paraId="404F9E35"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7,461</w:t>
            </w:r>
          </w:p>
        </w:tc>
        <w:tc>
          <w:tcPr>
            <w:tcW w:w="630" w:type="dxa"/>
            <w:tcBorders>
              <w:top w:val="nil"/>
              <w:bottom w:val="single" w:sz="4" w:space="0" w:color="auto"/>
            </w:tcBorders>
            <w:shd w:val="clear" w:color="auto" w:fill="auto"/>
            <w:noWrap/>
            <w:vAlign w:val="center"/>
          </w:tcPr>
          <w:p w14:paraId="49752182"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6,976</w:t>
            </w:r>
          </w:p>
        </w:tc>
        <w:tc>
          <w:tcPr>
            <w:tcW w:w="743" w:type="dxa"/>
            <w:tcBorders>
              <w:top w:val="nil"/>
              <w:bottom w:val="single" w:sz="4" w:space="0" w:color="auto"/>
            </w:tcBorders>
            <w:shd w:val="clear" w:color="auto" w:fill="auto"/>
            <w:noWrap/>
            <w:vAlign w:val="center"/>
          </w:tcPr>
          <w:p w14:paraId="2D93524B" w14:textId="77777777" w:rsidR="00A27CE7" w:rsidRPr="00A91AAA" w:rsidRDefault="00A27CE7" w:rsidP="00081F16">
            <w:pPr>
              <w:jc w:val="right"/>
              <w:rPr>
                <w:rFonts w:ascii="NEW TIMES ROMAN" w:hAnsi="NEW TIMES ROMAN"/>
                <w:b/>
                <w:bCs/>
                <w:color w:val="000000"/>
                <w:sz w:val="18"/>
                <w:szCs w:val="18"/>
              </w:rPr>
            </w:pPr>
            <w:r w:rsidRPr="00A91AAA">
              <w:rPr>
                <w:rFonts w:ascii="NEW TIMES ROMAN" w:hAnsi="NEW TIMES ROMAN"/>
                <w:b/>
                <w:bCs/>
                <w:color w:val="000000"/>
                <w:sz w:val="18"/>
                <w:szCs w:val="18"/>
              </w:rPr>
              <w:t>14,437</w:t>
            </w:r>
          </w:p>
        </w:tc>
        <w:tc>
          <w:tcPr>
            <w:tcW w:w="523" w:type="dxa"/>
            <w:tcBorders>
              <w:top w:val="nil"/>
              <w:bottom w:val="single" w:sz="4" w:space="0" w:color="auto"/>
            </w:tcBorders>
            <w:shd w:val="clear" w:color="auto" w:fill="auto"/>
            <w:noWrap/>
            <w:vAlign w:val="bottom"/>
          </w:tcPr>
          <w:p w14:paraId="07C8C777"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134</w:t>
            </w:r>
          </w:p>
        </w:tc>
        <w:tc>
          <w:tcPr>
            <w:tcW w:w="656" w:type="dxa"/>
            <w:tcBorders>
              <w:top w:val="nil"/>
              <w:bottom w:val="single" w:sz="4" w:space="0" w:color="auto"/>
            </w:tcBorders>
            <w:shd w:val="clear" w:color="auto" w:fill="auto"/>
            <w:noWrap/>
            <w:vAlign w:val="bottom"/>
          </w:tcPr>
          <w:p w14:paraId="3C98C6E5"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223</w:t>
            </w:r>
          </w:p>
        </w:tc>
        <w:tc>
          <w:tcPr>
            <w:tcW w:w="539" w:type="dxa"/>
            <w:tcBorders>
              <w:top w:val="nil"/>
              <w:bottom w:val="single" w:sz="4" w:space="0" w:color="auto"/>
            </w:tcBorders>
            <w:shd w:val="clear" w:color="auto" w:fill="auto"/>
            <w:noWrap/>
            <w:vAlign w:val="bottom"/>
            <w:hideMark/>
          </w:tcPr>
          <w:p w14:paraId="4C130E8A" w14:textId="77777777" w:rsidR="00A27CE7" w:rsidRPr="00A91AAA" w:rsidRDefault="00A27CE7" w:rsidP="00081F16">
            <w:pPr>
              <w:spacing w:after="0" w:line="240" w:lineRule="auto"/>
              <w:rPr>
                <w:rFonts w:ascii="NEW TIMES ROMAN" w:eastAsia="Times New Roman" w:hAnsi="NEW TIMES ROMAN" w:cs="Times New Roman"/>
                <w:b/>
                <w:bCs/>
                <w:sz w:val="18"/>
                <w:szCs w:val="18"/>
              </w:rPr>
            </w:pPr>
            <w:r w:rsidRPr="00A91AAA">
              <w:rPr>
                <w:rFonts w:ascii="NEW TIMES ROMAN" w:eastAsia="Times New Roman" w:hAnsi="NEW TIMES ROMAN" w:cs="Times New Roman"/>
                <w:b/>
                <w:bCs/>
                <w:sz w:val="18"/>
                <w:szCs w:val="18"/>
              </w:rPr>
              <w:t xml:space="preserve">  357         </w:t>
            </w:r>
          </w:p>
        </w:tc>
        <w:tc>
          <w:tcPr>
            <w:tcW w:w="818" w:type="dxa"/>
            <w:tcBorders>
              <w:top w:val="nil"/>
              <w:bottom w:val="single" w:sz="4" w:space="0" w:color="auto"/>
            </w:tcBorders>
            <w:shd w:val="clear" w:color="auto" w:fill="auto"/>
            <w:noWrap/>
            <w:vAlign w:val="bottom"/>
          </w:tcPr>
          <w:p w14:paraId="1221ABB0"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7,232 </w:t>
            </w:r>
          </w:p>
        </w:tc>
        <w:tc>
          <w:tcPr>
            <w:tcW w:w="818" w:type="dxa"/>
            <w:tcBorders>
              <w:top w:val="nil"/>
              <w:bottom w:val="single" w:sz="4" w:space="0" w:color="auto"/>
            </w:tcBorders>
            <w:shd w:val="clear" w:color="auto" w:fill="auto"/>
            <w:noWrap/>
            <w:vAlign w:val="bottom"/>
          </w:tcPr>
          <w:p w14:paraId="30C43377"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6,952 </w:t>
            </w:r>
          </w:p>
        </w:tc>
        <w:tc>
          <w:tcPr>
            <w:tcW w:w="853" w:type="dxa"/>
            <w:tcBorders>
              <w:top w:val="nil"/>
              <w:bottom w:val="single" w:sz="4" w:space="0" w:color="auto"/>
            </w:tcBorders>
            <w:shd w:val="clear" w:color="auto" w:fill="auto"/>
            <w:noWrap/>
            <w:vAlign w:val="bottom"/>
          </w:tcPr>
          <w:p w14:paraId="71F71C5E"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14,184 </w:t>
            </w:r>
          </w:p>
        </w:tc>
        <w:tc>
          <w:tcPr>
            <w:tcW w:w="853" w:type="dxa"/>
            <w:tcBorders>
              <w:top w:val="nil"/>
              <w:bottom w:val="single" w:sz="4" w:space="0" w:color="auto"/>
            </w:tcBorders>
            <w:shd w:val="clear" w:color="auto" w:fill="auto"/>
            <w:noWrap/>
            <w:vAlign w:val="bottom"/>
          </w:tcPr>
          <w:p w14:paraId="30082E92"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143 </w:t>
            </w:r>
          </w:p>
        </w:tc>
        <w:tc>
          <w:tcPr>
            <w:tcW w:w="853" w:type="dxa"/>
            <w:tcBorders>
              <w:top w:val="nil"/>
              <w:bottom w:val="single" w:sz="4" w:space="0" w:color="auto"/>
            </w:tcBorders>
            <w:shd w:val="clear" w:color="auto" w:fill="auto"/>
            <w:noWrap/>
            <w:vAlign w:val="bottom"/>
          </w:tcPr>
          <w:p w14:paraId="44EF6A96"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 xml:space="preserve">           223 </w:t>
            </w:r>
          </w:p>
        </w:tc>
        <w:tc>
          <w:tcPr>
            <w:tcW w:w="539" w:type="dxa"/>
            <w:tcBorders>
              <w:top w:val="nil"/>
              <w:bottom w:val="single" w:sz="4" w:space="0" w:color="auto"/>
              <w:right w:val="single" w:sz="4" w:space="0" w:color="auto"/>
            </w:tcBorders>
            <w:shd w:val="clear" w:color="auto" w:fill="auto"/>
            <w:noWrap/>
            <w:vAlign w:val="bottom"/>
          </w:tcPr>
          <w:p w14:paraId="2FD8C446" w14:textId="77777777" w:rsidR="00A27CE7" w:rsidRPr="00A91AAA" w:rsidRDefault="00A27CE7" w:rsidP="00081F16">
            <w:pPr>
              <w:spacing w:after="0" w:line="240" w:lineRule="auto"/>
              <w:rPr>
                <w:rFonts w:ascii="NEW TIMES ROMAN" w:eastAsia="Times New Roman" w:hAnsi="NEW TIMES ROMAN" w:cs="Times New Roman"/>
                <w:b/>
                <w:bCs/>
                <w:color w:val="000000"/>
                <w:sz w:val="18"/>
                <w:szCs w:val="18"/>
              </w:rPr>
            </w:pPr>
            <w:r w:rsidRPr="00A91AAA">
              <w:rPr>
                <w:rFonts w:ascii="NEW TIMES ROMAN" w:eastAsia="Times New Roman" w:hAnsi="NEW TIMES ROMAN" w:cs="Times New Roman"/>
                <w:b/>
                <w:bCs/>
                <w:color w:val="000000"/>
                <w:sz w:val="18"/>
                <w:szCs w:val="18"/>
              </w:rPr>
              <w:t>366</w:t>
            </w:r>
          </w:p>
        </w:tc>
      </w:tr>
    </w:tbl>
    <w:p w14:paraId="58D94AF0" w14:textId="77777777" w:rsidR="00F75682" w:rsidRPr="00583F3E" w:rsidRDefault="00F75682" w:rsidP="00F75682">
      <w:pPr>
        <w:rPr>
          <w:rFonts w:ascii="NEW TIMES ROMAN" w:hAnsi="NEW TIMES ROMAN" w:cs="Times New Roman"/>
          <w:b/>
          <w:sz w:val="24"/>
          <w:szCs w:val="24"/>
        </w:rPr>
      </w:pPr>
    </w:p>
    <w:p w14:paraId="231CBD85" w14:textId="77777777" w:rsidR="00F75682" w:rsidRPr="00583F3E" w:rsidRDefault="00F75682" w:rsidP="00F75682">
      <w:pPr>
        <w:pStyle w:val="ListParagraph"/>
        <w:numPr>
          <w:ilvl w:val="1"/>
          <w:numId w:val="1"/>
        </w:numPr>
        <w:rPr>
          <w:rStyle w:val="SubtleEmphasis"/>
        </w:rPr>
      </w:pPr>
      <w:r w:rsidRPr="00583F3E">
        <w:rPr>
          <w:rStyle w:val="SubtleEmphasis"/>
        </w:rPr>
        <w:t>Attendance</w:t>
      </w:r>
    </w:p>
    <w:p w14:paraId="209F531D" w14:textId="77777777" w:rsidR="00F75682" w:rsidRPr="00583F3E" w:rsidRDefault="00F75682" w:rsidP="00F75682">
      <w:pPr>
        <w:ind w:left="360"/>
        <w:rPr>
          <w:rFonts w:ascii="NEW TIMES ROMAN" w:hAnsi="NEW TIMES ROMAN" w:cs="Times New Roman"/>
          <w:sz w:val="24"/>
          <w:szCs w:val="24"/>
          <w:lang w:val="en-GB"/>
        </w:rPr>
      </w:pPr>
      <w:r w:rsidRPr="00583F3E">
        <w:rPr>
          <w:rFonts w:ascii="NEW TIMES ROMAN" w:hAnsi="NEW TIMES ROMAN" w:cs="Times New Roman"/>
          <w:sz w:val="24"/>
          <w:szCs w:val="24"/>
          <w:lang w:val="en-GB"/>
        </w:rPr>
        <w:t>The average attendance of the pupils in 27 primary school years in 2021 is as shown in the table below:</w:t>
      </w:r>
    </w:p>
    <w:tbl>
      <w:tblPr>
        <w:tblStyle w:val="TableGrid"/>
        <w:tblW w:w="0" w:type="auto"/>
        <w:jc w:val="center"/>
        <w:tblBorders>
          <w:insideV w:val="none" w:sz="0" w:space="0" w:color="auto"/>
        </w:tblBorders>
        <w:tblLook w:val="04A0" w:firstRow="1" w:lastRow="0" w:firstColumn="1" w:lastColumn="0" w:noHBand="0" w:noVBand="1"/>
      </w:tblPr>
      <w:tblGrid>
        <w:gridCol w:w="625"/>
        <w:gridCol w:w="5986"/>
        <w:gridCol w:w="1487"/>
      </w:tblGrid>
      <w:tr w:rsidR="00B84C91" w:rsidRPr="004E6844" w14:paraId="7E795CEE" w14:textId="77777777" w:rsidTr="004E6844">
        <w:trPr>
          <w:jc w:val="center"/>
        </w:trPr>
        <w:tc>
          <w:tcPr>
            <w:tcW w:w="625" w:type="dxa"/>
          </w:tcPr>
          <w:p w14:paraId="64715085"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SN</w:t>
            </w:r>
          </w:p>
        </w:tc>
        <w:tc>
          <w:tcPr>
            <w:tcW w:w="5986" w:type="dxa"/>
          </w:tcPr>
          <w:p w14:paraId="6A2AE724"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SCHOOL</w:t>
            </w:r>
          </w:p>
        </w:tc>
        <w:tc>
          <w:tcPr>
            <w:tcW w:w="1487" w:type="dxa"/>
          </w:tcPr>
          <w:p w14:paraId="0AF22E57"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AVERAGE ATTANDANCE</w:t>
            </w:r>
          </w:p>
          <w:p w14:paraId="07E8866B"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2021</w:t>
            </w:r>
          </w:p>
        </w:tc>
      </w:tr>
      <w:tr w:rsidR="00B84C91" w:rsidRPr="004E6844" w14:paraId="56ADC333" w14:textId="77777777" w:rsidTr="004E6844">
        <w:trPr>
          <w:jc w:val="center"/>
        </w:trPr>
        <w:tc>
          <w:tcPr>
            <w:tcW w:w="625" w:type="dxa"/>
          </w:tcPr>
          <w:p w14:paraId="10EF2128"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w:t>
            </w:r>
          </w:p>
        </w:tc>
        <w:tc>
          <w:tcPr>
            <w:tcW w:w="5986" w:type="dxa"/>
            <w:vAlign w:val="bottom"/>
          </w:tcPr>
          <w:p w14:paraId="40D7B766"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Mfurumatonga</w:t>
            </w:r>
            <w:proofErr w:type="spellEnd"/>
          </w:p>
        </w:tc>
        <w:tc>
          <w:tcPr>
            <w:tcW w:w="1487" w:type="dxa"/>
            <w:vAlign w:val="bottom"/>
          </w:tcPr>
          <w:p w14:paraId="2EA3A2EA"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91.2</w:t>
            </w:r>
          </w:p>
        </w:tc>
      </w:tr>
      <w:tr w:rsidR="00B84C91" w:rsidRPr="004E6844" w14:paraId="1C32D0BE" w14:textId="77777777" w:rsidTr="004E6844">
        <w:trPr>
          <w:jc w:val="center"/>
        </w:trPr>
        <w:tc>
          <w:tcPr>
            <w:tcW w:w="625" w:type="dxa"/>
          </w:tcPr>
          <w:p w14:paraId="63264D59"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w:t>
            </w:r>
          </w:p>
        </w:tc>
        <w:tc>
          <w:tcPr>
            <w:tcW w:w="5986" w:type="dxa"/>
            <w:vAlign w:val="bottom"/>
          </w:tcPr>
          <w:p w14:paraId="4F7236A8" w14:textId="77777777" w:rsidR="00B84C91" w:rsidRPr="004E6844" w:rsidRDefault="00B84C91" w:rsidP="00081F16">
            <w:pPr>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Mbuyutende</w:t>
            </w:r>
          </w:p>
        </w:tc>
        <w:tc>
          <w:tcPr>
            <w:tcW w:w="1487" w:type="dxa"/>
            <w:vAlign w:val="bottom"/>
          </w:tcPr>
          <w:p w14:paraId="6BA7B760"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96.4</w:t>
            </w:r>
          </w:p>
        </w:tc>
      </w:tr>
      <w:tr w:rsidR="00B84C91" w:rsidRPr="004E6844" w14:paraId="312C39A0" w14:textId="77777777" w:rsidTr="004E6844">
        <w:trPr>
          <w:jc w:val="center"/>
        </w:trPr>
        <w:tc>
          <w:tcPr>
            <w:tcW w:w="625" w:type="dxa"/>
          </w:tcPr>
          <w:p w14:paraId="647ECE08"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3</w:t>
            </w:r>
          </w:p>
        </w:tc>
        <w:tc>
          <w:tcPr>
            <w:tcW w:w="5986" w:type="dxa"/>
            <w:vAlign w:val="bottom"/>
          </w:tcPr>
          <w:p w14:paraId="6FB2EDE8"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Kijini</w:t>
            </w:r>
            <w:proofErr w:type="spellEnd"/>
          </w:p>
        </w:tc>
        <w:tc>
          <w:tcPr>
            <w:tcW w:w="1487" w:type="dxa"/>
            <w:vAlign w:val="bottom"/>
          </w:tcPr>
          <w:p w14:paraId="3E5DD7CA"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87.6</w:t>
            </w:r>
          </w:p>
        </w:tc>
      </w:tr>
      <w:tr w:rsidR="00B84C91" w:rsidRPr="004E6844" w14:paraId="17760B49" w14:textId="77777777" w:rsidTr="004E6844">
        <w:trPr>
          <w:jc w:val="center"/>
        </w:trPr>
        <w:tc>
          <w:tcPr>
            <w:tcW w:w="625" w:type="dxa"/>
          </w:tcPr>
          <w:p w14:paraId="08AB6F6B"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4</w:t>
            </w:r>
          </w:p>
        </w:tc>
        <w:tc>
          <w:tcPr>
            <w:tcW w:w="5986" w:type="dxa"/>
            <w:vAlign w:val="bottom"/>
          </w:tcPr>
          <w:p w14:paraId="33DE0981"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Kigunda</w:t>
            </w:r>
            <w:proofErr w:type="spellEnd"/>
          </w:p>
        </w:tc>
        <w:tc>
          <w:tcPr>
            <w:tcW w:w="1487" w:type="dxa"/>
            <w:vAlign w:val="bottom"/>
          </w:tcPr>
          <w:p w14:paraId="681F6517"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98.0</w:t>
            </w:r>
          </w:p>
        </w:tc>
      </w:tr>
      <w:tr w:rsidR="00B84C91" w:rsidRPr="004E6844" w14:paraId="0DE54BE5" w14:textId="77777777" w:rsidTr="004E6844">
        <w:trPr>
          <w:jc w:val="center"/>
        </w:trPr>
        <w:tc>
          <w:tcPr>
            <w:tcW w:w="625" w:type="dxa"/>
          </w:tcPr>
          <w:p w14:paraId="269BA086"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5</w:t>
            </w:r>
          </w:p>
        </w:tc>
        <w:tc>
          <w:tcPr>
            <w:tcW w:w="5986" w:type="dxa"/>
            <w:vAlign w:val="bottom"/>
          </w:tcPr>
          <w:p w14:paraId="3B6A0694"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Kidagoni</w:t>
            </w:r>
            <w:proofErr w:type="spellEnd"/>
          </w:p>
        </w:tc>
        <w:tc>
          <w:tcPr>
            <w:tcW w:w="1487" w:type="dxa"/>
            <w:vAlign w:val="bottom"/>
          </w:tcPr>
          <w:p w14:paraId="6D8B23B2"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86.6</w:t>
            </w:r>
          </w:p>
        </w:tc>
      </w:tr>
      <w:tr w:rsidR="00B84C91" w:rsidRPr="004E6844" w14:paraId="38C84311" w14:textId="77777777" w:rsidTr="004E6844">
        <w:trPr>
          <w:jc w:val="center"/>
        </w:trPr>
        <w:tc>
          <w:tcPr>
            <w:tcW w:w="625" w:type="dxa"/>
          </w:tcPr>
          <w:p w14:paraId="309D36C8"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6</w:t>
            </w:r>
          </w:p>
        </w:tc>
        <w:tc>
          <w:tcPr>
            <w:tcW w:w="5986" w:type="dxa"/>
            <w:vAlign w:val="bottom"/>
          </w:tcPr>
          <w:p w14:paraId="1A4B5F0A"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Bwereu</w:t>
            </w:r>
            <w:proofErr w:type="spellEnd"/>
          </w:p>
        </w:tc>
        <w:tc>
          <w:tcPr>
            <w:tcW w:w="1487" w:type="dxa"/>
            <w:vAlign w:val="bottom"/>
          </w:tcPr>
          <w:p w14:paraId="5889C7F1"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94.3</w:t>
            </w:r>
          </w:p>
        </w:tc>
      </w:tr>
      <w:tr w:rsidR="00B84C91" w:rsidRPr="004E6844" w14:paraId="28B61067" w14:textId="77777777" w:rsidTr="004E6844">
        <w:trPr>
          <w:jc w:val="center"/>
        </w:trPr>
        <w:tc>
          <w:tcPr>
            <w:tcW w:w="625" w:type="dxa"/>
          </w:tcPr>
          <w:p w14:paraId="75C1A6D5"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7</w:t>
            </w:r>
          </w:p>
        </w:tc>
        <w:tc>
          <w:tcPr>
            <w:tcW w:w="5986" w:type="dxa"/>
            <w:vAlign w:val="bottom"/>
          </w:tcPr>
          <w:p w14:paraId="212A3A68"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Mto</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wa</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Pwani</w:t>
            </w:r>
            <w:proofErr w:type="spellEnd"/>
          </w:p>
        </w:tc>
        <w:tc>
          <w:tcPr>
            <w:tcW w:w="1487" w:type="dxa"/>
            <w:vAlign w:val="bottom"/>
          </w:tcPr>
          <w:p w14:paraId="6C0F7987"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89.5</w:t>
            </w:r>
          </w:p>
        </w:tc>
      </w:tr>
      <w:tr w:rsidR="00B84C91" w:rsidRPr="004E6844" w14:paraId="3F73DF88" w14:textId="77777777" w:rsidTr="004E6844">
        <w:trPr>
          <w:jc w:val="center"/>
        </w:trPr>
        <w:tc>
          <w:tcPr>
            <w:tcW w:w="625" w:type="dxa"/>
          </w:tcPr>
          <w:p w14:paraId="6BA009AB"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8</w:t>
            </w:r>
          </w:p>
        </w:tc>
        <w:tc>
          <w:tcPr>
            <w:tcW w:w="5986" w:type="dxa"/>
            <w:vAlign w:val="bottom"/>
          </w:tcPr>
          <w:p w14:paraId="759FE58C"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Kiyongwe</w:t>
            </w:r>
            <w:proofErr w:type="spellEnd"/>
          </w:p>
        </w:tc>
        <w:tc>
          <w:tcPr>
            <w:tcW w:w="1487" w:type="dxa"/>
            <w:vAlign w:val="bottom"/>
          </w:tcPr>
          <w:p w14:paraId="12361297"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91.8</w:t>
            </w:r>
          </w:p>
        </w:tc>
      </w:tr>
      <w:tr w:rsidR="00B84C91" w:rsidRPr="004E6844" w14:paraId="638E7AFF" w14:textId="77777777" w:rsidTr="004E6844">
        <w:trPr>
          <w:jc w:val="center"/>
        </w:trPr>
        <w:tc>
          <w:tcPr>
            <w:tcW w:w="625" w:type="dxa"/>
          </w:tcPr>
          <w:p w14:paraId="5B53327B"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9</w:t>
            </w:r>
          </w:p>
        </w:tc>
        <w:tc>
          <w:tcPr>
            <w:tcW w:w="5986" w:type="dxa"/>
            <w:vAlign w:val="bottom"/>
          </w:tcPr>
          <w:p w14:paraId="21C47CDD"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Upenja</w:t>
            </w:r>
            <w:proofErr w:type="spellEnd"/>
          </w:p>
        </w:tc>
        <w:tc>
          <w:tcPr>
            <w:tcW w:w="1487" w:type="dxa"/>
            <w:vAlign w:val="bottom"/>
          </w:tcPr>
          <w:p w14:paraId="09F6FE82"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89.7</w:t>
            </w:r>
          </w:p>
        </w:tc>
      </w:tr>
      <w:tr w:rsidR="00B84C91" w:rsidRPr="004E6844" w14:paraId="35DF8C98" w14:textId="77777777" w:rsidTr="004E6844">
        <w:trPr>
          <w:jc w:val="center"/>
        </w:trPr>
        <w:tc>
          <w:tcPr>
            <w:tcW w:w="625" w:type="dxa"/>
          </w:tcPr>
          <w:p w14:paraId="6C116432"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10</w:t>
            </w:r>
          </w:p>
        </w:tc>
        <w:tc>
          <w:tcPr>
            <w:tcW w:w="5986" w:type="dxa"/>
            <w:vAlign w:val="bottom"/>
          </w:tcPr>
          <w:p w14:paraId="723DD104"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Panga</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tupu</w:t>
            </w:r>
            <w:proofErr w:type="spellEnd"/>
          </w:p>
        </w:tc>
        <w:tc>
          <w:tcPr>
            <w:tcW w:w="1487" w:type="dxa"/>
            <w:vAlign w:val="bottom"/>
          </w:tcPr>
          <w:p w14:paraId="48887439"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89.1</w:t>
            </w:r>
          </w:p>
        </w:tc>
      </w:tr>
      <w:tr w:rsidR="00B84C91" w:rsidRPr="004E6844" w14:paraId="69308AEB" w14:textId="77777777" w:rsidTr="004E6844">
        <w:trPr>
          <w:jc w:val="center"/>
        </w:trPr>
        <w:tc>
          <w:tcPr>
            <w:tcW w:w="625" w:type="dxa"/>
          </w:tcPr>
          <w:p w14:paraId="5C216D8C"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11</w:t>
            </w:r>
          </w:p>
        </w:tc>
        <w:tc>
          <w:tcPr>
            <w:tcW w:w="5986" w:type="dxa"/>
            <w:vAlign w:val="bottom"/>
          </w:tcPr>
          <w:p w14:paraId="097474E5"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Mgonjoni</w:t>
            </w:r>
            <w:proofErr w:type="spellEnd"/>
          </w:p>
        </w:tc>
        <w:tc>
          <w:tcPr>
            <w:tcW w:w="1487" w:type="dxa"/>
            <w:vAlign w:val="bottom"/>
          </w:tcPr>
          <w:p w14:paraId="53B53148"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82.8</w:t>
            </w:r>
          </w:p>
        </w:tc>
      </w:tr>
      <w:tr w:rsidR="00B84C91" w:rsidRPr="004E6844" w14:paraId="7B1A3D8D" w14:textId="77777777" w:rsidTr="004E6844">
        <w:trPr>
          <w:jc w:val="center"/>
        </w:trPr>
        <w:tc>
          <w:tcPr>
            <w:tcW w:w="625" w:type="dxa"/>
          </w:tcPr>
          <w:p w14:paraId="064E4B91"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12</w:t>
            </w:r>
          </w:p>
        </w:tc>
        <w:tc>
          <w:tcPr>
            <w:tcW w:w="5986" w:type="dxa"/>
            <w:vAlign w:val="bottom"/>
          </w:tcPr>
          <w:p w14:paraId="04B5A643" w14:textId="77777777" w:rsidR="00B84C91" w:rsidRPr="004E6844" w:rsidRDefault="00B84C91" w:rsidP="00081F16">
            <w:pPr>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Bambi</w:t>
            </w:r>
          </w:p>
        </w:tc>
        <w:tc>
          <w:tcPr>
            <w:tcW w:w="1487" w:type="dxa"/>
            <w:vAlign w:val="bottom"/>
          </w:tcPr>
          <w:p w14:paraId="47B80EBD"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86.1</w:t>
            </w:r>
          </w:p>
        </w:tc>
      </w:tr>
      <w:tr w:rsidR="00B84C91" w:rsidRPr="004E6844" w14:paraId="0C0E92D9" w14:textId="77777777" w:rsidTr="004E6844">
        <w:trPr>
          <w:jc w:val="center"/>
        </w:trPr>
        <w:tc>
          <w:tcPr>
            <w:tcW w:w="625" w:type="dxa"/>
          </w:tcPr>
          <w:p w14:paraId="38B842B5"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13</w:t>
            </w:r>
          </w:p>
        </w:tc>
        <w:tc>
          <w:tcPr>
            <w:tcW w:w="5986" w:type="dxa"/>
            <w:vAlign w:val="bottom"/>
          </w:tcPr>
          <w:p w14:paraId="0FE3F698"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Charawe</w:t>
            </w:r>
            <w:proofErr w:type="spellEnd"/>
          </w:p>
        </w:tc>
        <w:tc>
          <w:tcPr>
            <w:tcW w:w="1487" w:type="dxa"/>
          </w:tcPr>
          <w:p w14:paraId="3777DAB8"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95.0</w:t>
            </w:r>
          </w:p>
        </w:tc>
      </w:tr>
      <w:tr w:rsidR="00B84C91" w:rsidRPr="004E6844" w14:paraId="58375844" w14:textId="77777777" w:rsidTr="004E6844">
        <w:trPr>
          <w:jc w:val="center"/>
        </w:trPr>
        <w:tc>
          <w:tcPr>
            <w:tcW w:w="625" w:type="dxa"/>
          </w:tcPr>
          <w:p w14:paraId="262445AE"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14</w:t>
            </w:r>
          </w:p>
        </w:tc>
        <w:tc>
          <w:tcPr>
            <w:tcW w:w="5986" w:type="dxa"/>
            <w:vAlign w:val="bottom"/>
          </w:tcPr>
          <w:p w14:paraId="5891FC8D"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Ukongoroni</w:t>
            </w:r>
            <w:proofErr w:type="spellEnd"/>
          </w:p>
        </w:tc>
        <w:tc>
          <w:tcPr>
            <w:tcW w:w="1487" w:type="dxa"/>
          </w:tcPr>
          <w:p w14:paraId="73928CFA"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92.9</w:t>
            </w:r>
          </w:p>
        </w:tc>
      </w:tr>
      <w:tr w:rsidR="00B84C91" w:rsidRPr="004E6844" w14:paraId="2EEDB4A1" w14:textId="77777777" w:rsidTr="004E6844">
        <w:trPr>
          <w:jc w:val="center"/>
        </w:trPr>
        <w:tc>
          <w:tcPr>
            <w:tcW w:w="625" w:type="dxa"/>
          </w:tcPr>
          <w:p w14:paraId="5E4215DF"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15</w:t>
            </w:r>
          </w:p>
        </w:tc>
        <w:tc>
          <w:tcPr>
            <w:tcW w:w="5986" w:type="dxa"/>
            <w:vAlign w:val="bottom"/>
          </w:tcPr>
          <w:p w14:paraId="284DFECE"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Kibuteni</w:t>
            </w:r>
            <w:proofErr w:type="spellEnd"/>
          </w:p>
        </w:tc>
        <w:tc>
          <w:tcPr>
            <w:tcW w:w="1487" w:type="dxa"/>
          </w:tcPr>
          <w:p w14:paraId="5334E2CD"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99.5</w:t>
            </w:r>
          </w:p>
        </w:tc>
      </w:tr>
      <w:tr w:rsidR="00B84C91" w:rsidRPr="004E6844" w14:paraId="226F8DF9" w14:textId="77777777" w:rsidTr="004E6844">
        <w:trPr>
          <w:jc w:val="center"/>
        </w:trPr>
        <w:tc>
          <w:tcPr>
            <w:tcW w:w="625" w:type="dxa"/>
          </w:tcPr>
          <w:p w14:paraId="70375C60"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16</w:t>
            </w:r>
          </w:p>
        </w:tc>
        <w:tc>
          <w:tcPr>
            <w:tcW w:w="5986" w:type="dxa"/>
            <w:vAlign w:val="bottom"/>
          </w:tcPr>
          <w:p w14:paraId="16DFD18E"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Michamvi</w:t>
            </w:r>
            <w:proofErr w:type="spellEnd"/>
          </w:p>
        </w:tc>
        <w:tc>
          <w:tcPr>
            <w:tcW w:w="1487" w:type="dxa"/>
          </w:tcPr>
          <w:p w14:paraId="2376DFAC"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95.0</w:t>
            </w:r>
          </w:p>
        </w:tc>
      </w:tr>
      <w:tr w:rsidR="00B84C91" w:rsidRPr="004E6844" w14:paraId="22FF464D" w14:textId="77777777" w:rsidTr="004E6844">
        <w:trPr>
          <w:jc w:val="center"/>
        </w:trPr>
        <w:tc>
          <w:tcPr>
            <w:tcW w:w="625" w:type="dxa"/>
          </w:tcPr>
          <w:p w14:paraId="2CA63DAF"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17</w:t>
            </w:r>
          </w:p>
        </w:tc>
        <w:tc>
          <w:tcPr>
            <w:tcW w:w="5986" w:type="dxa"/>
            <w:vAlign w:val="bottom"/>
          </w:tcPr>
          <w:p w14:paraId="00992D35"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Kipangani</w:t>
            </w:r>
            <w:proofErr w:type="spellEnd"/>
          </w:p>
        </w:tc>
        <w:tc>
          <w:tcPr>
            <w:tcW w:w="1487" w:type="dxa"/>
            <w:vAlign w:val="bottom"/>
          </w:tcPr>
          <w:p w14:paraId="0F67FA70"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91.1</w:t>
            </w:r>
          </w:p>
        </w:tc>
      </w:tr>
      <w:tr w:rsidR="00B84C91" w:rsidRPr="004E6844" w14:paraId="37BE566F" w14:textId="77777777" w:rsidTr="004E6844">
        <w:trPr>
          <w:jc w:val="center"/>
        </w:trPr>
        <w:tc>
          <w:tcPr>
            <w:tcW w:w="625" w:type="dxa"/>
          </w:tcPr>
          <w:p w14:paraId="3638AC03"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18</w:t>
            </w:r>
          </w:p>
        </w:tc>
        <w:tc>
          <w:tcPr>
            <w:tcW w:w="5986" w:type="dxa"/>
            <w:vAlign w:val="bottom"/>
          </w:tcPr>
          <w:p w14:paraId="372BBB7B"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Makangale</w:t>
            </w:r>
            <w:proofErr w:type="spellEnd"/>
          </w:p>
        </w:tc>
        <w:tc>
          <w:tcPr>
            <w:tcW w:w="1487" w:type="dxa"/>
            <w:vAlign w:val="bottom"/>
          </w:tcPr>
          <w:p w14:paraId="23C42B50"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96.9</w:t>
            </w:r>
          </w:p>
        </w:tc>
      </w:tr>
      <w:tr w:rsidR="00B84C91" w:rsidRPr="004E6844" w14:paraId="3CC12A4F" w14:textId="77777777" w:rsidTr="004E6844">
        <w:trPr>
          <w:jc w:val="center"/>
        </w:trPr>
        <w:tc>
          <w:tcPr>
            <w:tcW w:w="625" w:type="dxa"/>
          </w:tcPr>
          <w:p w14:paraId="1C06A6E9"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19</w:t>
            </w:r>
          </w:p>
        </w:tc>
        <w:tc>
          <w:tcPr>
            <w:tcW w:w="5986" w:type="dxa"/>
            <w:vAlign w:val="bottom"/>
          </w:tcPr>
          <w:p w14:paraId="463DF02B"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Kinowe</w:t>
            </w:r>
            <w:proofErr w:type="spellEnd"/>
          </w:p>
        </w:tc>
        <w:tc>
          <w:tcPr>
            <w:tcW w:w="1487" w:type="dxa"/>
            <w:vAlign w:val="bottom"/>
          </w:tcPr>
          <w:p w14:paraId="51336BF3"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88.0</w:t>
            </w:r>
          </w:p>
        </w:tc>
      </w:tr>
      <w:tr w:rsidR="00B84C91" w:rsidRPr="004E6844" w14:paraId="2E33CF9D" w14:textId="77777777" w:rsidTr="004E6844">
        <w:trPr>
          <w:jc w:val="center"/>
        </w:trPr>
        <w:tc>
          <w:tcPr>
            <w:tcW w:w="625" w:type="dxa"/>
          </w:tcPr>
          <w:p w14:paraId="5980FB27"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20</w:t>
            </w:r>
          </w:p>
        </w:tc>
        <w:tc>
          <w:tcPr>
            <w:tcW w:w="5986" w:type="dxa"/>
            <w:vAlign w:val="bottom"/>
          </w:tcPr>
          <w:p w14:paraId="442FFAEF"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Mkia</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wa</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Ng’ombe</w:t>
            </w:r>
            <w:proofErr w:type="spellEnd"/>
          </w:p>
        </w:tc>
        <w:tc>
          <w:tcPr>
            <w:tcW w:w="1487" w:type="dxa"/>
            <w:vAlign w:val="bottom"/>
          </w:tcPr>
          <w:p w14:paraId="7FBA6EA6"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95.3</w:t>
            </w:r>
          </w:p>
        </w:tc>
      </w:tr>
      <w:tr w:rsidR="00B84C91" w:rsidRPr="004E6844" w14:paraId="16B3A717" w14:textId="77777777" w:rsidTr="004E6844">
        <w:trPr>
          <w:jc w:val="center"/>
        </w:trPr>
        <w:tc>
          <w:tcPr>
            <w:tcW w:w="625" w:type="dxa"/>
          </w:tcPr>
          <w:p w14:paraId="14B096E0"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21</w:t>
            </w:r>
          </w:p>
        </w:tc>
        <w:tc>
          <w:tcPr>
            <w:tcW w:w="5986" w:type="dxa"/>
            <w:vAlign w:val="bottom"/>
          </w:tcPr>
          <w:p w14:paraId="5598C4DF"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Mgogoni</w:t>
            </w:r>
            <w:proofErr w:type="spellEnd"/>
          </w:p>
        </w:tc>
        <w:tc>
          <w:tcPr>
            <w:tcW w:w="1487" w:type="dxa"/>
            <w:vAlign w:val="bottom"/>
          </w:tcPr>
          <w:p w14:paraId="60C59360"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87.9</w:t>
            </w:r>
          </w:p>
        </w:tc>
      </w:tr>
      <w:tr w:rsidR="00B84C91" w:rsidRPr="004E6844" w14:paraId="148173B5" w14:textId="77777777" w:rsidTr="004E6844">
        <w:trPr>
          <w:jc w:val="center"/>
        </w:trPr>
        <w:tc>
          <w:tcPr>
            <w:tcW w:w="625" w:type="dxa"/>
          </w:tcPr>
          <w:p w14:paraId="051DCF56"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22</w:t>
            </w:r>
          </w:p>
        </w:tc>
        <w:tc>
          <w:tcPr>
            <w:tcW w:w="5986" w:type="dxa"/>
            <w:vAlign w:val="bottom"/>
          </w:tcPr>
          <w:p w14:paraId="63A7CFA3"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Mjini</w:t>
            </w:r>
            <w:proofErr w:type="spellEnd"/>
            <w:r w:rsidRPr="004E6844">
              <w:rPr>
                <w:rFonts w:ascii="NEW TIMES ROMAN" w:eastAsia="Times New Roman" w:hAnsi="NEW TIMES ROMAN" w:cs="Times New Roman"/>
                <w:color w:val="000000"/>
                <w:sz w:val="18"/>
                <w:szCs w:val="18"/>
              </w:rPr>
              <w:t xml:space="preserve"> </w:t>
            </w:r>
            <w:proofErr w:type="spellStart"/>
            <w:r w:rsidRPr="004E6844">
              <w:rPr>
                <w:rFonts w:ascii="NEW TIMES ROMAN" w:eastAsia="Times New Roman" w:hAnsi="NEW TIMES ROMAN" w:cs="Times New Roman"/>
                <w:color w:val="000000"/>
                <w:sz w:val="18"/>
                <w:szCs w:val="18"/>
              </w:rPr>
              <w:t>Kiuyu</w:t>
            </w:r>
            <w:proofErr w:type="spellEnd"/>
          </w:p>
        </w:tc>
        <w:tc>
          <w:tcPr>
            <w:tcW w:w="1487" w:type="dxa"/>
            <w:vAlign w:val="bottom"/>
          </w:tcPr>
          <w:p w14:paraId="37D57F4D"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90.0</w:t>
            </w:r>
          </w:p>
        </w:tc>
      </w:tr>
      <w:tr w:rsidR="00B84C91" w:rsidRPr="004E6844" w14:paraId="231A876B" w14:textId="77777777" w:rsidTr="004E6844">
        <w:trPr>
          <w:jc w:val="center"/>
        </w:trPr>
        <w:tc>
          <w:tcPr>
            <w:tcW w:w="625" w:type="dxa"/>
          </w:tcPr>
          <w:p w14:paraId="4540AC36"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23</w:t>
            </w:r>
          </w:p>
        </w:tc>
        <w:tc>
          <w:tcPr>
            <w:tcW w:w="5986" w:type="dxa"/>
            <w:vAlign w:val="bottom"/>
          </w:tcPr>
          <w:p w14:paraId="5D1B7C11"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Maziwani</w:t>
            </w:r>
            <w:proofErr w:type="spellEnd"/>
          </w:p>
        </w:tc>
        <w:tc>
          <w:tcPr>
            <w:tcW w:w="1487" w:type="dxa"/>
            <w:vAlign w:val="bottom"/>
          </w:tcPr>
          <w:p w14:paraId="027379F6"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91.7</w:t>
            </w:r>
          </w:p>
        </w:tc>
      </w:tr>
      <w:tr w:rsidR="00B84C91" w:rsidRPr="004E6844" w14:paraId="2578233A" w14:textId="77777777" w:rsidTr="004E6844">
        <w:trPr>
          <w:jc w:val="center"/>
        </w:trPr>
        <w:tc>
          <w:tcPr>
            <w:tcW w:w="625" w:type="dxa"/>
          </w:tcPr>
          <w:p w14:paraId="4BC9DE6D"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24</w:t>
            </w:r>
          </w:p>
        </w:tc>
        <w:tc>
          <w:tcPr>
            <w:tcW w:w="5986" w:type="dxa"/>
            <w:vAlign w:val="bottom"/>
          </w:tcPr>
          <w:p w14:paraId="1A66E22D"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Mtuhaliwa</w:t>
            </w:r>
            <w:proofErr w:type="spellEnd"/>
            <w:r w:rsidRPr="004E6844">
              <w:rPr>
                <w:rFonts w:ascii="NEW TIMES ROMAN" w:eastAsia="Times New Roman" w:hAnsi="NEW TIMES ROMAN" w:cs="Times New Roman"/>
                <w:color w:val="000000"/>
                <w:sz w:val="18"/>
                <w:szCs w:val="18"/>
              </w:rPr>
              <w:t xml:space="preserve"> </w:t>
            </w:r>
          </w:p>
        </w:tc>
        <w:tc>
          <w:tcPr>
            <w:tcW w:w="1487" w:type="dxa"/>
            <w:vAlign w:val="bottom"/>
          </w:tcPr>
          <w:p w14:paraId="77FFA55F"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91.2</w:t>
            </w:r>
          </w:p>
        </w:tc>
      </w:tr>
      <w:tr w:rsidR="00B84C91" w:rsidRPr="004E6844" w14:paraId="2F8CCAA5" w14:textId="77777777" w:rsidTr="004E6844">
        <w:trPr>
          <w:jc w:val="center"/>
        </w:trPr>
        <w:tc>
          <w:tcPr>
            <w:tcW w:w="625" w:type="dxa"/>
          </w:tcPr>
          <w:p w14:paraId="0CEC2956"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25</w:t>
            </w:r>
          </w:p>
        </w:tc>
        <w:tc>
          <w:tcPr>
            <w:tcW w:w="5986" w:type="dxa"/>
            <w:vAlign w:val="bottom"/>
          </w:tcPr>
          <w:p w14:paraId="5AFA83BC"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Kunguni</w:t>
            </w:r>
            <w:proofErr w:type="spellEnd"/>
          </w:p>
        </w:tc>
        <w:tc>
          <w:tcPr>
            <w:tcW w:w="1487" w:type="dxa"/>
            <w:vAlign w:val="bottom"/>
          </w:tcPr>
          <w:p w14:paraId="579CA5AD"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85.2</w:t>
            </w:r>
          </w:p>
        </w:tc>
      </w:tr>
      <w:tr w:rsidR="00B84C91" w:rsidRPr="004E6844" w14:paraId="6B12EDBD" w14:textId="77777777" w:rsidTr="004E6844">
        <w:trPr>
          <w:jc w:val="center"/>
        </w:trPr>
        <w:tc>
          <w:tcPr>
            <w:tcW w:w="625" w:type="dxa"/>
          </w:tcPr>
          <w:p w14:paraId="4746EBE4"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26</w:t>
            </w:r>
          </w:p>
        </w:tc>
        <w:tc>
          <w:tcPr>
            <w:tcW w:w="5986" w:type="dxa"/>
            <w:vAlign w:val="bottom"/>
          </w:tcPr>
          <w:p w14:paraId="06D45C67"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Tasini</w:t>
            </w:r>
            <w:proofErr w:type="spellEnd"/>
          </w:p>
        </w:tc>
        <w:tc>
          <w:tcPr>
            <w:tcW w:w="1487" w:type="dxa"/>
            <w:vAlign w:val="bottom"/>
          </w:tcPr>
          <w:p w14:paraId="1BE99557"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85.5</w:t>
            </w:r>
          </w:p>
        </w:tc>
      </w:tr>
      <w:tr w:rsidR="00B84C91" w:rsidRPr="004E6844" w14:paraId="3ECC4F01" w14:textId="77777777" w:rsidTr="004E6844">
        <w:trPr>
          <w:jc w:val="center"/>
        </w:trPr>
        <w:tc>
          <w:tcPr>
            <w:tcW w:w="625" w:type="dxa"/>
          </w:tcPr>
          <w:p w14:paraId="50376245" w14:textId="77777777" w:rsidR="00B84C91" w:rsidRPr="004E6844" w:rsidRDefault="00B84C91" w:rsidP="00081F16">
            <w:pPr>
              <w:pStyle w:val="ListParagraph"/>
              <w:ind w:left="0"/>
              <w:rPr>
                <w:rFonts w:ascii="NEW TIMES ROMAN" w:hAnsi="NEW TIMES ROMAN" w:cs="Times New Roman"/>
                <w:sz w:val="18"/>
                <w:szCs w:val="18"/>
              </w:rPr>
            </w:pPr>
            <w:r w:rsidRPr="004E6844">
              <w:rPr>
                <w:rFonts w:ascii="NEW TIMES ROMAN" w:hAnsi="NEW TIMES ROMAN" w:cs="Times New Roman"/>
                <w:sz w:val="18"/>
                <w:szCs w:val="18"/>
              </w:rPr>
              <w:t>27</w:t>
            </w:r>
          </w:p>
        </w:tc>
        <w:tc>
          <w:tcPr>
            <w:tcW w:w="5986" w:type="dxa"/>
            <w:vAlign w:val="bottom"/>
          </w:tcPr>
          <w:p w14:paraId="77C1DF95" w14:textId="77777777" w:rsidR="00B84C91" w:rsidRPr="004E6844" w:rsidRDefault="00B84C91" w:rsidP="00081F16">
            <w:pPr>
              <w:rPr>
                <w:rFonts w:ascii="NEW TIMES ROMAN" w:eastAsia="Times New Roman" w:hAnsi="NEW TIMES ROMAN" w:cs="Times New Roman"/>
                <w:color w:val="000000"/>
                <w:sz w:val="18"/>
                <w:szCs w:val="18"/>
              </w:rPr>
            </w:pPr>
            <w:proofErr w:type="spellStart"/>
            <w:r w:rsidRPr="004E6844">
              <w:rPr>
                <w:rFonts w:ascii="NEW TIMES ROMAN" w:eastAsia="Times New Roman" w:hAnsi="NEW TIMES ROMAN" w:cs="Times New Roman"/>
                <w:color w:val="000000"/>
                <w:sz w:val="18"/>
                <w:szCs w:val="18"/>
              </w:rPr>
              <w:t>Tironi</w:t>
            </w:r>
            <w:proofErr w:type="spellEnd"/>
          </w:p>
        </w:tc>
        <w:tc>
          <w:tcPr>
            <w:tcW w:w="1487" w:type="dxa"/>
            <w:vAlign w:val="bottom"/>
          </w:tcPr>
          <w:p w14:paraId="63AB5442" w14:textId="77777777" w:rsidR="00B84C91" w:rsidRPr="004E6844" w:rsidRDefault="00B84C91" w:rsidP="00081F16">
            <w:pPr>
              <w:jc w:val="right"/>
              <w:rPr>
                <w:rFonts w:ascii="NEW TIMES ROMAN" w:eastAsia="Times New Roman" w:hAnsi="NEW TIMES ROMAN" w:cs="Times New Roman"/>
                <w:color w:val="000000"/>
                <w:sz w:val="18"/>
                <w:szCs w:val="18"/>
              </w:rPr>
            </w:pPr>
            <w:r w:rsidRPr="004E6844">
              <w:rPr>
                <w:rFonts w:ascii="NEW TIMES ROMAN" w:eastAsia="Times New Roman" w:hAnsi="NEW TIMES ROMAN" w:cs="Times New Roman"/>
                <w:color w:val="000000"/>
                <w:sz w:val="18"/>
                <w:szCs w:val="18"/>
              </w:rPr>
              <w:t>91.2</w:t>
            </w:r>
          </w:p>
        </w:tc>
      </w:tr>
      <w:tr w:rsidR="00B84C91" w:rsidRPr="004E6844" w14:paraId="734FF05E" w14:textId="77777777" w:rsidTr="004E6844">
        <w:trPr>
          <w:jc w:val="center"/>
        </w:trPr>
        <w:tc>
          <w:tcPr>
            <w:tcW w:w="6611" w:type="dxa"/>
            <w:gridSpan w:val="2"/>
          </w:tcPr>
          <w:p w14:paraId="3EFFA9D6"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AVERAGE</w:t>
            </w:r>
          </w:p>
        </w:tc>
        <w:tc>
          <w:tcPr>
            <w:tcW w:w="1487" w:type="dxa"/>
          </w:tcPr>
          <w:p w14:paraId="712353BA" w14:textId="77777777" w:rsidR="00B84C91" w:rsidRPr="004E6844" w:rsidRDefault="00B84C91" w:rsidP="00081F16">
            <w:pPr>
              <w:pStyle w:val="ListParagraph"/>
              <w:ind w:left="0"/>
              <w:jc w:val="center"/>
              <w:rPr>
                <w:rFonts w:ascii="NEW TIMES ROMAN" w:hAnsi="NEW TIMES ROMAN" w:cs="Times New Roman"/>
                <w:b/>
                <w:sz w:val="18"/>
                <w:szCs w:val="18"/>
              </w:rPr>
            </w:pPr>
            <w:r w:rsidRPr="004E6844">
              <w:rPr>
                <w:rFonts w:ascii="NEW TIMES ROMAN" w:hAnsi="NEW TIMES ROMAN" w:cs="Times New Roman"/>
                <w:b/>
                <w:sz w:val="18"/>
                <w:szCs w:val="18"/>
              </w:rPr>
              <w:t>91.2</w:t>
            </w:r>
          </w:p>
        </w:tc>
      </w:tr>
    </w:tbl>
    <w:p w14:paraId="01037203" w14:textId="77777777" w:rsidR="00595956" w:rsidRPr="00583F3E" w:rsidRDefault="00595956" w:rsidP="000E2C84">
      <w:pPr>
        <w:rPr>
          <w:rFonts w:ascii="NEW TIMES ROMAN" w:hAnsi="NEW TIMES ROMAN" w:cs="Times New Roman"/>
          <w:sz w:val="24"/>
          <w:szCs w:val="24"/>
        </w:rPr>
      </w:pPr>
      <w:r w:rsidRPr="00583F3E">
        <w:rPr>
          <w:rFonts w:ascii="NEW TIMES ROMAN" w:hAnsi="NEW TIMES ROMAN" w:cs="Times New Roman"/>
          <w:sz w:val="24"/>
          <w:szCs w:val="24"/>
        </w:rPr>
        <w:t xml:space="preserve"> </w:t>
      </w:r>
    </w:p>
    <w:p w14:paraId="2EBD421E" w14:textId="740DCB52" w:rsidR="006C0EA1" w:rsidRDefault="006C0EA1" w:rsidP="006C0EA1">
      <w:pPr>
        <w:jc w:val="both"/>
        <w:rPr>
          <w:rFonts w:ascii="NEW TIMES ROMAN" w:hAnsi="NEW TIMES ROMAN" w:cs="Times New Roman"/>
          <w:sz w:val="24"/>
          <w:szCs w:val="24"/>
          <w:lang w:val="en-GB"/>
        </w:rPr>
      </w:pPr>
      <w:r w:rsidRPr="00583F3E">
        <w:rPr>
          <w:rFonts w:ascii="NEW TIMES ROMAN" w:hAnsi="NEW TIMES ROMAN" w:cs="Times New Roman"/>
          <w:sz w:val="24"/>
          <w:szCs w:val="24"/>
          <w:lang w:val="en-GB"/>
        </w:rPr>
        <w:t>April to June 2021 was clove harvesting season, especially in Pemba Island. Teachers reported a decrease in school attendance in some schools during this period. Cloves picking causes some community members to temporarily move from their homes to other places whereby children follow their parents. Parents who understand the importance of education to their children took temporally transfer to other schools. Other parents let their children to be involved in clove picking as they earn some money instead of schooling. However, MoEVT's sensitization on the importance of education to children for some extent increased the commitment of parents to their children's education.</w:t>
      </w:r>
    </w:p>
    <w:p w14:paraId="503DF728" w14:textId="77777777" w:rsidR="00A2081B" w:rsidRPr="00583F3E" w:rsidRDefault="00A2081B" w:rsidP="006C0EA1">
      <w:pPr>
        <w:jc w:val="both"/>
        <w:rPr>
          <w:rFonts w:ascii="NEW TIMES ROMAN" w:hAnsi="NEW TIMES ROMAN" w:cs="Times New Roman"/>
          <w:sz w:val="24"/>
          <w:szCs w:val="24"/>
          <w:lang w:val="en-GB"/>
        </w:rPr>
      </w:pPr>
    </w:p>
    <w:p w14:paraId="052B850C" w14:textId="77777777" w:rsidR="006C0EA1" w:rsidRPr="00583F3E" w:rsidRDefault="006C0EA1" w:rsidP="006C0EA1">
      <w:pPr>
        <w:pStyle w:val="ListParagraph"/>
        <w:ind w:left="792"/>
        <w:rPr>
          <w:rFonts w:ascii="NEW TIMES ROMAN" w:hAnsi="NEW TIMES ROMAN" w:cs="Times New Roman"/>
          <w:b/>
          <w:sz w:val="24"/>
          <w:szCs w:val="24"/>
        </w:rPr>
      </w:pPr>
    </w:p>
    <w:p w14:paraId="47D63790" w14:textId="6AA20F81" w:rsidR="00F75682" w:rsidRPr="00A91AAA" w:rsidRDefault="00F75682"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Academic Performance</w:t>
      </w:r>
    </w:p>
    <w:p w14:paraId="001E754B" w14:textId="7CCC5F92" w:rsidR="0029631F" w:rsidRPr="00583F3E" w:rsidRDefault="009337BA" w:rsidP="00CF3997">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 xml:space="preserve">One of the </w:t>
      </w:r>
      <w:r w:rsidR="00350BE1" w:rsidRPr="00583F3E">
        <w:rPr>
          <w:rFonts w:ascii="NEW TIMES ROMAN" w:hAnsi="NEW TIMES ROMAN" w:cs="Times New Roman"/>
          <w:sz w:val="24"/>
          <w:szCs w:val="24"/>
        </w:rPr>
        <w:t xml:space="preserve">education </w:t>
      </w:r>
      <w:r w:rsidR="001F10F3" w:rsidRPr="00583F3E">
        <w:rPr>
          <w:rFonts w:ascii="NEW TIMES ROMAN" w:hAnsi="NEW TIMES ROMAN" w:cs="Times New Roman"/>
          <w:sz w:val="24"/>
          <w:szCs w:val="24"/>
        </w:rPr>
        <w:t>indicators</w:t>
      </w:r>
      <w:r w:rsidRPr="00583F3E">
        <w:rPr>
          <w:rFonts w:ascii="NEW TIMES ROMAN" w:hAnsi="NEW TIMES ROMAN" w:cs="Times New Roman"/>
          <w:sz w:val="24"/>
          <w:szCs w:val="24"/>
        </w:rPr>
        <w:t xml:space="preserve"> measured by the </w:t>
      </w:r>
      <w:r w:rsidR="00076227" w:rsidRPr="00583F3E">
        <w:rPr>
          <w:rFonts w:ascii="NEW TIMES ROMAN" w:hAnsi="NEW TIMES ROMAN" w:cs="Times New Roman"/>
          <w:sz w:val="24"/>
          <w:szCs w:val="24"/>
        </w:rPr>
        <w:t>program</w:t>
      </w:r>
      <w:r w:rsidRPr="00583F3E">
        <w:rPr>
          <w:rFonts w:ascii="NEW TIMES ROMAN" w:hAnsi="NEW TIMES ROMAN" w:cs="Times New Roman"/>
          <w:sz w:val="24"/>
          <w:szCs w:val="24"/>
        </w:rPr>
        <w:t xml:space="preserve"> is</w:t>
      </w:r>
      <w:r w:rsidR="00015B99" w:rsidRPr="00583F3E">
        <w:rPr>
          <w:rFonts w:ascii="NEW TIMES ROMAN" w:hAnsi="NEW TIMES ROMAN" w:cs="Times New Roman"/>
          <w:sz w:val="24"/>
          <w:szCs w:val="24"/>
        </w:rPr>
        <w:t xml:space="preserve"> the </w:t>
      </w:r>
      <w:r w:rsidR="00E113BC" w:rsidRPr="00583F3E">
        <w:rPr>
          <w:rFonts w:ascii="NEW TIMES ROMAN" w:hAnsi="NEW TIMES ROMAN" w:cs="Times New Roman"/>
          <w:sz w:val="24"/>
          <w:szCs w:val="24"/>
        </w:rPr>
        <w:t xml:space="preserve">pupils’ </w:t>
      </w:r>
      <w:r w:rsidRPr="00583F3E">
        <w:rPr>
          <w:rFonts w:ascii="NEW TIMES ROMAN" w:hAnsi="NEW TIMES ROMAN" w:cs="Times New Roman"/>
          <w:sz w:val="24"/>
          <w:szCs w:val="24"/>
        </w:rPr>
        <w:t xml:space="preserve">academic </w:t>
      </w:r>
      <w:r w:rsidR="00E113BC" w:rsidRPr="00583F3E">
        <w:rPr>
          <w:rFonts w:ascii="NEW TIMES ROMAN" w:hAnsi="NEW TIMES ROMAN" w:cs="Times New Roman"/>
          <w:sz w:val="24"/>
          <w:szCs w:val="24"/>
        </w:rPr>
        <w:t>performance</w:t>
      </w:r>
      <w:r w:rsidR="00350BE1" w:rsidRPr="00583F3E">
        <w:rPr>
          <w:rFonts w:ascii="NEW TIMES ROMAN" w:hAnsi="NEW TIMES ROMAN" w:cs="Times New Roman"/>
          <w:sz w:val="24"/>
          <w:szCs w:val="24"/>
        </w:rPr>
        <w:t xml:space="preserve">. The Standard </w:t>
      </w:r>
      <w:r w:rsidR="006C0EA1" w:rsidRPr="00583F3E">
        <w:rPr>
          <w:rFonts w:ascii="NEW TIMES ROMAN" w:hAnsi="NEW TIMES ROMAN" w:cs="Times New Roman"/>
          <w:sz w:val="24"/>
          <w:szCs w:val="24"/>
        </w:rPr>
        <w:t>Six</w:t>
      </w:r>
      <w:r w:rsidR="00350BE1" w:rsidRPr="00583F3E">
        <w:rPr>
          <w:rFonts w:ascii="NEW TIMES ROMAN" w:hAnsi="NEW TIMES ROMAN" w:cs="Times New Roman"/>
          <w:sz w:val="24"/>
          <w:szCs w:val="24"/>
        </w:rPr>
        <w:t xml:space="preserve"> National Examination</w:t>
      </w:r>
      <w:r w:rsidR="006C0EA1" w:rsidRPr="00583F3E">
        <w:rPr>
          <w:rFonts w:ascii="NEW TIMES ROMAN" w:hAnsi="NEW TIMES ROMAN" w:cs="Times New Roman"/>
          <w:sz w:val="24"/>
          <w:szCs w:val="24"/>
        </w:rPr>
        <w:t xml:space="preserve"> results</w:t>
      </w:r>
      <w:r w:rsidR="00350BE1" w:rsidRPr="00583F3E">
        <w:rPr>
          <w:rFonts w:ascii="NEW TIMES ROMAN" w:hAnsi="NEW TIMES ROMAN" w:cs="Times New Roman"/>
          <w:sz w:val="24"/>
          <w:szCs w:val="24"/>
        </w:rPr>
        <w:t xml:space="preserve"> </w:t>
      </w:r>
      <w:r w:rsidR="00AA116F" w:rsidRPr="00583F3E">
        <w:rPr>
          <w:rFonts w:ascii="NEW TIMES ROMAN" w:hAnsi="NEW TIMES ROMAN" w:cs="Times New Roman"/>
          <w:sz w:val="24"/>
          <w:szCs w:val="24"/>
        </w:rPr>
        <w:t xml:space="preserve">in 2021 </w:t>
      </w:r>
      <w:r w:rsidR="00CF3997" w:rsidRPr="00583F3E">
        <w:rPr>
          <w:rFonts w:ascii="NEW TIMES ROMAN" w:hAnsi="NEW TIMES ROMAN" w:cs="Times New Roman"/>
          <w:sz w:val="24"/>
          <w:szCs w:val="24"/>
        </w:rPr>
        <w:t>showed</w:t>
      </w:r>
      <w:r w:rsidR="00015B99" w:rsidRPr="00583F3E">
        <w:rPr>
          <w:rFonts w:ascii="NEW TIMES ROMAN" w:hAnsi="NEW TIMES ROMAN" w:cs="Times New Roman"/>
          <w:sz w:val="24"/>
          <w:szCs w:val="24"/>
        </w:rPr>
        <w:t xml:space="preserve"> the </w:t>
      </w:r>
      <w:r w:rsidR="00615589" w:rsidRPr="00583F3E">
        <w:rPr>
          <w:rFonts w:ascii="NEW TIMES ROMAN" w:hAnsi="NEW TIMES ROMAN" w:cs="Times New Roman"/>
          <w:sz w:val="24"/>
          <w:szCs w:val="24"/>
        </w:rPr>
        <w:t xml:space="preserve">pass rate </w:t>
      </w:r>
      <w:r w:rsidR="00CF3997" w:rsidRPr="00583F3E">
        <w:rPr>
          <w:rFonts w:ascii="NEW TIMES ROMAN" w:hAnsi="NEW TIMES ROMAN" w:cs="Times New Roman"/>
          <w:sz w:val="24"/>
          <w:szCs w:val="24"/>
        </w:rPr>
        <w:t>increase</w:t>
      </w:r>
      <w:r w:rsidR="00E113BC" w:rsidRPr="00583F3E">
        <w:rPr>
          <w:rFonts w:ascii="NEW TIMES ROMAN" w:hAnsi="NEW TIMES ROMAN" w:cs="Times New Roman"/>
          <w:sz w:val="24"/>
          <w:szCs w:val="24"/>
        </w:rPr>
        <w:t xml:space="preserve"> </w:t>
      </w:r>
      <w:r w:rsidR="00AA116F" w:rsidRPr="00583F3E">
        <w:rPr>
          <w:rFonts w:ascii="NEW TIMES ROMAN" w:hAnsi="NEW TIMES ROMAN" w:cs="Times New Roman"/>
          <w:sz w:val="24"/>
          <w:szCs w:val="24"/>
        </w:rPr>
        <w:t>by 1% comparing with the previous year</w:t>
      </w:r>
      <w:r w:rsidR="00F15FBA" w:rsidRPr="00583F3E">
        <w:rPr>
          <w:rFonts w:ascii="NEW TIMES ROMAN" w:hAnsi="NEW TIMES ROMAN" w:cs="Times New Roman"/>
          <w:sz w:val="24"/>
          <w:szCs w:val="24"/>
        </w:rPr>
        <w:t>;</w:t>
      </w:r>
      <w:r w:rsidR="00015B99" w:rsidRPr="00583F3E">
        <w:rPr>
          <w:rFonts w:ascii="NEW TIMES ROMAN" w:hAnsi="NEW TIMES ROMAN" w:cs="Times New Roman"/>
          <w:sz w:val="24"/>
          <w:szCs w:val="24"/>
        </w:rPr>
        <w:t xml:space="preserve"> </w:t>
      </w:r>
      <w:r w:rsidR="00AA116F" w:rsidRPr="00583F3E">
        <w:rPr>
          <w:rFonts w:ascii="NEW TIMES ROMAN" w:hAnsi="NEW TIMES ROMAN" w:cs="Times New Roman"/>
          <w:sz w:val="24"/>
          <w:szCs w:val="24"/>
        </w:rPr>
        <w:t xml:space="preserve">the average </w:t>
      </w:r>
      <w:r w:rsidR="00615589" w:rsidRPr="00583F3E">
        <w:rPr>
          <w:rFonts w:ascii="NEW TIMES ROMAN" w:hAnsi="NEW TIMES ROMAN" w:cs="Times New Roman"/>
          <w:sz w:val="24"/>
          <w:szCs w:val="24"/>
        </w:rPr>
        <w:t>pass</w:t>
      </w:r>
      <w:r w:rsidR="002B3204" w:rsidRPr="00583F3E">
        <w:rPr>
          <w:rFonts w:ascii="NEW TIMES ROMAN" w:hAnsi="NEW TIMES ROMAN" w:cs="Times New Roman"/>
          <w:sz w:val="24"/>
          <w:szCs w:val="24"/>
        </w:rPr>
        <w:t xml:space="preserve"> </w:t>
      </w:r>
      <w:r w:rsidR="00F15FBA" w:rsidRPr="00583F3E">
        <w:rPr>
          <w:rFonts w:ascii="NEW TIMES ROMAN" w:hAnsi="NEW TIMES ROMAN" w:cs="Times New Roman"/>
          <w:sz w:val="24"/>
          <w:szCs w:val="24"/>
        </w:rPr>
        <w:t>in 2021 i</w:t>
      </w:r>
      <w:r w:rsidR="002B3204" w:rsidRPr="00583F3E">
        <w:rPr>
          <w:rFonts w:ascii="NEW TIMES ROMAN" w:hAnsi="NEW TIMES ROMAN" w:cs="Times New Roman"/>
          <w:sz w:val="24"/>
          <w:szCs w:val="24"/>
        </w:rPr>
        <w:t>s 99</w:t>
      </w:r>
      <w:r w:rsidR="00AA116F" w:rsidRPr="00583F3E">
        <w:rPr>
          <w:rFonts w:ascii="NEW TIMES ROMAN" w:hAnsi="NEW TIMES ROMAN" w:cs="Times New Roman"/>
          <w:sz w:val="24"/>
          <w:szCs w:val="24"/>
        </w:rPr>
        <w:t xml:space="preserve">.3% while </w:t>
      </w:r>
      <w:r w:rsidR="00F15FBA" w:rsidRPr="00583F3E">
        <w:rPr>
          <w:rFonts w:ascii="NEW TIMES ROMAN" w:hAnsi="NEW TIMES ROMAN" w:cs="Times New Roman"/>
          <w:sz w:val="24"/>
          <w:szCs w:val="24"/>
        </w:rPr>
        <w:t xml:space="preserve">in 2020 was </w:t>
      </w:r>
      <w:r w:rsidR="002B3204" w:rsidRPr="00583F3E">
        <w:rPr>
          <w:rFonts w:ascii="NEW TIMES ROMAN" w:hAnsi="NEW TIMES ROMAN" w:cs="Times New Roman"/>
          <w:sz w:val="24"/>
          <w:szCs w:val="24"/>
        </w:rPr>
        <w:t>98</w:t>
      </w:r>
      <w:r w:rsidR="00016C7F" w:rsidRPr="00583F3E">
        <w:rPr>
          <w:rFonts w:ascii="NEW TIMES ROMAN" w:hAnsi="NEW TIMES ROMAN" w:cs="Times New Roman"/>
          <w:sz w:val="24"/>
          <w:szCs w:val="24"/>
        </w:rPr>
        <w:t>.3%.</w:t>
      </w:r>
      <w:r w:rsidR="00AA116F" w:rsidRPr="00583F3E">
        <w:rPr>
          <w:rFonts w:ascii="NEW TIMES ROMAN" w:hAnsi="NEW TIMES ROMAN" w:cs="Times New Roman"/>
          <w:sz w:val="24"/>
          <w:szCs w:val="24"/>
        </w:rPr>
        <w:t xml:space="preserve"> </w:t>
      </w:r>
      <w:r w:rsidR="00016C7F" w:rsidRPr="00583F3E">
        <w:rPr>
          <w:rFonts w:ascii="NEW TIMES ROMAN" w:hAnsi="NEW TIMES ROMAN" w:cs="Times New Roman"/>
          <w:sz w:val="24"/>
          <w:szCs w:val="24"/>
        </w:rPr>
        <w:t>Meanwhile</w:t>
      </w:r>
      <w:r w:rsidR="005A6DCA" w:rsidRPr="00583F3E">
        <w:rPr>
          <w:rFonts w:ascii="NEW TIMES ROMAN" w:hAnsi="NEW TIMES ROMAN" w:cs="Times New Roman"/>
          <w:sz w:val="24"/>
          <w:szCs w:val="24"/>
        </w:rPr>
        <w:t>,</w:t>
      </w:r>
      <w:r w:rsidR="00016C7F" w:rsidRPr="00583F3E">
        <w:rPr>
          <w:rFonts w:ascii="NEW TIMES ROMAN" w:hAnsi="NEW TIMES ROMAN" w:cs="Times New Roman"/>
          <w:sz w:val="24"/>
          <w:szCs w:val="24"/>
        </w:rPr>
        <w:t xml:space="preserve"> the number of pupils </w:t>
      </w:r>
      <w:r w:rsidR="005A6DCA" w:rsidRPr="00583F3E">
        <w:rPr>
          <w:rFonts w:ascii="NEW TIMES ROMAN" w:hAnsi="NEW TIMES ROMAN" w:cs="Times New Roman"/>
          <w:sz w:val="24"/>
          <w:szCs w:val="24"/>
        </w:rPr>
        <w:t xml:space="preserve">that were selected </w:t>
      </w:r>
      <w:r w:rsidR="00016C7F" w:rsidRPr="00583F3E">
        <w:rPr>
          <w:rFonts w:ascii="NEW TIMES ROMAN" w:hAnsi="NEW TIMES ROMAN" w:cs="Times New Roman"/>
          <w:sz w:val="24"/>
          <w:szCs w:val="24"/>
        </w:rPr>
        <w:t>to special</w:t>
      </w:r>
      <w:r w:rsidR="005A6DCA" w:rsidRPr="00583F3E">
        <w:rPr>
          <w:rFonts w:ascii="NEW TIMES ROMAN" w:hAnsi="NEW TIMES ROMAN" w:cs="Times New Roman"/>
          <w:sz w:val="24"/>
          <w:szCs w:val="24"/>
        </w:rPr>
        <w:t xml:space="preserve"> </w:t>
      </w:r>
      <w:r w:rsidR="00016C7F" w:rsidRPr="00583F3E">
        <w:rPr>
          <w:rFonts w:ascii="NEW TIMES ROMAN" w:hAnsi="NEW TIMES ROMAN" w:cs="Times New Roman"/>
          <w:sz w:val="24"/>
          <w:szCs w:val="24"/>
        </w:rPr>
        <w:t>classes</w:t>
      </w:r>
      <w:r w:rsidR="005A6DCA" w:rsidRPr="00583F3E">
        <w:rPr>
          <w:rFonts w:ascii="NEW TIMES ROMAN" w:hAnsi="NEW TIMES ROMAN" w:cs="Times New Roman"/>
          <w:sz w:val="24"/>
          <w:szCs w:val="24"/>
        </w:rPr>
        <w:t xml:space="preserve"> in secondary schools increased from 31pupils in 2020 to 49 pupils in 2021</w:t>
      </w:r>
      <w:r w:rsidR="00F15FBA" w:rsidRPr="00583F3E">
        <w:rPr>
          <w:rFonts w:ascii="NEW TIMES ROMAN" w:hAnsi="NEW TIMES ROMAN" w:cs="Times New Roman"/>
          <w:sz w:val="24"/>
          <w:szCs w:val="24"/>
        </w:rPr>
        <w:t xml:space="preserve"> </w:t>
      </w:r>
      <w:r w:rsidR="00615589" w:rsidRPr="00583F3E">
        <w:rPr>
          <w:rFonts w:ascii="NEW TIMES ROMAN" w:hAnsi="NEW TIMES ROMAN" w:cs="Times New Roman"/>
          <w:sz w:val="24"/>
          <w:szCs w:val="24"/>
        </w:rPr>
        <w:t>(Average</w:t>
      </w:r>
      <w:r w:rsidR="006C0EA1" w:rsidRPr="00583F3E">
        <w:rPr>
          <w:rFonts w:ascii="NEW TIMES ROMAN" w:hAnsi="NEW TIMES ROMAN" w:cs="Times New Roman"/>
          <w:sz w:val="24"/>
          <w:szCs w:val="24"/>
        </w:rPr>
        <w:t xml:space="preserve"> Grades</w:t>
      </w:r>
      <w:r w:rsidR="00615589" w:rsidRPr="00583F3E">
        <w:rPr>
          <w:rFonts w:ascii="NEW TIMES ROMAN" w:hAnsi="NEW TIMES ROMAN" w:cs="Times New Roman"/>
          <w:sz w:val="24"/>
          <w:szCs w:val="24"/>
        </w:rPr>
        <w:t xml:space="preserve"> A and B)</w:t>
      </w:r>
      <w:r w:rsidR="005A6DCA" w:rsidRPr="00583F3E">
        <w:rPr>
          <w:rFonts w:ascii="NEW TIMES ROMAN" w:hAnsi="NEW TIMES ROMAN" w:cs="Times New Roman"/>
          <w:sz w:val="24"/>
          <w:szCs w:val="24"/>
        </w:rPr>
        <w:t xml:space="preserve">. </w:t>
      </w:r>
      <w:r w:rsidR="00F15FBA" w:rsidRPr="00583F3E">
        <w:rPr>
          <w:rFonts w:ascii="NEW TIMES ROMAN" w:hAnsi="NEW TIMES ROMAN" w:cs="Times New Roman"/>
          <w:sz w:val="24"/>
          <w:szCs w:val="24"/>
        </w:rPr>
        <w:t>T</w:t>
      </w:r>
      <w:r w:rsidR="006C0EA1" w:rsidRPr="00583F3E">
        <w:rPr>
          <w:rFonts w:ascii="NEW TIMES ROMAN" w:hAnsi="NEW TIMES ROMAN" w:cs="Times New Roman"/>
          <w:sz w:val="24"/>
          <w:szCs w:val="24"/>
        </w:rPr>
        <w:t>hose pupils passed with</w:t>
      </w:r>
      <w:r w:rsidR="00615589" w:rsidRPr="00583F3E">
        <w:rPr>
          <w:rFonts w:ascii="NEW TIMES ROMAN" w:hAnsi="NEW TIMES ROMAN" w:cs="Times New Roman"/>
          <w:sz w:val="24"/>
          <w:szCs w:val="24"/>
        </w:rPr>
        <w:t xml:space="preserve"> grade A up to C </w:t>
      </w:r>
      <w:r w:rsidR="00F15FBA" w:rsidRPr="00583F3E">
        <w:rPr>
          <w:rFonts w:ascii="NEW TIMES ROMAN" w:hAnsi="NEW TIMES ROMAN" w:cs="Times New Roman"/>
          <w:sz w:val="24"/>
          <w:szCs w:val="24"/>
        </w:rPr>
        <w:t>have</w:t>
      </w:r>
      <w:r w:rsidR="00615589" w:rsidRPr="00583F3E">
        <w:rPr>
          <w:rFonts w:ascii="NEW TIMES ROMAN" w:hAnsi="NEW TIMES ROMAN" w:cs="Times New Roman"/>
          <w:sz w:val="24"/>
          <w:szCs w:val="24"/>
        </w:rPr>
        <w:t xml:space="preserve"> continue</w:t>
      </w:r>
      <w:r w:rsidR="00F15FBA" w:rsidRPr="00583F3E">
        <w:rPr>
          <w:rFonts w:ascii="NEW TIMES ROMAN" w:hAnsi="NEW TIMES ROMAN" w:cs="Times New Roman"/>
          <w:sz w:val="24"/>
          <w:szCs w:val="24"/>
        </w:rPr>
        <w:t>d</w:t>
      </w:r>
      <w:r w:rsidR="00615589" w:rsidRPr="00583F3E">
        <w:rPr>
          <w:rFonts w:ascii="NEW TIMES ROMAN" w:hAnsi="NEW TIMES ROMAN" w:cs="Times New Roman"/>
          <w:sz w:val="24"/>
          <w:szCs w:val="24"/>
        </w:rPr>
        <w:t xml:space="preserve"> their studies in secondary </w:t>
      </w:r>
      <w:r w:rsidR="00F15FBA" w:rsidRPr="00583F3E">
        <w:rPr>
          <w:rFonts w:ascii="NEW TIMES ROMAN" w:hAnsi="NEW TIMES ROMAN" w:cs="Times New Roman"/>
          <w:sz w:val="24"/>
          <w:szCs w:val="24"/>
        </w:rPr>
        <w:t>schools</w:t>
      </w:r>
      <w:r w:rsidR="00615589" w:rsidRPr="00583F3E">
        <w:rPr>
          <w:rFonts w:ascii="NEW TIMES ROMAN" w:hAnsi="NEW TIMES ROMAN" w:cs="Times New Roman"/>
          <w:sz w:val="24"/>
          <w:szCs w:val="24"/>
        </w:rPr>
        <w:t>, while those with grade D continue</w:t>
      </w:r>
      <w:r w:rsidR="00F15FBA" w:rsidRPr="00583F3E">
        <w:rPr>
          <w:rFonts w:ascii="NEW TIMES ROMAN" w:hAnsi="NEW TIMES ROMAN" w:cs="Times New Roman"/>
          <w:sz w:val="24"/>
          <w:szCs w:val="24"/>
        </w:rPr>
        <w:t>d with</w:t>
      </w:r>
      <w:r w:rsidR="00615589" w:rsidRPr="00583F3E">
        <w:rPr>
          <w:rFonts w:ascii="NEW TIMES ROMAN" w:hAnsi="NEW TIMES ROMAN" w:cs="Times New Roman"/>
          <w:sz w:val="24"/>
          <w:szCs w:val="24"/>
        </w:rPr>
        <w:t xml:space="preserve"> </w:t>
      </w:r>
      <w:r w:rsidR="00F15FBA" w:rsidRPr="00583F3E">
        <w:rPr>
          <w:rFonts w:ascii="NEW TIMES ROMAN" w:hAnsi="NEW TIMES ROMAN" w:cs="Times New Roman"/>
          <w:sz w:val="24"/>
          <w:szCs w:val="24"/>
        </w:rPr>
        <w:t xml:space="preserve">their studies in </w:t>
      </w:r>
      <w:r w:rsidR="00615589" w:rsidRPr="00583F3E">
        <w:rPr>
          <w:rFonts w:ascii="NEW TIMES ROMAN" w:hAnsi="NEW TIMES ROMAN" w:cs="Times New Roman"/>
          <w:sz w:val="24"/>
          <w:szCs w:val="24"/>
        </w:rPr>
        <w:t>Standard VII</w:t>
      </w:r>
      <w:r w:rsidR="00F15FBA" w:rsidRPr="00583F3E">
        <w:rPr>
          <w:rFonts w:ascii="NEW TIMES ROMAN" w:hAnsi="NEW TIMES ROMAN" w:cs="Times New Roman"/>
          <w:sz w:val="24"/>
          <w:szCs w:val="24"/>
        </w:rPr>
        <w:t xml:space="preserve"> completing the seven</w:t>
      </w:r>
      <w:r w:rsidR="006C0EA1" w:rsidRPr="00583F3E">
        <w:rPr>
          <w:rFonts w:ascii="NEW TIMES ROMAN" w:hAnsi="NEW TIMES ROMAN" w:cs="Times New Roman"/>
          <w:sz w:val="24"/>
          <w:szCs w:val="24"/>
        </w:rPr>
        <w:t>th</w:t>
      </w:r>
      <w:r w:rsidR="00F15FBA" w:rsidRPr="00583F3E">
        <w:rPr>
          <w:rFonts w:ascii="NEW TIMES ROMAN" w:hAnsi="NEW TIMES ROMAN" w:cs="Times New Roman"/>
          <w:sz w:val="24"/>
          <w:szCs w:val="24"/>
        </w:rPr>
        <w:t xml:space="preserve"> year of </w:t>
      </w:r>
      <w:r w:rsidR="008A63E1" w:rsidRPr="00583F3E">
        <w:rPr>
          <w:rFonts w:ascii="NEW TIMES ROMAN" w:hAnsi="NEW TIMES ROMAN" w:cs="Times New Roman"/>
          <w:sz w:val="24"/>
          <w:szCs w:val="24"/>
        </w:rPr>
        <w:t xml:space="preserve">primary level. </w:t>
      </w:r>
    </w:p>
    <w:p w14:paraId="2B8679E4" w14:textId="77777777" w:rsidR="00263259" w:rsidRPr="00583F3E" w:rsidRDefault="00263259" w:rsidP="00263259">
      <w:pPr>
        <w:spacing w:line="240" w:lineRule="auto"/>
        <w:jc w:val="both"/>
        <w:rPr>
          <w:rFonts w:ascii="NEW TIMES ROMAN" w:hAnsi="NEW TIMES ROMAN" w:cs="Times New Roman"/>
          <w:sz w:val="24"/>
          <w:szCs w:val="24"/>
        </w:rPr>
      </w:pPr>
      <w:r w:rsidRPr="00583F3E">
        <w:rPr>
          <w:rFonts w:ascii="NEW TIMES ROMAN" w:hAnsi="NEW TIMES ROMAN" w:cs="Times New Roman"/>
          <w:sz w:val="24"/>
          <w:szCs w:val="24"/>
        </w:rPr>
        <w:t>The table below shows the results for Standard Six National Examination in 2021 and 2020 by school</w:t>
      </w:r>
    </w:p>
    <w:p w14:paraId="60FEE9C8" w14:textId="77777777" w:rsidR="00F75682" w:rsidRPr="00AF78AC" w:rsidRDefault="00F75682" w:rsidP="00967336">
      <w:pPr>
        <w:spacing w:after="0"/>
        <w:jc w:val="center"/>
        <w:rPr>
          <w:rStyle w:val="SubtleEmphasis"/>
        </w:rPr>
      </w:pPr>
      <w:r w:rsidRPr="00AF78AC">
        <w:rPr>
          <w:rStyle w:val="SubtleEmphasis"/>
        </w:rPr>
        <w:t>NATIONAL EXAMS RESULTS FOR STANDARD SIX PUPILS’</w:t>
      </w:r>
    </w:p>
    <w:p w14:paraId="2E5B9099" w14:textId="77777777" w:rsidR="00F75682" w:rsidRPr="00AF78AC" w:rsidRDefault="00F75682" w:rsidP="00967336">
      <w:pPr>
        <w:spacing w:after="0"/>
        <w:jc w:val="center"/>
        <w:rPr>
          <w:rStyle w:val="SubtleEmphasis"/>
        </w:rPr>
      </w:pPr>
      <w:r w:rsidRPr="00AF78AC">
        <w:rPr>
          <w:rStyle w:val="SubtleEmphasis"/>
        </w:rPr>
        <w:t xml:space="preserve">UNGUJA </w:t>
      </w:r>
    </w:p>
    <w:tbl>
      <w:tblPr>
        <w:tblStyle w:val="TableGrid"/>
        <w:tblW w:w="0" w:type="auto"/>
        <w:jc w:val="center"/>
        <w:tblBorders>
          <w:bottom w:val="none" w:sz="0" w:space="0" w:color="auto"/>
          <w:insideV w:val="none" w:sz="0" w:space="0" w:color="auto"/>
        </w:tblBorders>
        <w:tblLook w:val="04A0" w:firstRow="1" w:lastRow="0" w:firstColumn="1" w:lastColumn="0" w:noHBand="0" w:noVBand="1"/>
      </w:tblPr>
      <w:tblGrid>
        <w:gridCol w:w="1895"/>
        <w:gridCol w:w="934"/>
        <w:gridCol w:w="1630"/>
        <w:gridCol w:w="936"/>
        <w:gridCol w:w="1720"/>
      </w:tblGrid>
      <w:tr w:rsidR="00F75682" w:rsidRPr="00AF78AC" w14:paraId="28EE6763" w14:textId="77777777" w:rsidTr="004E6844">
        <w:trPr>
          <w:jc w:val="center"/>
        </w:trPr>
        <w:tc>
          <w:tcPr>
            <w:tcW w:w="1895" w:type="dxa"/>
            <w:vMerge w:val="restart"/>
          </w:tcPr>
          <w:p w14:paraId="09C7097D" w14:textId="77777777" w:rsidR="00F75682" w:rsidRPr="00AF78AC" w:rsidRDefault="00F75682" w:rsidP="00032D71">
            <w:pPr>
              <w:jc w:val="center"/>
              <w:rPr>
                <w:rFonts w:ascii="NEW TIMES ROMAN" w:hAnsi="NEW TIMES ROMAN" w:cs="Times New Roman"/>
                <w:b/>
                <w:sz w:val="18"/>
                <w:szCs w:val="18"/>
              </w:rPr>
            </w:pPr>
          </w:p>
          <w:p w14:paraId="33C3B3F6" w14:textId="77777777" w:rsidR="00F75682" w:rsidRPr="00AF78AC" w:rsidRDefault="00F75682" w:rsidP="00032D71">
            <w:pPr>
              <w:jc w:val="center"/>
              <w:rPr>
                <w:rFonts w:ascii="NEW TIMES ROMAN" w:hAnsi="NEW TIMES ROMAN" w:cs="Times New Roman"/>
                <w:b/>
                <w:sz w:val="18"/>
                <w:szCs w:val="18"/>
              </w:rPr>
            </w:pPr>
            <w:r w:rsidRPr="00AF78AC">
              <w:rPr>
                <w:rFonts w:ascii="NEW TIMES ROMAN" w:hAnsi="NEW TIMES ROMAN" w:cs="Times New Roman"/>
                <w:b/>
                <w:sz w:val="18"/>
                <w:szCs w:val="18"/>
              </w:rPr>
              <w:t>SCHOOL</w:t>
            </w:r>
          </w:p>
        </w:tc>
        <w:tc>
          <w:tcPr>
            <w:tcW w:w="2564" w:type="dxa"/>
            <w:gridSpan w:val="2"/>
          </w:tcPr>
          <w:p w14:paraId="75DBBD01" w14:textId="77777777" w:rsidR="00F75682" w:rsidRPr="00AF78AC" w:rsidRDefault="00F75682" w:rsidP="00032D71">
            <w:pPr>
              <w:jc w:val="center"/>
              <w:rPr>
                <w:rFonts w:ascii="NEW TIMES ROMAN" w:hAnsi="NEW TIMES ROMAN" w:cs="Times New Roman"/>
                <w:b/>
                <w:sz w:val="18"/>
                <w:szCs w:val="18"/>
              </w:rPr>
            </w:pPr>
            <w:r w:rsidRPr="00AF78AC">
              <w:rPr>
                <w:rFonts w:ascii="NEW TIMES ROMAN" w:hAnsi="NEW TIMES ROMAN" w:cs="Times New Roman"/>
                <w:b/>
                <w:sz w:val="18"/>
                <w:szCs w:val="18"/>
              </w:rPr>
              <w:t>2021</w:t>
            </w:r>
          </w:p>
        </w:tc>
        <w:tc>
          <w:tcPr>
            <w:tcW w:w="2656" w:type="dxa"/>
            <w:gridSpan w:val="2"/>
          </w:tcPr>
          <w:p w14:paraId="09EECB00" w14:textId="77777777" w:rsidR="00F75682" w:rsidRPr="00AF78AC" w:rsidRDefault="00F75682" w:rsidP="00032D71">
            <w:pPr>
              <w:jc w:val="center"/>
              <w:rPr>
                <w:rFonts w:ascii="NEW TIMES ROMAN" w:hAnsi="NEW TIMES ROMAN" w:cs="Times New Roman"/>
                <w:b/>
                <w:sz w:val="18"/>
                <w:szCs w:val="18"/>
              </w:rPr>
            </w:pPr>
            <w:r w:rsidRPr="00AF78AC">
              <w:rPr>
                <w:rFonts w:ascii="NEW TIMES ROMAN" w:hAnsi="NEW TIMES ROMAN" w:cs="Times New Roman"/>
                <w:b/>
                <w:sz w:val="18"/>
                <w:szCs w:val="18"/>
              </w:rPr>
              <w:t>2020</w:t>
            </w:r>
          </w:p>
        </w:tc>
      </w:tr>
      <w:tr w:rsidR="00F75682" w:rsidRPr="00AF78AC" w14:paraId="71823F4C" w14:textId="77777777" w:rsidTr="004E6844">
        <w:trPr>
          <w:jc w:val="center"/>
        </w:trPr>
        <w:tc>
          <w:tcPr>
            <w:tcW w:w="1895" w:type="dxa"/>
            <w:vMerge/>
          </w:tcPr>
          <w:p w14:paraId="5D011722" w14:textId="77777777" w:rsidR="00F75682" w:rsidRPr="00AF78AC" w:rsidRDefault="00F75682" w:rsidP="00032D71">
            <w:pPr>
              <w:jc w:val="center"/>
              <w:rPr>
                <w:rFonts w:ascii="NEW TIMES ROMAN" w:hAnsi="NEW TIMES ROMAN" w:cs="Times New Roman"/>
                <w:b/>
                <w:sz w:val="18"/>
                <w:szCs w:val="18"/>
              </w:rPr>
            </w:pPr>
          </w:p>
        </w:tc>
        <w:tc>
          <w:tcPr>
            <w:tcW w:w="934" w:type="dxa"/>
          </w:tcPr>
          <w:p w14:paraId="0DE148D9" w14:textId="77777777" w:rsidR="00F75682" w:rsidRPr="00AF78AC" w:rsidRDefault="00F75682" w:rsidP="00032D71">
            <w:pPr>
              <w:rPr>
                <w:rFonts w:ascii="NEW TIMES ROMAN" w:hAnsi="NEW TIMES ROMAN" w:cs="Times New Roman"/>
                <w:b/>
                <w:sz w:val="18"/>
                <w:szCs w:val="18"/>
              </w:rPr>
            </w:pPr>
            <w:r w:rsidRPr="00AF78AC">
              <w:rPr>
                <w:rFonts w:ascii="NEW TIMES ROMAN" w:hAnsi="NEW TIMES ROMAN" w:cs="Times New Roman"/>
                <w:b/>
                <w:sz w:val="18"/>
                <w:szCs w:val="18"/>
              </w:rPr>
              <w:t xml:space="preserve">% PASS </w:t>
            </w:r>
          </w:p>
        </w:tc>
        <w:tc>
          <w:tcPr>
            <w:tcW w:w="1630" w:type="dxa"/>
          </w:tcPr>
          <w:p w14:paraId="16B469FA" w14:textId="77777777" w:rsidR="00F75682" w:rsidRPr="00AF78AC" w:rsidRDefault="00F75682" w:rsidP="00032D71">
            <w:pPr>
              <w:rPr>
                <w:rFonts w:ascii="NEW TIMES ROMAN" w:hAnsi="NEW TIMES ROMAN" w:cs="Times New Roman"/>
                <w:b/>
                <w:sz w:val="18"/>
                <w:szCs w:val="18"/>
              </w:rPr>
            </w:pPr>
            <w:r w:rsidRPr="00AF78AC">
              <w:rPr>
                <w:rFonts w:ascii="NEW TIMES ROMAN" w:hAnsi="NEW TIMES ROMAN" w:cs="Times New Roman"/>
                <w:b/>
                <w:sz w:val="18"/>
                <w:szCs w:val="18"/>
              </w:rPr>
              <w:t>SPECIAL CLASS</w:t>
            </w:r>
          </w:p>
        </w:tc>
        <w:tc>
          <w:tcPr>
            <w:tcW w:w="936" w:type="dxa"/>
          </w:tcPr>
          <w:p w14:paraId="225257B1" w14:textId="77777777" w:rsidR="00F75682" w:rsidRPr="00AF78AC" w:rsidRDefault="00D41327" w:rsidP="00032D71">
            <w:pPr>
              <w:rPr>
                <w:rFonts w:ascii="NEW TIMES ROMAN" w:hAnsi="NEW TIMES ROMAN" w:cs="Times New Roman"/>
                <w:b/>
                <w:sz w:val="18"/>
                <w:szCs w:val="18"/>
              </w:rPr>
            </w:pPr>
            <w:r w:rsidRPr="00AF78AC">
              <w:rPr>
                <w:rFonts w:ascii="NEW TIMES ROMAN" w:hAnsi="NEW TIMES ROMAN" w:cs="Times New Roman"/>
                <w:b/>
                <w:sz w:val="18"/>
                <w:szCs w:val="18"/>
              </w:rPr>
              <w:t>% PASS</w:t>
            </w:r>
          </w:p>
        </w:tc>
        <w:tc>
          <w:tcPr>
            <w:tcW w:w="1720" w:type="dxa"/>
          </w:tcPr>
          <w:p w14:paraId="4BFAD9CC" w14:textId="77777777" w:rsidR="00F75682" w:rsidRPr="00AF78AC" w:rsidRDefault="00F75682" w:rsidP="00032D71">
            <w:pPr>
              <w:rPr>
                <w:rFonts w:ascii="NEW TIMES ROMAN" w:hAnsi="NEW TIMES ROMAN" w:cs="Times New Roman"/>
                <w:b/>
                <w:sz w:val="18"/>
                <w:szCs w:val="18"/>
              </w:rPr>
            </w:pPr>
            <w:r w:rsidRPr="00AF78AC">
              <w:rPr>
                <w:rFonts w:ascii="NEW TIMES ROMAN" w:hAnsi="NEW TIMES ROMAN" w:cs="Times New Roman"/>
                <w:b/>
                <w:sz w:val="18"/>
                <w:szCs w:val="18"/>
              </w:rPr>
              <w:t>SPECIAL CLASS</w:t>
            </w:r>
          </w:p>
        </w:tc>
      </w:tr>
      <w:tr w:rsidR="00AB12D1" w:rsidRPr="00AF78AC" w14:paraId="64CA2C73" w14:textId="77777777" w:rsidTr="004E6844">
        <w:trPr>
          <w:jc w:val="center"/>
        </w:trPr>
        <w:tc>
          <w:tcPr>
            <w:tcW w:w="1895" w:type="dxa"/>
          </w:tcPr>
          <w:p w14:paraId="2CC33ECC"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BAMBI</w:t>
            </w:r>
          </w:p>
        </w:tc>
        <w:tc>
          <w:tcPr>
            <w:tcW w:w="934" w:type="dxa"/>
            <w:vAlign w:val="bottom"/>
          </w:tcPr>
          <w:p w14:paraId="594CD912" w14:textId="77777777" w:rsidR="00AB12D1"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99.1</w:t>
            </w:r>
          </w:p>
        </w:tc>
        <w:tc>
          <w:tcPr>
            <w:tcW w:w="1630" w:type="dxa"/>
            <w:vAlign w:val="bottom"/>
          </w:tcPr>
          <w:p w14:paraId="743073E2"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01DA97F9"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85.54</w:t>
            </w:r>
          </w:p>
        </w:tc>
        <w:tc>
          <w:tcPr>
            <w:tcW w:w="1720" w:type="dxa"/>
          </w:tcPr>
          <w:p w14:paraId="3A04CA1A"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4</w:t>
            </w:r>
          </w:p>
        </w:tc>
      </w:tr>
      <w:tr w:rsidR="00AB12D1" w:rsidRPr="00AF78AC" w14:paraId="2B3EABAB" w14:textId="77777777" w:rsidTr="004E6844">
        <w:trPr>
          <w:jc w:val="center"/>
        </w:trPr>
        <w:tc>
          <w:tcPr>
            <w:tcW w:w="1895" w:type="dxa"/>
          </w:tcPr>
          <w:p w14:paraId="3B1822ED"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BWEREU</w:t>
            </w:r>
          </w:p>
        </w:tc>
        <w:tc>
          <w:tcPr>
            <w:tcW w:w="934" w:type="dxa"/>
            <w:vAlign w:val="bottom"/>
          </w:tcPr>
          <w:p w14:paraId="2800AE33"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3D2794AC"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327F6287"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5BF398ED"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2E812D42" w14:textId="77777777" w:rsidTr="004E6844">
        <w:trPr>
          <w:jc w:val="center"/>
        </w:trPr>
        <w:tc>
          <w:tcPr>
            <w:tcW w:w="1895" w:type="dxa"/>
          </w:tcPr>
          <w:p w14:paraId="1E4C845B"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CHARAWE</w:t>
            </w:r>
          </w:p>
        </w:tc>
        <w:tc>
          <w:tcPr>
            <w:tcW w:w="934" w:type="dxa"/>
            <w:vAlign w:val="bottom"/>
          </w:tcPr>
          <w:p w14:paraId="787E6A9A"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4CC8418"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54F440CB"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39668ECD"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141D6233" w14:textId="77777777" w:rsidTr="004E6844">
        <w:trPr>
          <w:jc w:val="center"/>
        </w:trPr>
        <w:tc>
          <w:tcPr>
            <w:tcW w:w="1895" w:type="dxa"/>
          </w:tcPr>
          <w:p w14:paraId="2CB20E33"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KIBUTENI</w:t>
            </w:r>
          </w:p>
        </w:tc>
        <w:tc>
          <w:tcPr>
            <w:tcW w:w="934" w:type="dxa"/>
            <w:vAlign w:val="bottom"/>
          </w:tcPr>
          <w:p w14:paraId="45D79078"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87.5</w:t>
            </w:r>
          </w:p>
        </w:tc>
        <w:tc>
          <w:tcPr>
            <w:tcW w:w="1630" w:type="dxa"/>
            <w:vAlign w:val="bottom"/>
          </w:tcPr>
          <w:p w14:paraId="79CE328B"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7675EE5C"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95</w:t>
            </w:r>
          </w:p>
        </w:tc>
        <w:tc>
          <w:tcPr>
            <w:tcW w:w="1720" w:type="dxa"/>
          </w:tcPr>
          <w:p w14:paraId="254646F8"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3D6AB826" w14:textId="77777777" w:rsidTr="004E6844">
        <w:trPr>
          <w:jc w:val="center"/>
        </w:trPr>
        <w:tc>
          <w:tcPr>
            <w:tcW w:w="1895" w:type="dxa"/>
          </w:tcPr>
          <w:p w14:paraId="464D0AA8"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KIDAGONI</w:t>
            </w:r>
          </w:p>
        </w:tc>
        <w:tc>
          <w:tcPr>
            <w:tcW w:w="934" w:type="dxa"/>
            <w:vAlign w:val="bottom"/>
          </w:tcPr>
          <w:p w14:paraId="149E977D"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32662B0"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3</w:t>
            </w:r>
          </w:p>
        </w:tc>
        <w:tc>
          <w:tcPr>
            <w:tcW w:w="936" w:type="dxa"/>
          </w:tcPr>
          <w:p w14:paraId="12A4D055" w14:textId="77777777" w:rsidR="00AB12D1" w:rsidRPr="00AF78AC" w:rsidRDefault="00786C35" w:rsidP="00AB12D1">
            <w:pPr>
              <w:jc w:val="center"/>
              <w:rPr>
                <w:rFonts w:ascii="NEW TIMES ROMAN" w:hAnsi="NEW TIMES ROMAN" w:cs="Times New Roman"/>
                <w:sz w:val="18"/>
                <w:szCs w:val="18"/>
              </w:rPr>
            </w:pPr>
            <w:r w:rsidRPr="00AF78AC">
              <w:rPr>
                <w:rFonts w:ascii="NEW TIMES ROMAN" w:hAnsi="NEW TIMES ROMAN" w:cs="Times New Roman"/>
                <w:sz w:val="18"/>
                <w:szCs w:val="18"/>
              </w:rPr>
              <w:t>82.8</w:t>
            </w:r>
          </w:p>
        </w:tc>
        <w:tc>
          <w:tcPr>
            <w:tcW w:w="1720" w:type="dxa"/>
          </w:tcPr>
          <w:p w14:paraId="57D910EA" w14:textId="77777777" w:rsidR="00AB12D1" w:rsidRPr="00AF78AC" w:rsidRDefault="00786C35" w:rsidP="00AB12D1">
            <w:pPr>
              <w:jc w:val="center"/>
              <w:rPr>
                <w:rFonts w:ascii="NEW TIMES ROMAN" w:hAnsi="NEW TIMES ROMAN" w:cs="Times New Roman"/>
                <w:sz w:val="18"/>
                <w:szCs w:val="18"/>
              </w:rPr>
            </w:pPr>
            <w:r w:rsidRPr="00AF78AC">
              <w:rPr>
                <w:rFonts w:ascii="NEW TIMES ROMAN" w:hAnsi="NEW TIMES ROMAN" w:cs="Times New Roman"/>
                <w:sz w:val="18"/>
                <w:szCs w:val="18"/>
              </w:rPr>
              <w:t>1</w:t>
            </w:r>
          </w:p>
        </w:tc>
      </w:tr>
      <w:tr w:rsidR="00AB12D1" w:rsidRPr="00AF78AC" w14:paraId="12E191E1" w14:textId="77777777" w:rsidTr="004E6844">
        <w:trPr>
          <w:jc w:val="center"/>
        </w:trPr>
        <w:tc>
          <w:tcPr>
            <w:tcW w:w="1895" w:type="dxa"/>
          </w:tcPr>
          <w:p w14:paraId="42276D29"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KIGUNDA</w:t>
            </w:r>
          </w:p>
        </w:tc>
        <w:tc>
          <w:tcPr>
            <w:tcW w:w="934" w:type="dxa"/>
            <w:vAlign w:val="bottom"/>
          </w:tcPr>
          <w:p w14:paraId="7D93922F"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15C228B"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66A5DF92" w14:textId="77777777" w:rsidR="00AB12D1" w:rsidRPr="00AF78AC" w:rsidRDefault="00AB12D1"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047EE345" w14:textId="77777777" w:rsidR="00AB12D1" w:rsidRPr="00AF78AC" w:rsidRDefault="00786C35" w:rsidP="00AB12D1">
            <w:pPr>
              <w:jc w:val="center"/>
              <w:rPr>
                <w:rFonts w:ascii="NEW TIMES ROMAN" w:hAnsi="NEW TIMES ROMAN" w:cs="Times New Roman"/>
                <w:sz w:val="18"/>
                <w:szCs w:val="18"/>
              </w:rPr>
            </w:pPr>
            <w:r w:rsidRPr="00AF78AC">
              <w:rPr>
                <w:rFonts w:ascii="NEW TIMES ROMAN" w:hAnsi="NEW TIMES ROMAN" w:cs="Times New Roman"/>
                <w:sz w:val="18"/>
                <w:szCs w:val="18"/>
              </w:rPr>
              <w:t>4</w:t>
            </w:r>
          </w:p>
        </w:tc>
      </w:tr>
      <w:tr w:rsidR="00AB12D1" w:rsidRPr="00AF78AC" w14:paraId="0F91DA75" w14:textId="77777777" w:rsidTr="004E6844">
        <w:trPr>
          <w:jc w:val="center"/>
        </w:trPr>
        <w:tc>
          <w:tcPr>
            <w:tcW w:w="1895" w:type="dxa"/>
          </w:tcPr>
          <w:p w14:paraId="72A626F9"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KIJINI</w:t>
            </w:r>
          </w:p>
        </w:tc>
        <w:tc>
          <w:tcPr>
            <w:tcW w:w="934" w:type="dxa"/>
            <w:vAlign w:val="bottom"/>
          </w:tcPr>
          <w:p w14:paraId="6B320E2C"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7A56A797"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69684490" w14:textId="77777777" w:rsidR="00AB12D1" w:rsidRPr="00AF78AC" w:rsidRDefault="00AB12D1"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601B3A20" w14:textId="77777777" w:rsidR="00AB12D1" w:rsidRPr="00AF78AC" w:rsidRDefault="00786C35"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453EA34C" w14:textId="77777777" w:rsidTr="004E6844">
        <w:trPr>
          <w:jc w:val="center"/>
        </w:trPr>
        <w:tc>
          <w:tcPr>
            <w:tcW w:w="1895" w:type="dxa"/>
          </w:tcPr>
          <w:p w14:paraId="69768581"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KIYONGWE</w:t>
            </w:r>
          </w:p>
        </w:tc>
        <w:tc>
          <w:tcPr>
            <w:tcW w:w="934" w:type="dxa"/>
            <w:vAlign w:val="bottom"/>
          </w:tcPr>
          <w:p w14:paraId="02EC9F40"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4AA6179E"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60E4D92C"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466C567C" w14:textId="77777777" w:rsidR="00AB12D1" w:rsidRPr="00AF78AC" w:rsidRDefault="00B90582"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06F946A6" w14:textId="77777777" w:rsidTr="004E6844">
        <w:trPr>
          <w:jc w:val="center"/>
        </w:trPr>
        <w:tc>
          <w:tcPr>
            <w:tcW w:w="1895" w:type="dxa"/>
          </w:tcPr>
          <w:p w14:paraId="0F0B62B2"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MBUYUTENDE</w:t>
            </w:r>
          </w:p>
        </w:tc>
        <w:tc>
          <w:tcPr>
            <w:tcW w:w="934" w:type="dxa"/>
            <w:vAlign w:val="bottom"/>
          </w:tcPr>
          <w:p w14:paraId="42D5F019"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468DA15" w14:textId="77777777" w:rsidR="00AB12D1"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658319CA" w14:textId="77777777" w:rsidR="00AB12D1" w:rsidRPr="00AF78AC" w:rsidRDefault="00AB12D1" w:rsidP="00AB12D1">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71814321" w14:textId="77777777" w:rsidR="00AB12D1" w:rsidRPr="00AF78AC" w:rsidRDefault="00AB12D1"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AB12D1" w:rsidRPr="00AF78AC" w14:paraId="67BCBBAF" w14:textId="77777777" w:rsidTr="004E6844">
        <w:trPr>
          <w:jc w:val="center"/>
        </w:trPr>
        <w:tc>
          <w:tcPr>
            <w:tcW w:w="1895" w:type="dxa"/>
          </w:tcPr>
          <w:p w14:paraId="2417F2F2" w14:textId="77777777" w:rsidR="00AB12D1" w:rsidRPr="00AF78AC" w:rsidRDefault="00AB12D1" w:rsidP="00AB12D1">
            <w:pPr>
              <w:rPr>
                <w:rFonts w:ascii="NEW TIMES ROMAN" w:hAnsi="NEW TIMES ROMAN" w:cs="Times New Roman"/>
                <w:sz w:val="18"/>
                <w:szCs w:val="18"/>
              </w:rPr>
            </w:pPr>
            <w:r w:rsidRPr="00AF78AC">
              <w:rPr>
                <w:rFonts w:ascii="NEW TIMES ROMAN" w:hAnsi="NEW TIMES ROMAN" w:cs="Times New Roman"/>
                <w:sz w:val="18"/>
                <w:szCs w:val="18"/>
              </w:rPr>
              <w:t>MFURUMATONGA</w:t>
            </w:r>
          </w:p>
        </w:tc>
        <w:tc>
          <w:tcPr>
            <w:tcW w:w="934" w:type="dxa"/>
            <w:vAlign w:val="bottom"/>
          </w:tcPr>
          <w:p w14:paraId="45D000EF" w14:textId="77777777" w:rsidR="00AB12D1" w:rsidRPr="00AF78AC" w:rsidRDefault="00AB12D1"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99.1</w:t>
            </w:r>
          </w:p>
        </w:tc>
        <w:tc>
          <w:tcPr>
            <w:tcW w:w="1630" w:type="dxa"/>
            <w:vAlign w:val="bottom"/>
          </w:tcPr>
          <w:p w14:paraId="57C0B48D" w14:textId="77777777" w:rsidR="00AB12D1"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16DB7C5D" w14:textId="77777777" w:rsidR="00AB12D1" w:rsidRPr="00AF78AC" w:rsidRDefault="00786C35" w:rsidP="00AB12D1">
            <w:pPr>
              <w:jc w:val="center"/>
              <w:rPr>
                <w:rFonts w:ascii="NEW TIMES ROMAN" w:hAnsi="NEW TIMES ROMAN" w:cs="Times New Roman"/>
                <w:sz w:val="18"/>
                <w:szCs w:val="18"/>
              </w:rPr>
            </w:pPr>
            <w:r w:rsidRPr="00AF78AC">
              <w:rPr>
                <w:rFonts w:ascii="NEW TIMES ROMAN" w:hAnsi="NEW TIMES ROMAN" w:cs="Times New Roman"/>
                <w:sz w:val="18"/>
                <w:szCs w:val="18"/>
              </w:rPr>
              <w:t>99.3</w:t>
            </w:r>
          </w:p>
        </w:tc>
        <w:tc>
          <w:tcPr>
            <w:tcW w:w="1720" w:type="dxa"/>
          </w:tcPr>
          <w:p w14:paraId="7D3EA7EA" w14:textId="77777777" w:rsidR="00AB12D1" w:rsidRPr="00AF78AC" w:rsidRDefault="00AB12D1" w:rsidP="00AB12D1">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7C4AB6" w:rsidRPr="00AF78AC" w14:paraId="18AA0871" w14:textId="77777777" w:rsidTr="004E6844">
        <w:trPr>
          <w:jc w:val="center"/>
        </w:trPr>
        <w:tc>
          <w:tcPr>
            <w:tcW w:w="1895" w:type="dxa"/>
          </w:tcPr>
          <w:p w14:paraId="4E791632" w14:textId="77777777" w:rsidR="007C4AB6" w:rsidRPr="00AF78AC" w:rsidRDefault="00987D8C" w:rsidP="007C4AB6">
            <w:pPr>
              <w:rPr>
                <w:rFonts w:ascii="NEW TIMES ROMAN" w:hAnsi="NEW TIMES ROMAN" w:cs="Times New Roman"/>
                <w:sz w:val="18"/>
                <w:szCs w:val="18"/>
              </w:rPr>
            </w:pPr>
            <w:r w:rsidRPr="00AF78AC">
              <w:rPr>
                <w:rFonts w:ascii="NEW TIMES ROMAN" w:hAnsi="NEW TIMES ROMAN" w:cs="Times New Roman"/>
                <w:sz w:val="18"/>
                <w:szCs w:val="18"/>
              </w:rPr>
              <w:t>MGONJONI</w:t>
            </w:r>
          </w:p>
        </w:tc>
        <w:tc>
          <w:tcPr>
            <w:tcW w:w="934" w:type="dxa"/>
            <w:vAlign w:val="bottom"/>
          </w:tcPr>
          <w:p w14:paraId="16554C0A" w14:textId="77777777" w:rsidR="007C4AB6" w:rsidRPr="00AF78AC" w:rsidRDefault="007C4AB6"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6152E73C" w14:textId="77777777" w:rsidR="007C4AB6"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447DCD33" w14:textId="77777777" w:rsidR="007C4AB6" w:rsidRPr="00AF78AC" w:rsidRDefault="009E12A9" w:rsidP="007C4AB6">
            <w:pPr>
              <w:jc w:val="center"/>
              <w:rPr>
                <w:rFonts w:ascii="NEW TIMES ROMAN" w:hAnsi="NEW TIMES ROMAN" w:cs="Times New Roman"/>
                <w:sz w:val="18"/>
                <w:szCs w:val="18"/>
              </w:rPr>
            </w:pPr>
            <w:r w:rsidRPr="00AF78AC">
              <w:rPr>
                <w:rFonts w:ascii="NEW TIMES ROMAN" w:hAnsi="NEW TIMES ROMAN" w:cs="Times New Roman"/>
                <w:sz w:val="18"/>
                <w:szCs w:val="18"/>
              </w:rPr>
              <w:t>-</w:t>
            </w:r>
          </w:p>
        </w:tc>
        <w:tc>
          <w:tcPr>
            <w:tcW w:w="1720" w:type="dxa"/>
          </w:tcPr>
          <w:p w14:paraId="293606A7" w14:textId="77777777" w:rsidR="007C4AB6" w:rsidRPr="00AF78AC" w:rsidRDefault="009E12A9" w:rsidP="007C4AB6">
            <w:pPr>
              <w:jc w:val="center"/>
              <w:rPr>
                <w:rFonts w:ascii="NEW TIMES ROMAN" w:hAnsi="NEW TIMES ROMAN" w:cs="Times New Roman"/>
                <w:sz w:val="18"/>
                <w:szCs w:val="18"/>
              </w:rPr>
            </w:pPr>
            <w:r w:rsidRPr="00AF78AC">
              <w:rPr>
                <w:rFonts w:ascii="NEW TIMES ROMAN" w:hAnsi="NEW TIMES ROMAN" w:cs="Times New Roman"/>
                <w:sz w:val="18"/>
                <w:szCs w:val="18"/>
              </w:rPr>
              <w:t>-</w:t>
            </w:r>
          </w:p>
        </w:tc>
      </w:tr>
      <w:tr w:rsidR="007C4AB6" w:rsidRPr="00AF78AC" w14:paraId="7031466D" w14:textId="77777777" w:rsidTr="004E6844">
        <w:trPr>
          <w:jc w:val="center"/>
        </w:trPr>
        <w:tc>
          <w:tcPr>
            <w:tcW w:w="1895" w:type="dxa"/>
          </w:tcPr>
          <w:p w14:paraId="4E128D60" w14:textId="77777777" w:rsidR="007C4AB6" w:rsidRPr="00AF78AC" w:rsidRDefault="00987D8C" w:rsidP="00987D8C">
            <w:pPr>
              <w:rPr>
                <w:rFonts w:ascii="NEW TIMES ROMAN" w:hAnsi="NEW TIMES ROMAN" w:cs="Times New Roman"/>
                <w:sz w:val="18"/>
                <w:szCs w:val="18"/>
              </w:rPr>
            </w:pPr>
            <w:r w:rsidRPr="00AF78AC">
              <w:rPr>
                <w:rFonts w:ascii="NEW TIMES ROMAN" w:hAnsi="NEW TIMES ROMAN" w:cs="Times New Roman"/>
                <w:sz w:val="18"/>
                <w:szCs w:val="18"/>
              </w:rPr>
              <w:t>MICHAMVI</w:t>
            </w:r>
          </w:p>
        </w:tc>
        <w:tc>
          <w:tcPr>
            <w:tcW w:w="934" w:type="dxa"/>
            <w:vAlign w:val="bottom"/>
          </w:tcPr>
          <w:p w14:paraId="38C669CD" w14:textId="77777777" w:rsidR="007C4AB6" w:rsidRPr="00AF78AC" w:rsidRDefault="007C4AB6"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ED5B3B7" w14:textId="77777777" w:rsidR="007C4AB6"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575C4FF1" w14:textId="77777777" w:rsidR="007C4AB6" w:rsidRPr="00AF78AC" w:rsidRDefault="00B90582" w:rsidP="007C4AB6">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0B73AFF0" w14:textId="77777777" w:rsidR="007C4AB6" w:rsidRPr="00AF78AC" w:rsidRDefault="00B90582" w:rsidP="007C4AB6">
            <w:pPr>
              <w:jc w:val="center"/>
              <w:rPr>
                <w:rFonts w:ascii="NEW TIMES ROMAN" w:hAnsi="NEW TIMES ROMAN" w:cs="Times New Roman"/>
                <w:sz w:val="18"/>
                <w:szCs w:val="18"/>
              </w:rPr>
            </w:pPr>
            <w:r w:rsidRPr="00AF78AC">
              <w:rPr>
                <w:rFonts w:ascii="NEW TIMES ROMAN" w:hAnsi="NEW TIMES ROMAN" w:cs="Times New Roman"/>
                <w:sz w:val="18"/>
                <w:szCs w:val="18"/>
              </w:rPr>
              <w:t>1</w:t>
            </w:r>
          </w:p>
        </w:tc>
      </w:tr>
      <w:tr w:rsidR="00987D8C" w:rsidRPr="00AF78AC" w14:paraId="6CE2A393" w14:textId="77777777" w:rsidTr="004E6844">
        <w:trPr>
          <w:jc w:val="center"/>
        </w:trPr>
        <w:tc>
          <w:tcPr>
            <w:tcW w:w="1895" w:type="dxa"/>
          </w:tcPr>
          <w:p w14:paraId="2D67C54D" w14:textId="77777777" w:rsidR="00987D8C" w:rsidRPr="00AF78AC" w:rsidRDefault="00987D8C" w:rsidP="00987D8C">
            <w:pPr>
              <w:rPr>
                <w:rFonts w:ascii="NEW TIMES ROMAN" w:hAnsi="NEW TIMES ROMAN" w:cs="Times New Roman"/>
                <w:sz w:val="18"/>
                <w:szCs w:val="18"/>
              </w:rPr>
            </w:pPr>
            <w:r w:rsidRPr="00AF78AC">
              <w:rPr>
                <w:rFonts w:ascii="NEW TIMES ROMAN" w:hAnsi="NEW TIMES ROMAN" w:cs="Times New Roman"/>
                <w:sz w:val="18"/>
                <w:szCs w:val="18"/>
              </w:rPr>
              <w:t>PANGATUPU</w:t>
            </w:r>
          </w:p>
        </w:tc>
        <w:tc>
          <w:tcPr>
            <w:tcW w:w="934" w:type="dxa"/>
            <w:vAlign w:val="bottom"/>
          </w:tcPr>
          <w:p w14:paraId="0108DEA3"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4C51C784"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785FE48C" w14:textId="77777777" w:rsidR="00987D8C" w:rsidRPr="00AF78AC" w:rsidRDefault="00B90582" w:rsidP="00987D8C">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11CFD31C" w14:textId="77777777" w:rsidR="00987D8C" w:rsidRPr="00AF78AC" w:rsidRDefault="00B90582" w:rsidP="00987D8C">
            <w:pPr>
              <w:jc w:val="center"/>
              <w:rPr>
                <w:rFonts w:ascii="NEW TIMES ROMAN" w:hAnsi="NEW TIMES ROMAN" w:cs="Times New Roman"/>
                <w:sz w:val="18"/>
                <w:szCs w:val="18"/>
              </w:rPr>
            </w:pPr>
            <w:r w:rsidRPr="00AF78AC">
              <w:rPr>
                <w:rFonts w:ascii="NEW TIMES ROMAN" w:hAnsi="NEW TIMES ROMAN" w:cs="Times New Roman"/>
                <w:sz w:val="18"/>
                <w:szCs w:val="18"/>
              </w:rPr>
              <w:t>1</w:t>
            </w:r>
          </w:p>
        </w:tc>
      </w:tr>
      <w:tr w:rsidR="00987D8C" w:rsidRPr="00AF78AC" w14:paraId="594553B8" w14:textId="77777777" w:rsidTr="004E6844">
        <w:trPr>
          <w:jc w:val="center"/>
        </w:trPr>
        <w:tc>
          <w:tcPr>
            <w:tcW w:w="1895" w:type="dxa"/>
          </w:tcPr>
          <w:p w14:paraId="4DAA2667" w14:textId="77777777" w:rsidR="00987D8C" w:rsidRPr="00AF78AC" w:rsidRDefault="00987D8C" w:rsidP="00987D8C">
            <w:pPr>
              <w:rPr>
                <w:rFonts w:ascii="NEW TIMES ROMAN" w:hAnsi="NEW TIMES ROMAN" w:cs="Times New Roman"/>
                <w:sz w:val="18"/>
                <w:szCs w:val="18"/>
              </w:rPr>
            </w:pPr>
            <w:r w:rsidRPr="00AF78AC">
              <w:rPr>
                <w:rFonts w:ascii="NEW TIMES ROMAN" w:hAnsi="NEW TIMES ROMAN" w:cs="Times New Roman"/>
                <w:sz w:val="18"/>
                <w:szCs w:val="18"/>
              </w:rPr>
              <w:t>UKONGORONI</w:t>
            </w:r>
          </w:p>
        </w:tc>
        <w:tc>
          <w:tcPr>
            <w:tcW w:w="934" w:type="dxa"/>
            <w:vAlign w:val="bottom"/>
          </w:tcPr>
          <w:p w14:paraId="13901BC1"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1A8588E4"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7</w:t>
            </w:r>
          </w:p>
        </w:tc>
        <w:tc>
          <w:tcPr>
            <w:tcW w:w="936" w:type="dxa"/>
          </w:tcPr>
          <w:p w14:paraId="0FE15B23" w14:textId="77777777" w:rsidR="00987D8C" w:rsidRPr="00AF78AC" w:rsidRDefault="00B90582" w:rsidP="00987D8C">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53720C0E" w14:textId="77777777" w:rsidR="00987D8C" w:rsidRPr="00AF78AC" w:rsidRDefault="00B90582" w:rsidP="00987D8C">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987D8C" w:rsidRPr="00AF78AC" w14:paraId="56095746" w14:textId="77777777" w:rsidTr="004E6844">
        <w:trPr>
          <w:jc w:val="center"/>
        </w:trPr>
        <w:tc>
          <w:tcPr>
            <w:tcW w:w="1895" w:type="dxa"/>
          </w:tcPr>
          <w:p w14:paraId="53A9A37E" w14:textId="77777777" w:rsidR="00987D8C" w:rsidRPr="00AF78AC" w:rsidRDefault="00987D8C" w:rsidP="00987D8C">
            <w:pPr>
              <w:rPr>
                <w:rFonts w:ascii="NEW TIMES ROMAN" w:hAnsi="NEW TIMES ROMAN" w:cs="Times New Roman"/>
                <w:sz w:val="18"/>
                <w:szCs w:val="18"/>
              </w:rPr>
            </w:pPr>
            <w:r w:rsidRPr="00AF78AC">
              <w:rPr>
                <w:rFonts w:ascii="NEW TIMES ROMAN" w:hAnsi="NEW TIMES ROMAN" w:cs="Times New Roman"/>
                <w:sz w:val="18"/>
                <w:szCs w:val="18"/>
              </w:rPr>
              <w:t>UPENJA</w:t>
            </w:r>
          </w:p>
        </w:tc>
        <w:tc>
          <w:tcPr>
            <w:tcW w:w="934" w:type="dxa"/>
            <w:vAlign w:val="bottom"/>
          </w:tcPr>
          <w:p w14:paraId="2DF1F6F6"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369BFB35" w14:textId="77777777" w:rsidR="00987D8C" w:rsidRPr="00AF78AC" w:rsidRDefault="00987D8C"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1900F0CE" w14:textId="77777777" w:rsidR="00987D8C" w:rsidRPr="00AF78AC" w:rsidRDefault="009E12A9" w:rsidP="00987D8C">
            <w:pPr>
              <w:jc w:val="center"/>
              <w:rPr>
                <w:rFonts w:ascii="NEW TIMES ROMAN" w:hAnsi="NEW TIMES ROMAN" w:cs="Times New Roman"/>
                <w:sz w:val="18"/>
                <w:szCs w:val="18"/>
              </w:rPr>
            </w:pPr>
            <w:r w:rsidRPr="00AF78AC">
              <w:rPr>
                <w:rFonts w:ascii="NEW TIMES ROMAN" w:hAnsi="NEW TIMES ROMAN" w:cs="Times New Roman"/>
                <w:sz w:val="18"/>
                <w:szCs w:val="18"/>
              </w:rPr>
              <w:t>97.87</w:t>
            </w:r>
          </w:p>
        </w:tc>
        <w:tc>
          <w:tcPr>
            <w:tcW w:w="1720" w:type="dxa"/>
          </w:tcPr>
          <w:p w14:paraId="5422CC6D" w14:textId="77777777" w:rsidR="00987D8C" w:rsidRPr="00AF78AC" w:rsidRDefault="009E12A9" w:rsidP="00987D8C">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7C4AB6" w:rsidRPr="00AF78AC" w14:paraId="0804FE97" w14:textId="77777777" w:rsidTr="004E6844">
        <w:trPr>
          <w:jc w:val="center"/>
        </w:trPr>
        <w:tc>
          <w:tcPr>
            <w:tcW w:w="1895" w:type="dxa"/>
          </w:tcPr>
          <w:p w14:paraId="3F6604ED" w14:textId="77777777" w:rsidR="007C4AB6" w:rsidRPr="00AF78AC" w:rsidRDefault="00987D8C" w:rsidP="00987D8C">
            <w:pPr>
              <w:rPr>
                <w:rFonts w:ascii="NEW TIMES ROMAN" w:hAnsi="NEW TIMES ROMAN" w:cs="Times New Roman"/>
                <w:b/>
                <w:sz w:val="18"/>
                <w:szCs w:val="18"/>
              </w:rPr>
            </w:pPr>
            <w:r w:rsidRPr="00AF78AC">
              <w:rPr>
                <w:rFonts w:ascii="NEW TIMES ROMAN" w:hAnsi="NEW TIMES ROMAN" w:cs="Times New Roman"/>
                <w:b/>
                <w:sz w:val="18"/>
                <w:szCs w:val="18"/>
              </w:rPr>
              <w:t>AVR/TOT UNGUJA</w:t>
            </w:r>
          </w:p>
        </w:tc>
        <w:tc>
          <w:tcPr>
            <w:tcW w:w="934" w:type="dxa"/>
          </w:tcPr>
          <w:p w14:paraId="47D7D289" w14:textId="77777777" w:rsidR="007C4AB6" w:rsidRPr="00AF78AC" w:rsidRDefault="007C4AB6" w:rsidP="007C4AB6">
            <w:pPr>
              <w:jc w:val="center"/>
              <w:rPr>
                <w:rFonts w:ascii="NEW TIMES ROMAN" w:hAnsi="NEW TIMES ROMAN" w:cs="Times New Roman"/>
                <w:b/>
                <w:sz w:val="18"/>
                <w:szCs w:val="18"/>
              </w:rPr>
            </w:pPr>
            <w:r w:rsidRPr="00AF78AC">
              <w:rPr>
                <w:rFonts w:ascii="NEW TIMES ROMAN" w:hAnsi="NEW TIMES ROMAN" w:cs="Times New Roman"/>
                <w:b/>
                <w:sz w:val="18"/>
                <w:szCs w:val="18"/>
              </w:rPr>
              <w:t>98.8%</w:t>
            </w:r>
          </w:p>
        </w:tc>
        <w:tc>
          <w:tcPr>
            <w:tcW w:w="1630" w:type="dxa"/>
          </w:tcPr>
          <w:p w14:paraId="3DB4B4D3" w14:textId="77777777" w:rsidR="007C4AB6" w:rsidRPr="00AF78AC" w:rsidRDefault="00987D8C" w:rsidP="007C4AB6">
            <w:pPr>
              <w:jc w:val="center"/>
              <w:rPr>
                <w:rFonts w:ascii="NEW TIMES ROMAN" w:hAnsi="NEW TIMES ROMAN" w:cs="Times New Roman"/>
                <w:b/>
                <w:sz w:val="18"/>
                <w:szCs w:val="18"/>
              </w:rPr>
            </w:pPr>
            <w:r w:rsidRPr="00AF78AC">
              <w:rPr>
                <w:rFonts w:ascii="NEW TIMES ROMAN" w:hAnsi="NEW TIMES ROMAN" w:cs="Times New Roman"/>
                <w:b/>
                <w:sz w:val="18"/>
                <w:szCs w:val="18"/>
              </w:rPr>
              <w:t>19</w:t>
            </w:r>
          </w:p>
        </w:tc>
        <w:tc>
          <w:tcPr>
            <w:tcW w:w="936" w:type="dxa"/>
          </w:tcPr>
          <w:p w14:paraId="5889E16F" w14:textId="77777777" w:rsidR="007C4AB6" w:rsidRPr="00AF78AC" w:rsidRDefault="007C4AB6" w:rsidP="007C4AB6">
            <w:pPr>
              <w:jc w:val="center"/>
              <w:rPr>
                <w:rFonts w:ascii="NEW TIMES ROMAN" w:hAnsi="NEW TIMES ROMAN" w:cs="Times New Roman"/>
                <w:b/>
                <w:sz w:val="18"/>
                <w:szCs w:val="18"/>
              </w:rPr>
            </w:pPr>
            <w:r w:rsidRPr="00AF78AC">
              <w:rPr>
                <w:rFonts w:ascii="NEW TIMES ROMAN" w:hAnsi="NEW TIMES ROMAN" w:cs="Times New Roman"/>
                <w:b/>
                <w:sz w:val="18"/>
                <w:szCs w:val="18"/>
              </w:rPr>
              <w:t>%</w:t>
            </w:r>
          </w:p>
        </w:tc>
        <w:tc>
          <w:tcPr>
            <w:tcW w:w="1720" w:type="dxa"/>
          </w:tcPr>
          <w:p w14:paraId="3C9A56E9" w14:textId="77777777" w:rsidR="007C4AB6" w:rsidRPr="00AF78AC" w:rsidRDefault="00786C35" w:rsidP="007C4AB6">
            <w:pPr>
              <w:jc w:val="center"/>
              <w:rPr>
                <w:rFonts w:ascii="NEW TIMES ROMAN" w:hAnsi="NEW TIMES ROMAN" w:cs="Times New Roman"/>
                <w:b/>
                <w:sz w:val="18"/>
                <w:szCs w:val="18"/>
              </w:rPr>
            </w:pPr>
            <w:r w:rsidRPr="00AF78AC">
              <w:rPr>
                <w:rFonts w:ascii="NEW TIMES ROMAN" w:hAnsi="NEW TIMES ROMAN" w:cs="Times New Roman"/>
                <w:b/>
                <w:sz w:val="18"/>
                <w:szCs w:val="18"/>
              </w:rPr>
              <w:t>11</w:t>
            </w:r>
          </w:p>
        </w:tc>
      </w:tr>
      <w:tr w:rsidR="007C4AB6" w:rsidRPr="00AF78AC" w14:paraId="34CF89EB" w14:textId="77777777" w:rsidTr="004E6844">
        <w:trPr>
          <w:jc w:val="center"/>
        </w:trPr>
        <w:tc>
          <w:tcPr>
            <w:tcW w:w="7115" w:type="dxa"/>
            <w:gridSpan w:val="5"/>
          </w:tcPr>
          <w:p w14:paraId="42A7A772" w14:textId="77777777" w:rsidR="007C4AB6" w:rsidRPr="00AF78AC" w:rsidRDefault="000E2C84" w:rsidP="000E2C84">
            <w:pPr>
              <w:jc w:val="center"/>
              <w:rPr>
                <w:rFonts w:ascii="NEW TIMES ROMAN" w:hAnsi="NEW TIMES ROMAN" w:cs="Times New Roman"/>
                <w:sz w:val="18"/>
                <w:szCs w:val="18"/>
              </w:rPr>
            </w:pPr>
            <w:r w:rsidRPr="00AF78AC">
              <w:rPr>
                <w:rFonts w:ascii="NEW TIMES ROMAN" w:hAnsi="NEW TIMES ROMAN" w:cs="Times New Roman"/>
                <w:b/>
                <w:sz w:val="18"/>
                <w:szCs w:val="18"/>
              </w:rPr>
              <w:t>PEMBA</w:t>
            </w:r>
          </w:p>
        </w:tc>
      </w:tr>
      <w:tr w:rsidR="00987D8C" w:rsidRPr="00AF78AC" w14:paraId="2089FE53" w14:textId="77777777" w:rsidTr="004E6844">
        <w:trPr>
          <w:jc w:val="center"/>
        </w:trPr>
        <w:tc>
          <w:tcPr>
            <w:tcW w:w="1895" w:type="dxa"/>
            <w:vMerge w:val="restart"/>
          </w:tcPr>
          <w:p w14:paraId="18EADD7B" w14:textId="77777777" w:rsidR="00987D8C" w:rsidRPr="00AF78AC" w:rsidRDefault="00987D8C" w:rsidP="00987D8C">
            <w:pPr>
              <w:jc w:val="center"/>
              <w:rPr>
                <w:rFonts w:ascii="NEW TIMES ROMAN" w:hAnsi="NEW TIMES ROMAN" w:cs="Times New Roman"/>
                <w:b/>
                <w:sz w:val="18"/>
                <w:szCs w:val="18"/>
              </w:rPr>
            </w:pPr>
            <w:r w:rsidRPr="00AF78AC">
              <w:rPr>
                <w:rFonts w:ascii="NEW TIMES ROMAN" w:hAnsi="NEW TIMES ROMAN" w:cs="Times New Roman"/>
                <w:b/>
                <w:sz w:val="18"/>
                <w:szCs w:val="18"/>
              </w:rPr>
              <w:t>SCHOOL</w:t>
            </w:r>
          </w:p>
        </w:tc>
        <w:tc>
          <w:tcPr>
            <w:tcW w:w="2564" w:type="dxa"/>
            <w:gridSpan w:val="2"/>
          </w:tcPr>
          <w:p w14:paraId="053F7AC0" w14:textId="77777777" w:rsidR="00987D8C" w:rsidRPr="00AF78AC" w:rsidRDefault="00987D8C" w:rsidP="00987D8C">
            <w:pPr>
              <w:jc w:val="center"/>
              <w:rPr>
                <w:rFonts w:ascii="NEW TIMES ROMAN" w:hAnsi="NEW TIMES ROMAN" w:cs="Times New Roman"/>
                <w:b/>
                <w:sz w:val="18"/>
                <w:szCs w:val="18"/>
              </w:rPr>
            </w:pPr>
            <w:r w:rsidRPr="00AF78AC">
              <w:rPr>
                <w:rFonts w:ascii="NEW TIMES ROMAN" w:hAnsi="NEW TIMES ROMAN" w:cs="Times New Roman"/>
                <w:b/>
                <w:sz w:val="18"/>
                <w:szCs w:val="18"/>
              </w:rPr>
              <w:t>2021</w:t>
            </w:r>
          </w:p>
        </w:tc>
        <w:tc>
          <w:tcPr>
            <w:tcW w:w="2656" w:type="dxa"/>
            <w:gridSpan w:val="2"/>
          </w:tcPr>
          <w:p w14:paraId="6F54BAAA" w14:textId="77777777" w:rsidR="00987D8C" w:rsidRPr="00AF78AC" w:rsidRDefault="00987D8C" w:rsidP="00987D8C">
            <w:pPr>
              <w:jc w:val="center"/>
              <w:rPr>
                <w:rFonts w:ascii="NEW TIMES ROMAN" w:hAnsi="NEW TIMES ROMAN" w:cs="Times New Roman"/>
                <w:sz w:val="18"/>
                <w:szCs w:val="18"/>
              </w:rPr>
            </w:pPr>
            <w:r w:rsidRPr="00AF78AC">
              <w:rPr>
                <w:rFonts w:ascii="NEW TIMES ROMAN" w:hAnsi="NEW TIMES ROMAN" w:cs="Times New Roman"/>
                <w:b/>
                <w:sz w:val="18"/>
                <w:szCs w:val="18"/>
              </w:rPr>
              <w:t>2020</w:t>
            </w:r>
          </w:p>
        </w:tc>
      </w:tr>
      <w:tr w:rsidR="00987D8C" w:rsidRPr="00AF78AC" w14:paraId="0979BA11" w14:textId="77777777" w:rsidTr="004E6844">
        <w:trPr>
          <w:jc w:val="center"/>
        </w:trPr>
        <w:tc>
          <w:tcPr>
            <w:tcW w:w="1895" w:type="dxa"/>
            <w:vMerge/>
          </w:tcPr>
          <w:p w14:paraId="68EE85A6" w14:textId="77777777" w:rsidR="00987D8C" w:rsidRPr="00AF78AC" w:rsidRDefault="00987D8C" w:rsidP="007C4AB6">
            <w:pPr>
              <w:jc w:val="center"/>
              <w:rPr>
                <w:rFonts w:ascii="NEW TIMES ROMAN" w:hAnsi="NEW TIMES ROMAN" w:cs="Times New Roman"/>
                <w:b/>
                <w:sz w:val="18"/>
                <w:szCs w:val="18"/>
              </w:rPr>
            </w:pPr>
          </w:p>
        </w:tc>
        <w:tc>
          <w:tcPr>
            <w:tcW w:w="934" w:type="dxa"/>
          </w:tcPr>
          <w:p w14:paraId="218A26CB" w14:textId="77777777" w:rsidR="00987D8C" w:rsidRPr="00AF78AC" w:rsidRDefault="00987D8C" w:rsidP="007C4AB6">
            <w:pPr>
              <w:rPr>
                <w:rFonts w:ascii="NEW TIMES ROMAN" w:hAnsi="NEW TIMES ROMAN" w:cs="Times New Roman"/>
                <w:b/>
                <w:sz w:val="18"/>
                <w:szCs w:val="18"/>
              </w:rPr>
            </w:pPr>
            <w:r w:rsidRPr="00AF78AC">
              <w:rPr>
                <w:rFonts w:ascii="NEW TIMES ROMAN" w:hAnsi="NEW TIMES ROMAN" w:cs="Times New Roman"/>
                <w:b/>
                <w:sz w:val="18"/>
                <w:szCs w:val="18"/>
              </w:rPr>
              <w:t xml:space="preserve">% PASS </w:t>
            </w:r>
          </w:p>
        </w:tc>
        <w:tc>
          <w:tcPr>
            <w:tcW w:w="1630" w:type="dxa"/>
          </w:tcPr>
          <w:p w14:paraId="4BFF0C64" w14:textId="77777777" w:rsidR="00987D8C" w:rsidRPr="00AF78AC" w:rsidRDefault="00987D8C" w:rsidP="007C4AB6">
            <w:pPr>
              <w:rPr>
                <w:rFonts w:ascii="NEW TIMES ROMAN" w:hAnsi="NEW TIMES ROMAN" w:cs="Times New Roman"/>
                <w:b/>
                <w:sz w:val="18"/>
                <w:szCs w:val="18"/>
              </w:rPr>
            </w:pPr>
            <w:r w:rsidRPr="00AF78AC">
              <w:rPr>
                <w:rFonts w:ascii="NEW TIMES ROMAN" w:hAnsi="NEW TIMES ROMAN" w:cs="Times New Roman"/>
                <w:b/>
                <w:sz w:val="18"/>
                <w:szCs w:val="18"/>
              </w:rPr>
              <w:t>SPECIAL CLASS</w:t>
            </w:r>
          </w:p>
        </w:tc>
        <w:tc>
          <w:tcPr>
            <w:tcW w:w="936" w:type="dxa"/>
          </w:tcPr>
          <w:p w14:paraId="128B3F95" w14:textId="77777777" w:rsidR="00987D8C" w:rsidRPr="00AF78AC" w:rsidRDefault="00987D8C" w:rsidP="007C4AB6">
            <w:pPr>
              <w:rPr>
                <w:rFonts w:ascii="NEW TIMES ROMAN" w:hAnsi="NEW TIMES ROMAN" w:cs="Times New Roman"/>
                <w:b/>
                <w:sz w:val="18"/>
                <w:szCs w:val="18"/>
              </w:rPr>
            </w:pPr>
            <w:r w:rsidRPr="00AF78AC">
              <w:rPr>
                <w:rFonts w:ascii="NEW TIMES ROMAN" w:hAnsi="NEW TIMES ROMAN" w:cs="Times New Roman"/>
                <w:b/>
                <w:sz w:val="18"/>
                <w:szCs w:val="18"/>
              </w:rPr>
              <w:t xml:space="preserve">% PASS </w:t>
            </w:r>
          </w:p>
        </w:tc>
        <w:tc>
          <w:tcPr>
            <w:tcW w:w="1720" w:type="dxa"/>
          </w:tcPr>
          <w:p w14:paraId="0312F626" w14:textId="77777777" w:rsidR="00987D8C" w:rsidRPr="00AF78AC" w:rsidRDefault="00987D8C" w:rsidP="007C4AB6">
            <w:pPr>
              <w:rPr>
                <w:rFonts w:ascii="NEW TIMES ROMAN" w:hAnsi="NEW TIMES ROMAN" w:cs="Times New Roman"/>
                <w:b/>
                <w:sz w:val="18"/>
                <w:szCs w:val="18"/>
              </w:rPr>
            </w:pPr>
            <w:r w:rsidRPr="00AF78AC">
              <w:rPr>
                <w:rFonts w:ascii="NEW TIMES ROMAN" w:hAnsi="NEW TIMES ROMAN" w:cs="Times New Roman"/>
                <w:b/>
                <w:sz w:val="18"/>
                <w:szCs w:val="18"/>
              </w:rPr>
              <w:t>SPECIAL CLASS</w:t>
            </w:r>
          </w:p>
        </w:tc>
      </w:tr>
      <w:tr w:rsidR="00644A60" w:rsidRPr="00AF78AC" w14:paraId="526C319C" w14:textId="77777777" w:rsidTr="004E6844">
        <w:trPr>
          <w:jc w:val="center"/>
        </w:trPr>
        <w:tc>
          <w:tcPr>
            <w:tcW w:w="1895" w:type="dxa"/>
          </w:tcPr>
          <w:p w14:paraId="1DE3E2BD"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KINOWE</w:t>
            </w:r>
          </w:p>
        </w:tc>
        <w:tc>
          <w:tcPr>
            <w:tcW w:w="934" w:type="dxa"/>
            <w:vAlign w:val="bottom"/>
          </w:tcPr>
          <w:p w14:paraId="4A7E3ED9"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683DDF63"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14</w:t>
            </w:r>
          </w:p>
        </w:tc>
        <w:tc>
          <w:tcPr>
            <w:tcW w:w="936" w:type="dxa"/>
          </w:tcPr>
          <w:p w14:paraId="28AFC550"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7A315A90"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5</w:t>
            </w:r>
          </w:p>
        </w:tc>
      </w:tr>
      <w:tr w:rsidR="00644A60" w:rsidRPr="00AF78AC" w14:paraId="4EEE29EF" w14:textId="77777777" w:rsidTr="004E6844">
        <w:trPr>
          <w:jc w:val="center"/>
        </w:trPr>
        <w:tc>
          <w:tcPr>
            <w:tcW w:w="1895" w:type="dxa"/>
          </w:tcPr>
          <w:p w14:paraId="1BB80BB6"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KIPANGANI</w:t>
            </w:r>
          </w:p>
        </w:tc>
        <w:tc>
          <w:tcPr>
            <w:tcW w:w="934" w:type="dxa"/>
            <w:vAlign w:val="bottom"/>
          </w:tcPr>
          <w:p w14:paraId="7EA5F704"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4002539B"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344E4497"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39AA222F"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644A60" w:rsidRPr="00AF78AC" w14:paraId="7D1521FF" w14:textId="77777777" w:rsidTr="004E6844">
        <w:trPr>
          <w:jc w:val="center"/>
        </w:trPr>
        <w:tc>
          <w:tcPr>
            <w:tcW w:w="1895" w:type="dxa"/>
          </w:tcPr>
          <w:p w14:paraId="21CB8CE5"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KUNGUNI</w:t>
            </w:r>
          </w:p>
        </w:tc>
        <w:tc>
          <w:tcPr>
            <w:tcW w:w="934" w:type="dxa"/>
            <w:vAlign w:val="bottom"/>
          </w:tcPr>
          <w:p w14:paraId="18E8E338"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39618D66"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6E7A426A"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6352DDD5"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644A60" w:rsidRPr="00AF78AC" w14:paraId="7FA13B86" w14:textId="77777777" w:rsidTr="004E6844">
        <w:trPr>
          <w:jc w:val="center"/>
        </w:trPr>
        <w:tc>
          <w:tcPr>
            <w:tcW w:w="1895" w:type="dxa"/>
          </w:tcPr>
          <w:p w14:paraId="2EC629E0"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MAKANGALE</w:t>
            </w:r>
          </w:p>
        </w:tc>
        <w:tc>
          <w:tcPr>
            <w:tcW w:w="934" w:type="dxa"/>
            <w:vAlign w:val="bottom"/>
          </w:tcPr>
          <w:p w14:paraId="03414222"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7992B7F6"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3</w:t>
            </w:r>
          </w:p>
        </w:tc>
        <w:tc>
          <w:tcPr>
            <w:tcW w:w="936" w:type="dxa"/>
          </w:tcPr>
          <w:p w14:paraId="0CA85F9E"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3268F58F" w14:textId="77777777" w:rsidR="00644A60" w:rsidRPr="00AF78AC" w:rsidRDefault="00786C35" w:rsidP="00644A60">
            <w:pPr>
              <w:jc w:val="center"/>
              <w:rPr>
                <w:rFonts w:ascii="NEW TIMES ROMAN" w:hAnsi="NEW TIMES ROMAN" w:cs="Times New Roman"/>
                <w:sz w:val="18"/>
                <w:szCs w:val="18"/>
              </w:rPr>
            </w:pPr>
            <w:r w:rsidRPr="00AF78AC">
              <w:rPr>
                <w:rFonts w:ascii="NEW TIMES ROMAN" w:hAnsi="NEW TIMES ROMAN" w:cs="Times New Roman"/>
                <w:sz w:val="18"/>
                <w:szCs w:val="18"/>
              </w:rPr>
              <w:t>3</w:t>
            </w:r>
          </w:p>
        </w:tc>
      </w:tr>
      <w:tr w:rsidR="00644A60" w:rsidRPr="00AF78AC" w14:paraId="63F14026" w14:textId="77777777" w:rsidTr="004E6844">
        <w:trPr>
          <w:jc w:val="center"/>
        </w:trPr>
        <w:tc>
          <w:tcPr>
            <w:tcW w:w="1895" w:type="dxa"/>
          </w:tcPr>
          <w:p w14:paraId="677575F1"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MAZIWANI</w:t>
            </w:r>
          </w:p>
        </w:tc>
        <w:tc>
          <w:tcPr>
            <w:tcW w:w="934" w:type="dxa"/>
            <w:vAlign w:val="bottom"/>
          </w:tcPr>
          <w:p w14:paraId="203A9EE8"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03EEE388"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7E9B8330"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2F04BDC7"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2</w:t>
            </w:r>
          </w:p>
        </w:tc>
      </w:tr>
      <w:tr w:rsidR="00644A60" w:rsidRPr="00AF78AC" w14:paraId="378AAD44" w14:textId="77777777" w:rsidTr="004E6844">
        <w:trPr>
          <w:jc w:val="center"/>
        </w:trPr>
        <w:tc>
          <w:tcPr>
            <w:tcW w:w="1895" w:type="dxa"/>
          </w:tcPr>
          <w:p w14:paraId="3936EF3C"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MGOGONI</w:t>
            </w:r>
          </w:p>
        </w:tc>
        <w:tc>
          <w:tcPr>
            <w:tcW w:w="934" w:type="dxa"/>
            <w:vAlign w:val="bottom"/>
          </w:tcPr>
          <w:p w14:paraId="0B84AD30"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7BF4BC7C"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4</w:t>
            </w:r>
          </w:p>
        </w:tc>
        <w:tc>
          <w:tcPr>
            <w:tcW w:w="936" w:type="dxa"/>
          </w:tcPr>
          <w:p w14:paraId="76EFEE22"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6D8F8FC0" w14:textId="77777777" w:rsidR="00644A60" w:rsidRPr="00AF78AC" w:rsidRDefault="00786C35" w:rsidP="00644A60">
            <w:pPr>
              <w:jc w:val="center"/>
              <w:rPr>
                <w:rFonts w:ascii="NEW TIMES ROMAN" w:hAnsi="NEW TIMES ROMAN" w:cs="Times New Roman"/>
                <w:sz w:val="18"/>
                <w:szCs w:val="18"/>
              </w:rPr>
            </w:pPr>
            <w:r w:rsidRPr="00AF78AC">
              <w:rPr>
                <w:rFonts w:ascii="NEW TIMES ROMAN" w:hAnsi="NEW TIMES ROMAN" w:cs="Times New Roman"/>
                <w:sz w:val="18"/>
                <w:szCs w:val="18"/>
              </w:rPr>
              <w:t>6</w:t>
            </w:r>
          </w:p>
        </w:tc>
      </w:tr>
      <w:tr w:rsidR="00644A60" w:rsidRPr="00AF78AC" w14:paraId="0B70ECC7" w14:textId="77777777" w:rsidTr="004E6844">
        <w:trPr>
          <w:jc w:val="center"/>
        </w:trPr>
        <w:tc>
          <w:tcPr>
            <w:tcW w:w="1895" w:type="dxa"/>
          </w:tcPr>
          <w:p w14:paraId="5E25CE90"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MJINIKIUYU</w:t>
            </w:r>
          </w:p>
        </w:tc>
        <w:tc>
          <w:tcPr>
            <w:tcW w:w="934" w:type="dxa"/>
            <w:vAlign w:val="bottom"/>
          </w:tcPr>
          <w:p w14:paraId="6B724160"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194302A1"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3AC88C9E"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3AC750BB"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2</w:t>
            </w:r>
          </w:p>
        </w:tc>
      </w:tr>
      <w:tr w:rsidR="00644A60" w:rsidRPr="00AF78AC" w14:paraId="2B4B4C68" w14:textId="77777777" w:rsidTr="004E6844">
        <w:trPr>
          <w:jc w:val="center"/>
        </w:trPr>
        <w:tc>
          <w:tcPr>
            <w:tcW w:w="1895" w:type="dxa"/>
          </w:tcPr>
          <w:p w14:paraId="063855C7"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MKIANG’OMBE</w:t>
            </w:r>
          </w:p>
        </w:tc>
        <w:tc>
          <w:tcPr>
            <w:tcW w:w="934" w:type="dxa"/>
            <w:vAlign w:val="bottom"/>
          </w:tcPr>
          <w:p w14:paraId="3A3F71B5"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2EFA125C"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4A9F1296"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5398E30D" w14:textId="77777777" w:rsidR="00644A60" w:rsidRPr="00AF78AC" w:rsidRDefault="00644A60" w:rsidP="00644A60">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644A60" w:rsidRPr="00AF78AC" w14:paraId="4F2C79BA" w14:textId="77777777" w:rsidTr="004E6844">
        <w:trPr>
          <w:jc w:val="center"/>
        </w:trPr>
        <w:tc>
          <w:tcPr>
            <w:tcW w:w="1895" w:type="dxa"/>
          </w:tcPr>
          <w:p w14:paraId="02BEEDBA"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MTUHALIWA</w:t>
            </w:r>
          </w:p>
        </w:tc>
        <w:tc>
          <w:tcPr>
            <w:tcW w:w="934" w:type="dxa"/>
            <w:vAlign w:val="bottom"/>
          </w:tcPr>
          <w:p w14:paraId="71B2B808"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97.5</w:t>
            </w:r>
          </w:p>
        </w:tc>
        <w:tc>
          <w:tcPr>
            <w:tcW w:w="1630" w:type="dxa"/>
            <w:vAlign w:val="bottom"/>
          </w:tcPr>
          <w:p w14:paraId="704B0557"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w:t>
            </w:r>
          </w:p>
        </w:tc>
        <w:tc>
          <w:tcPr>
            <w:tcW w:w="936" w:type="dxa"/>
          </w:tcPr>
          <w:p w14:paraId="0918C3E2"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97.1</w:t>
            </w:r>
          </w:p>
        </w:tc>
        <w:tc>
          <w:tcPr>
            <w:tcW w:w="1720" w:type="dxa"/>
          </w:tcPr>
          <w:p w14:paraId="161F7086" w14:textId="77777777" w:rsidR="00644A60" w:rsidRPr="00AF78AC" w:rsidRDefault="00DB3AEC" w:rsidP="00644A60">
            <w:pPr>
              <w:jc w:val="center"/>
              <w:rPr>
                <w:rFonts w:ascii="NEW TIMES ROMAN" w:hAnsi="NEW TIMES ROMAN" w:cs="Times New Roman"/>
                <w:sz w:val="18"/>
                <w:szCs w:val="18"/>
              </w:rPr>
            </w:pPr>
            <w:r w:rsidRPr="00AF78AC">
              <w:rPr>
                <w:rFonts w:ascii="NEW TIMES ROMAN" w:hAnsi="NEW TIMES ROMAN" w:cs="Times New Roman"/>
                <w:sz w:val="18"/>
                <w:szCs w:val="18"/>
              </w:rPr>
              <w:t>1</w:t>
            </w:r>
          </w:p>
        </w:tc>
      </w:tr>
      <w:tr w:rsidR="00644A60" w:rsidRPr="00AF78AC" w14:paraId="74DFA7CC" w14:textId="77777777" w:rsidTr="004E6844">
        <w:trPr>
          <w:jc w:val="center"/>
        </w:trPr>
        <w:tc>
          <w:tcPr>
            <w:tcW w:w="1895" w:type="dxa"/>
          </w:tcPr>
          <w:p w14:paraId="7846C57C" w14:textId="77777777" w:rsidR="00644A60" w:rsidRPr="00AF78AC" w:rsidRDefault="00644A60" w:rsidP="00644A60">
            <w:pPr>
              <w:rPr>
                <w:rFonts w:ascii="NEW TIMES ROMAN" w:hAnsi="NEW TIMES ROMAN" w:cs="Times New Roman"/>
                <w:sz w:val="18"/>
                <w:szCs w:val="18"/>
              </w:rPr>
            </w:pPr>
            <w:r w:rsidRPr="00AF78AC">
              <w:rPr>
                <w:rFonts w:ascii="NEW TIMES ROMAN" w:hAnsi="NEW TIMES ROMAN" w:cs="Times New Roman"/>
                <w:sz w:val="18"/>
                <w:szCs w:val="18"/>
              </w:rPr>
              <w:t>TASINI</w:t>
            </w:r>
          </w:p>
        </w:tc>
        <w:tc>
          <w:tcPr>
            <w:tcW w:w="934" w:type="dxa"/>
            <w:vAlign w:val="bottom"/>
          </w:tcPr>
          <w:p w14:paraId="4E131BFC" w14:textId="77777777" w:rsidR="00644A60" w:rsidRPr="00AF78AC" w:rsidRDefault="00644A60"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100</w:t>
            </w:r>
          </w:p>
        </w:tc>
        <w:tc>
          <w:tcPr>
            <w:tcW w:w="1630" w:type="dxa"/>
            <w:vAlign w:val="bottom"/>
          </w:tcPr>
          <w:p w14:paraId="4E2568CA" w14:textId="77777777" w:rsidR="00644A60"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2</w:t>
            </w:r>
          </w:p>
        </w:tc>
        <w:tc>
          <w:tcPr>
            <w:tcW w:w="936" w:type="dxa"/>
          </w:tcPr>
          <w:p w14:paraId="0C31E9D9" w14:textId="77777777" w:rsidR="00644A60" w:rsidRPr="00AF78AC" w:rsidRDefault="00E56F4C" w:rsidP="00644A60">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71E4E2DA" w14:textId="77777777" w:rsidR="00644A60" w:rsidRPr="00AF78AC" w:rsidRDefault="00E56F4C" w:rsidP="00644A60">
            <w:pPr>
              <w:jc w:val="center"/>
              <w:rPr>
                <w:rFonts w:ascii="NEW TIMES ROMAN" w:hAnsi="NEW TIMES ROMAN" w:cs="Times New Roman"/>
                <w:sz w:val="18"/>
                <w:szCs w:val="18"/>
              </w:rPr>
            </w:pPr>
            <w:r w:rsidRPr="00AF78AC">
              <w:rPr>
                <w:rFonts w:ascii="NEW TIMES ROMAN" w:hAnsi="NEW TIMES ROMAN" w:cs="Times New Roman"/>
                <w:sz w:val="18"/>
                <w:szCs w:val="18"/>
              </w:rPr>
              <w:t>0</w:t>
            </w:r>
          </w:p>
        </w:tc>
      </w:tr>
      <w:tr w:rsidR="00D41327" w:rsidRPr="00AF78AC" w14:paraId="36375D59" w14:textId="77777777" w:rsidTr="004E6844">
        <w:trPr>
          <w:jc w:val="center"/>
        </w:trPr>
        <w:tc>
          <w:tcPr>
            <w:tcW w:w="1895" w:type="dxa"/>
          </w:tcPr>
          <w:p w14:paraId="43353ECF" w14:textId="77777777" w:rsidR="00D41327" w:rsidRPr="00AF78AC" w:rsidRDefault="00D41327" w:rsidP="00D41327">
            <w:pPr>
              <w:rPr>
                <w:rFonts w:ascii="NEW TIMES ROMAN" w:hAnsi="NEW TIMES ROMAN" w:cs="Times New Roman"/>
                <w:sz w:val="18"/>
                <w:szCs w:val="18"/>
              </w:rPr>
            </w:pPr>
            <w:r w:rsidRPr="00AF78AC">
              <w:rPr>
                <w:rFonts w:ascii="NEW TIMES ROMAN" w:hAnsi="NEW TIMES ROMAN" w:cs="Times New Roman"/>
                <w:sz w:val="18"/>
                <w:szCs w:val="18"/>
              </w:rPr>
              <w:t>TIRONI</w:t>
            </w:r>
          </w:p>
        </w:tc>
        <w:tc>
          <w:tcPr>
            <w:tcW w:w="934" w:type="dxa"/>
          </w:tcPr>
          <w:p w14:paraId="6CB77538" w14:textId="77777777" w:rsidR="00D41327" w:rsidRPr="00AF78AC" w:rsidRDefault="00644A60" w:rsidP="00D33625">
            <w:pPr>
              <w:jc w:val="center"/>
              <w:rPr>
                <w:rFonts w:ascii="NEW TIMES ROMAN" w:hAnsi="NEW TIMES ROMAN" w:cs="Times New Roman"/>
                <w:sz w:val="18"/>
                <w:szCs w:val="18"/>
              </w:rPr>
            </w:pPr>
            <w:r w:rsidRPr="00AF78AC">
              <w:rPr>
                <w:rFonts w:ascii="NEW TIMES ROMAN" w:hAnsi="NEW TIMES ROMAN" w:cs="Times New Roman"/>
                <w:color w:val="000000"/>
                <w:sz w:val="18"/>
                <w:szCs w:val="18"/>
              </w:rPr>
              <w:t>100</w:t>
            </w:r>
          </w:p>
        </w:tc>
        <w:tc>
          <w:tcPr>
            <w:tcW w:w="1630" w:type="dxa"/>
            <w:vAlign w:val="bottom"/>
          </w:tcPr>
          <w:p w14:paraId="5518E65F" w14:textId="77777777" w:rsidR="00D41327" w:rsidRPr="00AF78AC" w:rsidRDefault="00265A33" w:rsidP="00D33625">
            <w:pPr>
              <w:jc w:val="center"/>
              <w:rPr>
                <w:rFonts w:ascii="NEW TIMES ROMAN" w:hAnsi="NEW TIMES ROMAN" w:cs="Times New Roman"/>
                <w:color w:val="000000"/>
                <w:sz w:val="18"/>
                <w:szCs w:val="18"/>
              </w:rPr>
            </w:pPr>
            <w:r w:rsidRPr="00AF78AC">
              <w:rPr>
                <w:rFonts w:ascii="NEW TIMES ROMAN" w:hAnsi="NEW TIMES ROMAN" w:cs="Times New Roman"/>
                <w:color w:val="000000"/>
                <w:sz w:val="18"/>
                <w:szCs w:val="18"/>
              </w:rPr>
              <w:t>0</w:t>
            </w:r>
          </w:p>
        </w:tc>
        <w:tc>
          <w:tcPr>
            <w:tcW w:w="936" w:type="dxa"/>
          </w:tcPr>
          <w:p w14:paraId="374A9C42" w14:textId="77777777" w:rsidR="00D41327" w:rsidRPr="00AF78AC" w:rsidRDefault="00E56F4C" w:rsidP="00D41327">
            <w:pPr>
              <w:jc w:val="center"/>
              <w:rPr>
                <w:rFonts w:ascii="NEW TIMES ROMAN" w:hAnsi="NEW TIMES ROMAN" w:cs="Times New Roman"/>
                <w:sz w:val="18"/>
                <w:szCs w:val="18"/>
              </w:rPr>
            </w:pPr>
            <w:r w:rsidRPr="00AF78AC">
              <w:rPr>
                <w:rFonts w:ascii="NEW TIMES ROMAN" w:hAnsi="NEW TIMES ROMAN" w:cs="Times New Roman"/>
                <w:sz w:val="18"/>
                <w:szCs w:val="18"/>
              </w:rPr>
              <w:t>100</w:t>
            </w:r>
          </w:p>
        </w:tc>
        <w:tc>
          <w:tcPr>
            <w:tcW w:w="1720" w:type="dxa"/>
          </w:tcPr>
          <w:p w14:paraId="44597056" w14:textId="77777777" w:rsidR="00D41327" w:rsidRPr="00AF78AC" w:rsidRDefault="00E56F4C" w:rsidP="00D41327">
            <w:pPr>
              <w:jc w:val="center"/>
              <w:rPr>
                <w:rFonts w:ascii="NEW TIMES ROMAN" w:hAnsi="NEW TIMES ROMAN" w:cs="Times New Roman"/>
                <w:sz w:val="18"/>
                <w:szCs w:val="18"/>
              </w:rPr>
            </w:pPr>
            <w:r w:rsidRPr="00AF78AC">
              <w:rPr>
                <w:rFonts w:ascii="NEW TIMES ROMAN" w:hAnsi="NEW TIMES ROMAN" w:cs="Times New Roman"/>
                <w:sz w:val="18"/>
                <w:szCs w:val="18"/>
              </w:rPr>
              <w:t>1</w:t>
            </w:r>
          </w:p>
        </w:tc>
      </w:tr>
      <w:tr w:rsidR="007C4AB6" w:rsidRPr="00AF78AC" w14:paraId="70C11EDC" w14:textId="77777777" w:rsidTr="004E6844">
        <w:trPr>
          <w:trHeight w:val="269"/>
          <w:jc w:val="center"/>
        </w:trPr>
        <w:tc>
          <w:tcPr>
            <w:tcW w:w="1895" w:type="dxa"/>
          </w:tcPr>
          <w:p w14:paraId="0504EB77" w14:textId="77777777" w:rsidR="007C4AB6" w:rsidRPr="00AF78AC" w:rsidRDefault="00265A33" w:rsidP="000E2C84">
            <w:pPr>
              <w:jc w:val="center"/>
              <w:rPr>
                <w:rFonts w:ascii="NEW TIMES ROMAN" w:hAnsi="NEW TIMES ROMAN" w:cs="Times New Roman"/>
                <w:b/>
                <w:sz w:val="18"/>
                <w:szCs w:val="18"/>
              </w:rPr>
            </w:pPr>
            <w:r w:rsidRPr="00AF78AC">
              <w:rPr>
                <w:rFonts w:ascii="NEW TIMES ROMAN" w:hAnsi="NEW TIMES ROMAN" w:cs="Times New Roman"/>
                <w:b/>
                <w:sz w:val="18"/>
                <w:szCs w:val="18"/>
              </w:rPr>
              <w:t>AV</w:t>
            </w:r>
            <w:r w:rsidR="007C4AB6" w:rsidRPr="00AF78AC">
              <w:rPr>
                <w:rFonts w:ascii="NEW TIMES ROMAN" w:hAnsi="NEW TIMES ROMAN" w:cs="Times New Roman"/>
                <w:b/>
                <w:sz w:val="18"/>
                <w:szCs w:val="18"/>
              </w:rPr>
              <w:t>R</w:t>
            </w:r>
            <w:r w:rsidR="000E2C84" w:rsidRPr="00AF78AC">
              <w:rPr>
                <w:rFonts w:ascii="NEW TIMES ROMAN" w:hAnsi="NEW TIMES ROMAN" w:cs="Times New Roman"/>
                <w:b/>
                <w:sz w:val="18"/>
                <w:szCs w:val="18"/>
              </w:rPr>
              <w:t>/TOT</w:t>
            </w:r>
            <w:r w:rsidRPr="00AF78AC">
              <w:rPr>
                <w:rFonts w:ascii="NEW TIMES ROMAN" w:hAnsi="NEW TIMES ROMAN" w:cs="Times New Roman"/>
                <w:b/>
                <w:sz w:val="18"/>
                <w:szCs w:val="18"/>
              </w:rPr>
              <w:t xml:space="preserve"> PEMBA</w:t>
            </w:r>
          </w:p>
        </w:tc>
        <w:tc>
          <w:tcPr>
            <w:tcW w:w="934" w:type="dxa"/>
          </w:tcPr>
          <w:p w14:paraId="28C9D653" w14:textId="77777777" w:rsidR="007C4AB6" w:rsidRPr="00AF78AC" w:rsidRDefault="00644A60" w:rsidP="007C4AB6">
            <w:pPr>
              <w:jc w:val="center"/>
              <w:rPr>
                <w:rFonts w:ascii="NEW TIMES ROMAN" w:hAnsi="NEW TIMES ROMAN" w:cs="Times New Roman"/>
                <w:b/>
                <w:sz w:val="18"/>
                <w:szCs w:val="18"/>
              </w:rPr>
            </w:pPr>
            <w:r w:rsidRPr="00AF78AC">
              <w:rPr>
                <w:rFonts w:ascii="NEW TIMES ROMAN" w:hAnsi="NEW TIMES ROMAN" w:cs="Times New Roman"/>
                <w:b/>
                <w:color w:val="000000"/>
                <w:sz w:val="18"/>
                <w:szCs w:val="18"/>
              </w:rPr>
              <w:t>99.8</w:t>
            </w:r>
            <w:r w:rsidR="007C4AB6" w:rsidRPr="00AF78AC">
              <w:rPr>
                <w:rFonts w:ascii="NEW TIMES ROMAN" w:hAnsi="NEW TIMES ROMAN" w:cs="Times New Roman"/>
                <w:b/>
                <w:sz w:val="18"/>
                <w:szCs w:val="18"/>
              </w:rPr>
              <w:t>%</w:t>
            </w:r>
          </w:p>
        </w:tc>
        <w:tc>
          <w:tcPr>
            <w:tcW w:w="1630" w:type="dxa"/>
          </w:tcPr>
          <w:p w14:paraId="622FFA6D" w14:textId="77777777" w:rsidR="007C4AB6" w:rsidRPr="00AF78AC" w:rsidRDefault="00265A33" w:rsidP="007C4AB6">
            <w:pPr>
              <w:jc w:val="center"/>
              <w:rPr>
                <w:rFonts w:ascii="NEW TIMES ROMAN" w:hAnsi="NEW TIMES ROMAN" w:cs="Times New Roman"/>
                <w:b/>
                <w:sz w:val="18"/>
                <w:szCs w:val="18"/>
              </w:rPr>
            </w:pPr>
            <w:r w:rsidRPr="00AF78AC">
              <w:rPr>
                <w:rFonts w:ascii="NEW TIMES ROMAN" w:hAnsi="NEW TIMES ROMAN" w:cs="Times New Roman"/>
                <w:b/>
                <w:sz w:val="18"/>
                <w:szCs w:val="18"/>
              </w:rPr>
              <w:t>30</w:t>
            </w:r>
          </w:p>
        </w:tc>
        <w:tc>
          <w:tcPr>
            <w:tcW w:w="936" w:type="dxa"/>
          </w:tcPr>
          <w:p w14:paraId="65A7245A" w14:textId="77777777" w:rsidR="007C4AB6" w:rsidRPr="00AF78AC" w:rsidRDefault="00E56F4C" w:rsidP="007C4AB6">
            <w:pPr>
              <w:jc w:val="center"/>
              <w:rPr>
                <w:rFonts w:ascii="NEW TIMES ROMAN" w:hAnsi="NEW TIMES ROMAN" w:cs="Times New Roman"/>
                <w:b/>
                <w:sz w:val="18"/>
                <w:szCs w:val="18"/>
              </w:rPr>
            </w:pPr>
            <w:r w:rsidRPr="00AF78AC">
              <w:rPr>
                <w:rFonts w:ascii="NEW TIMES ROMAN" w:hAnsi="NEW TIMES ROMAN" w:cs="Times New Roman"/>
                <w:b/>
                <w:sz w:val="18"/>
                <w:szCs w:val="18"/>
              </w:rPr>
              <w:t>99.7</w:t>
            </w:r>
            <w:r w:rsidR="007C4AB6" w:rsidRPr="00AF78AC">
              <w:rPr>
                <w:rFonts w:ascii="NEW TIMES ROMAN" w:hAnsi="NEW TIMES ROMAN" w:cs="Times New Roman"/>
                <w:b/>
                <w:sz w:val="18"/>
                <w:szCs w:val="18"/>
              </w:rPr>
              <w:t>%</w:t>
            </w:r>
          </w:p>
        </w:tc>
        <w:tc>
          <w:tcPr>
            <w:tcW w:w="1720" w:type="dxa"/>
          </w:tcPr>
          <w:p w14:paraId="582A7B18" w14:textId="77777777" w:rsidR="007C4AB6" w:rsidRPr="00AF78AC" w:rsidRDefault="00786C35" w:rsidP="007C4AB6">
            <w:pPr>
              <w:jc w:val="center"/>
              <w:rPr>
                <w:rFonts w:ascii="NEW TIMES ROMAN" w:hAnsi="NEW TIMES ROMAN" w:cs="Times New Roman"/>
                <w:b/>
                <w:sz w:val="18"/>
                <w:szCs w:val="18"/>
              </w:rPr>
            </w:pPr>
            <w:r w:rsidRPr="00AF78AC">
              <w:rPr>
                <w:rFonts w:ascii="NEW TIMES ROMAN" w:hAnsi="NEW TIMES ROMAN" w:cs="Times New Roman"/>
                <w:b/>
                <w:sz w:val="18"/>
                <w:szCs w:val="18"/>
              </w:rPr>
              <w:t>20</w:t>
            </w:r>
          </w:p>
        </w:tc>
      </w:tr>
      <w:tr w:rsidR="00265A33" w:rsidRPr="00AF78AC" w14:paraId="3B952863" w14:textId="77777777" w:rsidTr="004E6844">
        <w:trPr>
          <w:trHeight w:val="269"/>
          <w:jc w:val="center"/>
        </w:trPr>
        <w:tc>
          <w:tcPr>
            <w:tcW w:w="1895" w:type="dxa"/>
          </w:tcPr>
          <w:p w14:paraId="3BC9C147" w14:textId="77777777" w:rsidR="00265A33" w:rsidRPr="00AF78AC" w:rsidRDefault="00265A33" w:rsidP="00265A33">
            <w:pPr>
              <w:jc w:val="center"/>
              <w:rPr>
                <w:rFonts w:ascii="NEW TIMES ROMAN" w:hAnsi="NEW TIMES ROMAN" w:cs="Times New Roman"/>
                <w:b/>
                <w:sz w:val="18"/>
                <w:szCs w:val="18"/>
              </w:rPr>
            </w:pPr>
            <w:r w:rsidRPr="00AF78AC">
              <w:rPr>
                <w:rFonts w:ascii="NEW TIMES ROMAN" w:hAnsi="NEW TIMES ROMAN" w:cs="Times New Roman"/>
                <w:b/>
                <w:sz w:val="18"/>
                <w:szCs w:val="18"/>
              </w:rPr>
              <w:t>AVR/TOTAL</w:t>
            </w:r>
          </w:p>
        </w:tc>
        <w:tc>
          <w:tcPr>
            <w:tcW w:w="934" w:type="dxa"/>
          </w:tcPr>
          <w:p w14:paraId="4608953D" w14:textId="77777777" w:rsidR="00265A33" w:rsidRPr="00AF78AC" w:rsidRDefault="00265A33" w:rsidP="00265A33">
            <w:pPr>
              <w:jc w:val="center"/>
              <w:rPr>
                <w:rFonts w:ascii="NEW TIMES ROMAN" w:hAnsi="NEW TIMES ROMAN" w:cs="Times New Roman"/>
                <w:b/>
                <w:color w:val="000000"/>
                <w:sz w:val="18"/>
                <w:szCs w:val="18"/>
              </w:rPr>
            </w:pPr>
            <w:r w:rsidRPr="00AF78AC">
              <w:rPr>
                <w:rFonts w:ascii="NEW TIMES ROMAN" w:hAnsi="NEW TIMES ROMAN" w:cs="Times New Roman"/>
                <w:b/>
                <w:color w:val="000000"/>
                <w:sz w:val="18"/>
                <w:szCs w:val="18"/>
              </w:rPr>
              <w:t>99.3</w:t>
            </w:r>
            <w:r w:rsidRPr="00AF78AC">
              <w:rPr>
                <w:rFonts w:ascii="NEW TIMES ROMAN" w:hAnsi="NEW TIMES ROMAN" w:cs="Times New Roman"/>
                <w:b/>
                <w:sz w:val="18"/>
                <w:szCs w:val="18"/>
              </w:rPr>
              <w:t>%</w:t>
            </w:r>
          </w:p>
        </w:tc>
        <w:tc>
          <w:tcPr>
            <w:tcW w:w="1630" w:type="dxa"/>
          </w:tcPr>
          <w:p w14:paraId="525213D6" w14:textId="77777777" w:rsidR="00265A33" w:rsidRPr="00AF78AC" w:rsidRDefault="000E2C84" w:rsidP="007C4AB6">
            <w:pPr>
              <w:jc w:val="center"/>
              <w:rPr>
                <w:rFonts w:ascii="NEW TIMES ROMAN" w:hAnsi="NEW TIMES ROMAN" w:cs="Times New Roman"/>
                <w:b/>
                <w:sz w:val="18"/>
                <w:szCs w:val="18"/>
              </w:rPr>
            </w:pPr>
            <w:r w:rsidRPr="00AF78AC">
              <w:rPr>
                <w:rFonts w:ascii="NEW TIMES ROMAN" w:hAnsi="NEW TIMES ROMAN" w:cs="Times New Roman"/>
                <w:b/>
                <w:sz w:val="18"/>
                <w:szCs w:val="18"/>
              </w:rPr>
              <w:t>49</w:t>
            </w:r>
          </w:p>
        </w:tc>
        <w:tc>
          <w:tcPr>
            <w:tcW w:w="936" w:type="dxa"/>
          </w:tcPr>
          <w:p w14:paraId="31CFC7F1" w14:textId="77777777" w:rsidR="00265A33" w:rsidRPr="00AF78AC" w:rsidRDefault="00FA551C" w:rsidP="00FA551C">
            <w:pPr>
              <w:jc w:val="center"/>
              <w:rPr>
                <w:rFonts w:ascii="NEW TIMES ROMAN" w:hAnsi="NEW TIMES ROMAN" w:cs="Times New Roman"/>
                <w:b/>
                <w:sz w:val="18"/>
                <w:szCs w:val="18"/>
              </w:rPr>
            </w:pPr>
            <w:r w:rsidRPr="00AF78AC">
              <w:rPr>
                <w:rFonts w:ascii="NEW TIMES ROMAN" w:hAnsi="NEW TIMES ROMAN" w:cs="Times New Roman"/>
                <w:b/>
                <w:sz w:val="18"/>
                <w:szCs w:val="18"/>
              </w:rPr>
              <w:t>98.3%</w:t>
            </w:r>
          </w:p>
        </w:tc>
        <w:tc>
          <w:tcPr>
            <w:tcW w:w="1720" w:type="dxa"/>
          </w:tcPr>
          <w:p w14:paraId="0B36422B" w14:textId="77777777" w:rsidR="00265A33" w:rsidRPr="00AF78AC" w:rsidRDefault="00786C35" w:rsidP="007C4AB6">
            <w:pPr>
              <w:jc w:val="center"/>
              <w:rPr>
                <w:rFonts w:ascii="NEW TIMES ROMAN" w:hAnsi="NEW TIMES ROMAN" w:cs="Times New Roman"/>
                <w:b/>
                <w:sz w:val="18"/>
                <w:szCs w:val="18"/>
              </w:rPr>
            </w:pPr>
            <w:r w:rsidRPr="00AF78AC">
              <w:rPr>
                <w:rFonts w:ascii="NEW TIMES ROMAN" w:hAnsi="NEW TIMES ROMAN" w:cs="Times New Roman"/>
                <w:b/>
                <w:sz w:val="18"/>
                <w:szCs w:val="18"/>
              </w:rPr>
              <w:t>31</w:t>
            </w:r>
          </w:p>
        </w:tc>
      </w:tr>
    </w:tbl>
    <w:p w14:paraId="643B43B7" w14:textId="77777777" w:rsidR="00F75682" w:rsidRPr="00583F3E" w:rsidRDefault="00F75682" w:rsidP="00F75682">
      <w:pPr>
        <w:rPr>
          <w:rFonts w:ascii="NEW TIMES ROMAN" w:hAnsi="NEW TIMES ROMAN" w:cs="Times New Roman"/>
          <w:b/>
          <w:sz w:val="24"/>
          <w:szCs w:val="24"/>
        </w:rPr>
      </w:pPr>
    </w:p>
    <w:p w14:paraId="50A1B6F2" w14:textId="77777777" w:rsidR="00F75682" w:rsidRPr="00583F3E" w:rsidRDefault="00F75682" w:rsidP="00583F3E">
      <w:pPr>
        <w:pStyle w:val="Title"/>
        <w:rPr>
          <w:rFonts w:ascii="NEW TIMES ROMAN" w:hAnsi="NEW TIMES ROMAN"/>
          <w:sz w:val="32"/>
          <w:szCs w:val="32"/>
        </w:rPr>
      </w:pPr>
      <w:r w:rsidRPr="00583F3E">
        <w:rPr>
          <w:rFonts w:ascii="NEW TIMES ROMAN" w:hAnsi="NEW TIMES ROMAN"/>
          <w:sz w:val="32"/>
          <w:szCs w:val="32"/>
        </w:rPr>
        <w:t>Stakeholders Participation</w:t>
      </w:r>
    </w:p>
    <w:p w14:paraId="66F4383B" w14:textId="77777777" w:rsidR="00D8636D" w:rsidRPr="00583F3E" w:rsidRDefault="00D8636D" w:rsidP="00D8636D">
      <w:pPr>
        <w:pStyle w:val="ListParagraph"/>
        <w:ind w:left="360"/>
        <w:rPr>
          <w:rFonts w:ascii="NEW TIMES ROMAN" w:hAnsi="NEW TIMES ROMAN" w:cs="Times New Roman"/>
          <w:b/>
          <w:sz w:val="24"/>
          <w:szCs w:val="24"/>
        </w:rPr>
      </w:pPr>
    </w:p>
    <w:p w14:paraId="421E12DD" w14:textId="77777777" w:rsidR="002835AE" w:rsidRPr="00A91AAA" w:rsidRDefault="002835AE"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Community contribution</w:t>
      </w:r>
    </w:p>
    <w:p w14:paraId="29B0E96E" w14:textId="77777777" w:rsidR="00931326" w:rsidRPr="00583F3E" w:rsidRDefault="00931326" w:rsidP="00931326">
      <w:pPr>
        <w:autoSpaceDE w:val="0"/>
        <w:autoSpaceDN w:val="0"/>
        <w:adjustRightInd w:val="0"/>
        <w:spacing w:after="0" w:line="360" w:lineRule="auto"/>
        <w:jc w:val="both"/>
        <w:rPr>
          <w:rFonts w:ascii="NEW TIMES ROMAN" w:hAnsi="NEW TIMES ROMAN" w:cs="Times New Roman"/>
          <w:sz w:val="24"/>
          <w:szCs w:val="24"/>
        </w:rPr>
      </w:pPr>
      <w:r w:rsidRPr="00583F3E">
        <w:rPr>
          <w:rFonts w:ascii="NEW TIMES ROMAN" w:hAnsi="NEW TIMES ROMAN" w:cs="Times New Roman"/>
          <w:sz w:val="24"/>
          <w:szCs w:val="24"/>
        </w:rPr>
        <w:t xml:space="preserve">Communities have continued to be motivated to participate in the HGSFP as a way to support their children's education. MOEVT conducted mobilization campaigns for communities in some schools. The campaigns have influenced awareness of the program and building ownership concepts while knowing the beneficiaries are their children. Monitoring visits observed the community continue to cook pupils' foods and construct kitchens in some schools. At some schools, including </w:t>
      </w:r>
      <w:proofErr w:type="spellStart"/>
      <w:r w:rsidRPr="00583F3E">
        <w:rPr>
          <w:rFonts w:ascii="NEW TIMES ROMAN" w:hAnsi="NEW TIMES ROMAN" w:cs="Times New Roman"/>
          <w:sz w:val="24"/>
          <w:szCs w:val="24"/>
        </w:rPr>
        <w:t>Mtowa</w:t>
      </w:r>
      <w:proofErr w:type="spellEnd"/>
      <w:r w:rsidRPr="00583F3E">
        <w:rPr>
          <w:rFonts w:ascii="NEW TIMES ROMAN" w:hAnsi="NEW TIMES ROMAN" w:cs="Times New Roman"/>
          <w:sz w:val="24"/>
          <w:szCs w:val="24"/>
        </w:rPr>
        <w:t xml:space="preserve"> </w:t>
      </w:r>
      <w:proofErr w:type="spellStart"/>
      <w:r w:rsidRPr="00583F3E">
        <w:rPr>
          <w:rFonts w:ascii="NEW TIMES ROMAN" w:hAnsi="NEW TIMES ROMAN" w:cs="Times New Roman"/>
          <w:sz w:val="24"/>
          <w:szCs w:val="24"/>
        </w:rPr>
        <w:t>Pwani</w:t>
      </w:r>
      <w:proofErr w:type="spellEnd"/>
      <w:r w:rsidRPr="00583F3E">
        <w:rPr>
          <w:rFonts w:ascii="NEW TIMES ROMAN" w:hAnsi="NEW TIMES ROMAN" w:cs="Times New Roman"/>
          <w:sz w:val="24"/>
          <w:szCs w:val="24"/>
        </w:rPr>
        <w:t xml:space="preserve">, Mbuyutende, and </w:t>
      </w:r>
      <w:proofErr w:type="spellStart"/>
      <w:r w:rsidRPr="00583F3E">
        <w:rPr>
          <w:rFonts w:ascii="NEW TIMES ROMAN" w:hAnsi="NEW TIMES ROMAN" w:cs="Times New Roman"/>
          <w:sz w:val="24"/>
          <w:szCs w:val="24"/>
        </w:rPr>
        <w:t>Kunguni</w:t>
      </w:r>
      <w:proofErr w:type="spellEnd"/>
      <w:r w:rsidRPr="00583F3E">
        <w:rPr>
          <w:rFonts w:ascii="NEW TIMES ROMAN" w:hAnsi="NEW TIMES ROMAN" w:cs="Times New Roman"/>
          <w:sz w:val="24"/>
          <w:szCs w:val="24"/>
        </w:rPr>
        <w:t xml:space="preserve"> schools, the cooks prepare food without payment. Some parents cook by receiving a small amount of charge from the community. A farmer group at </w:t>
      </w:r>
      <w:proofErr w:type="spellStart"/>
      <w:r w:rsidRPr="00583F3E">
        <w:rPr>
          <w:rFonts w:ascii="NEW TIMES ROMAN" w:hAnsi="NEW TIMES ROMAN" w:cs="Times New Roman"/>
          <w:sz w:val="24"/>
          <w:szCs w:val="24"/>
        </w:rPr>
        <w:t>Kidagoni</w:t>
      </w:r>
      <w:proofErr w:type="spellEnd"/>
      <w:r w:rsidRPr="00583F3E">
        <w:rPr>
          <w:rFonts w:ascii="NEW TIMES ROMAN" w:hAnsi="NEW TIMES ROMAN" w:cs="Times New Roman"/>
          <w:sz w:val="24"/>
          <w:szCs w:val="24"/>
        </w:rPr>
        <w:t xml:space="preserve"> primary school is cooking for free.</w:t>
      </w:r>
    </w:p>
    <w:p w14:paraId="58B174D7" w14:textId="477B6464" w:rsidR="002835AE" w:rsidRPr="00583F3E" w:rsidRDefault="00931326" w:rsidP="00931326">
      <w:pPr>
        <w:autoSpaceDE w:val="0"/>
        <w:autoSpaceDN w:val="0"/>
        <w:adjustRightInd w:val="0"/>
        <w:spacing w:after="0" w:line="360" w:lineRule="auto"/>
        <w:jc w:val="both"/>
        <w:rPr>
          <w:rFonts w:ascii="NEW TIMES ROMAN" w:hAnsi="NEW TIMES ROMAN" w:cs="Times New Roman"/>
          <w:sz w:val="24"/>
          <w:szCs w:val="24"/>
        </w:rPr>
      </w:pPr>
      <w:r w:rsidRPr="00583F3E">
        <w:rPr>
          <w:rFonts w:ascii="NEW TIMES ROMAN" w:hAnsi="NEW TIMES ROMAN" w:cs="Times New Roman"/>
          <w:sz w:val="24"/>
          <w:szCs w:val="24"/>
        </w:rPr>
        <w:t xml:space="preserve">Some schools have reached a remarkable stage of permanent kitchens construction. The schools are using the Kitchens for food preparation. Other schools, including </w:t>
      </w:r>
      <w:proofErr w:type="spellStart"/>
      <w:r w:rsidRPr="00583F3E">
        <w:rPr>
          <w:rFonts w:ascii="NEW TIMES ROMAN" w:hAnsi="NEW TIMES ROMAN" w:cs="Times New Roman"/>
          <w:sz w:val="24"/>
          <w:szCs w:val="24"/>
        </w:rPr>
        <w:t>Kiyongwe</w:t>
      </w:r>
      <w:proofErr w:type="spellEnd"/>
      <w:r w:rsidRPr="00583F3E">
        <w:rPr>
          <w:rFonts w:ascii="NEW TIMES ROMAN" w:hAnsi="NEW TIMES ROMAN" w:cs="Times New Roman"/>
          <w:sz w:val="24"/>
          <w:szCs w:val="24"/>
        </w:rPr>
        <w:t xml:space="preserve"> and </w:t>
      </w:r>
      <w:proofErr w:type="spellStart"/>
      <w:r w:rsidRPr="00583F3E">
        <w:rPr>
          <w:rFonts w:ascii="NEW TIMES ROMAN" w:hAnsi="NEW TIMES ROMAN" w:cs="Times New Roman"/>
          <w:sz w:val="24"/>
          <w:szCs w:val="24"/>
        </w:rPr>
        <w:t>Ukongoroni</w:t>
      </w:r>
      <w:proofErr w:type="spellEnd"/>
      <w:r w:rsidRPr="00583F3E">
        <w:rPr>
          <w:rFonts w:ascii="NEW TIMES ROMAN" w:hAnsi="NEW TIMES ROMAN" w:cs="Times New Roman"/>
          <w:sz w:val="24"/>
          <w:szCs w:val="24"/>
        </w:rPr>
        <w:t xml:space="preserve">, are in an early stage of construction, whereas </w:t>
      </w:r>
      <w:proofErr w:type="spellStart"/>
      <w:r w:rsidRPr="00583F3E">
        <w:rPr>
          <w:rFonts w:ascii="NEW TIMES ROMAN" w:hAnsi="NEW TIMES ROMAN" w:cs="Times New Roman"/>
          <w:sz w:val="24"/>
          <w:szCs w:val="24"/>
        </w:rPr>
        <w:t>Kidagoni</w:t>
      </w:r>
      <w:proofErr w:type="spellEnd"/>
      <w:r w:rsidRPr="00583F3E">
        <w:rPr>
          <w:rFonts w:ascii="NEW TIMES ROMAN" w:hAnsi="NEW TIMES ROMAN" w:cs="Times New Roman"/>
          <w:sz w:val="24"/>
          <w:szCs w:val="24"/>
        </w:rPr>
        <w:t xml:space="preserve"> and </w:t>
      </w:r>
      <w:proofErr w:type="spellStart"/>
      <w:r w:rsidRPr="00583F3E">
        <w:rPr>
          <w:rFonts w:ascii="NEW TIMES ROMAN" w:hAnsi="NEW TIMES ROMAN" w:cs="Times New Roman"/>
          <w:sz w:val="24"/>
          <w:szCs w:val="24"/>
        </w:rPr>
        <w:t>Upenja</w:t>
      </w:r>
      <w:proofErr w:type="spellEnd"/>
      <w:r w:rsidRPr="00583F3E">
        <w:rPr>
          <w:rFonts w:ascii="NEW TIMES ROMAN" w:hAnsi="NEW TIMES ROMAN" w:cs="Times New Roman"/>
          <w:sz w:val="24"/>
          <w:szCs w:val="24"/>
        </w:rPr>
        <w:t xml:space="preserve"> schools have temporary kitchens.</w:t>
      </w:r>
      <w:r w:rsidR="002835AE" w:rsidRPr="00583F3E">
        <w:rPr>
          <w:rFonts w:ascii="NEW TIMES ROMAN" w:eastAsia="Times New Roman" w:hAnsi="NEW TIMES ROMAN" w:cs="Times New Roman"/>
          <w:iCs/>
          <w:color w:val="000000"/>
          <w:sz w:val="24"/>
          <w:szCs w:val="24"/>
        </w:rPr>
        <w:br/>
      </w:r>
    </w:p>
    <w:p w14:paraId="2C08E3DB" w14:textId="77777777" w:rsidR="002835AE" w:rsidRPr="00583F3E" w:rsidRDefault="002835AE" w:rsidP="00583F3E">
      <w:pPr>
        <w:pStyle w:val="Title"/>
        <w:rPr>
          <w:rFonts w:ascii="NEW TIMES ROMAN" w:hAnsi="NEW TIMES ROMAN"/>
          <w:sz w:val="32"/>
          <w:szCs w:val="32"/>
        </w:rPr>
      </w:pPr>
      <w:r w:rsidRPr="00583F3E">
        <w:rPr>
          <w:rFonts w:ascii="NEW TIMES ROMAN" w:hAnsi="NEW TIMES ROMAN"/>
          <w:sz w:val="32"/>
          <w:szCs w:val="32"/>
        </w:rPr>
        <w:t>School Meals</w:t>
      </w:r>
    </w:p>
    <w:p w14:paraId="6C1A004E" w14:textId="77777777" w:rsidR="002835AE" w:rsidRPr="00583F3E" w:rsidRDefault="002835AE" w:rsidP="002835AE">
      <w:pPr>
        <w:pStyle w:val="ListParagraph"/>
        <w:rPr>
          <w:rFonts w:ascii="NEW TIMES ROMAN" w:hAnsi="NEW TIMES ROMAN" w:cs="Times New Roman"/>
          <w:b/>
          <w:sz w:val="24"/>
          <w:szCs w:val="24"/>
        </w:rPr>
      </w:pPr>
    </w:p>
    <w:p w14:paraId="2AB2A8C9" w14:textId="07885FAE" w:rsidR="007A7ABE" w:rsidRPr="00A2081B" w:rsidRDefault="002835AE" w:rsidP="00A2081B">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Meals Provision</w:t>
      </w:r>
    </w:p>
    <w:p w14:paraId="363B816B" w14:textId="2D9EF79C" w:rsidR="00076227" w:rsidRPr="00583F3E" w:rsidRDefault="00076227" w:rsidP="006150D6">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Since April 2019, the feeding program has served children with porridge and Orange Fleshed Sweet Potatoes(OFSP) five days per week. However, starting January 2022, farmers in Pemba Island faced a shortage of the OFSP. Therefore, MOEVT did not get into contracts with farmers to supply OFSP for schools in Pemba for the January-April 2022 period. Cooking oil was also not procured as it is used in cooking OSFP.</w:t>
      </w:r>
      <w:r w:rsidR="00BD26F2" w:rsidRPr="00583F3E">
        <w:rPr>
          <w:rFonts w:ascii="NEW TIMES ROMAN" w:hAnsi="NEW TIMES ROMAN" w:cs="Times New Roman"/>
          <w:sz w:val="24"/>
          <w:szCs w:val="24"/>
        </w:rPr>
        <w:t xml:space="preserve"> </w:t>
      </w:r>
      <w:r w:rsidR="00D12F9D" w:rsidRPr="00583F3E">
        <w:rPr>
          <w:rFonts w:ascii="NEW TIMES ROMAN" w:hAnsi="NEW TIMES ROMAN" w:cs="Times New Roman"/>
          <w:sz w:val="24"/>
          <w:szCs w:val="24"/>
        </w:rPr>
        <w:t xml:space="preserve">Farmers </w:t>
      </w:r>
      <w:r w:rsidR="00DD7F50" w:rsidRPr="00583F3E">
        <w:rPr>
          <w:rFonts w:ascii="NEW TIMES ROMAN" w:hAnsi="NEW TIMES ROMAN" w:cs="Times New Roman"/>
          <w:sz w:val="24"/>
          <w:szCs w:val="24"/>
        </w:rPr>
        <w:t xml:space="preserve">from Unguja </w:t>
      </w:r>
      <w:r w:rsidR="00D12F9D" w:rsidRPr="00583F3E">
        <w:rPr>
          <w:rFonts w:ascii="NEW TIMES ROMAN" w:hAnsi="NEW TIMES ROMAN" w:cs="Times New Roman"/>
          <w:sz w:val="24"/>
          <w:szCs w:val="24"/>
        </w:rPr>
        <w:t xml:space="preserve">could not </w:t>
      </w:r>
      <w:r w:rsidR="00DD7F50" w:rsidRPr="00583F3E">
        <w:rPr>
          <w:rFonts w:ascii="NEW TIMES ROMAN" w:hAnsi="NEW TIMES ROMAN" w:cs="Times New Roman"/>
          <w:sz w:val="24"/>
          <w:szCs w:val="24"/>
        </w:rPr>
        <w:t>sell OFSP to</w:t>
      </w:r>
      <w:r w:rsidR="00D12F9D" w:rsidRPr="00583F3E">
        <w:rPr>
          <w:rFonts w:ascii="NEW TIMES ROMAN" w:hAnsi="NEW TIMES ROMAN" w:cs="Times New Roman"/>
          <w:sz w:val="24"/>
          <w:szCs w:val="24"/>
        </w:rPr>
        <w:t xml:space="preserve"> Pemba schools </w:t>
      </w:r>
      <w:r w:rsidR="00DD7F50" w:rsidRPr="00583F3E">
        <w:rPr>
          <w:rFonts w:ascii="NEW TIMES ROMAN" w:hAnsi="NEW TIMES ROMAN" w:cs="Times New Roman"/>
          <w:sz w:val="24"/>
          <w:szCs w:val="24"/>
        </w:rPr>
        <w:t>because</w:t>
      </w:r>
      <w:r w:rsidR="00B61CC8" w:rsidRPr="00583F3E">
        <w:rPr>
          <w:rFonts w:ascii="NEW TIMES ROMAN" w:hAnsi="NEW TIMES ROMAN" w:cs="Times New Roman"/>
          <w:sz w:val="24"/>
          <w:szCs w:val="24"/>
        </w:rPr>
        <w:t xml:space="preserve"> available quantities were</w:t>
      </w:r>
      <w:r w:rsidR="00D12F9D" w:rsidRPr="00583F3E">
        <w:rPr>
          <w:rFonts w:ascii="NEW TIMES ROMAN" w:hAnsi="NEW TIMES ROMAN" w:cs="Times New Roman"/>
          <w:sz w:val="24"/>
          <w:szCs w:val="24"/>
        </w:rPr>
        <w:t xml:space="preserve"> </w:t>
      </w:r>
      <w:r w:rsidR="00B61CC8" w:rsidRPr="00583F3E">
        <w:rPr>
          <w:rFonts w:ascii="NEW TIMES ROMAN" w:hAnsi="NEW TIMES ROMAN" w:cs="Times New Roman"/>
          <w:sz w:val="24"/>
          <w:szCs w:val="24"/>
        </w:rPr>
        <w:t xml:space="preserve">inadequate. There is also an </w:t>
      </w:r>
      <w:r w:rsidR="00D12F9D" w:rsidRPr="00583F3E">
        <w:rPr>
          <w:rFonts w:ascii="NEW TIMES ROMAN" w:hAnsi="NEW TIMES ROMAN" w:cs="Times New Roman"/>
          <w:sz w:val="24"/>
          <w:szCs w:val="24"/>
        </w:rPr>
        <w:t>additional transportation cost to Pemba Island.</w:t>
      </w:r>
    </w:p>
    <w:p w14:paraId="78206449" w14:textId="77777777" w:rsidR="00076227" w:rsidRPr="00583F3E" w:rsidRDefault="00076227" w:rsidP="00076227">
      <w:pPr>
        <w:pStyle w:val="ListParagraph"/>
        <w:ind w:left="375"/>
        <w:jc w:val="both"/>
        <w:rPr>
          <w:rFonts w:ascii="NEW TIMES ROMAN" w:hAnsi="NEW TIMES ROMAN" w:cs="Times New Roman"/>
          <w:sz w:val="24"/>
          <w:szCs w:val="24"/>
        </w:rPr>
      </w:pPr>
    </w:p>
    <w:p w14:paraId="6210954C" w14:textId="28DA3549" w:rsidR="002835AE" w:rsidRPr="00A2081B" w:rsidRDefault="002835AE" w:rsidP="00A2081B">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Food Procurement and Milling</w:t>
      </w:r>
    </w:p>
    <w:p w14:paraId="565A5AA4" w14:textId="720CC9DB" w:rsidR="00FE3301" w:rsidRPr="00583F3E" w:rsidRDefault="00FE3301" w:rsidP="00FE3301">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lastRenderedPageBreak/>
        <w:t>Food procurement from January to June 2021 was under PORALGSD since the implementation of all Primary activities, including school feeding, was under their mandate. After the Government of Zanzibar stopped the decentralization by devolution in July 2021, MOEVT resumed the coordination and execution of the food procurement for the HGSF program.</w:t>
      </w:r>
    </w:p>
    <w:p w14:paraId="41BEFAA1" w14:textId="35089F31" w:rsidR="00FE3301" w:rsidRPr="00583F3E" w:rsidRDefault="00FE3301" w:rsidP="00FE3301">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 xml:space="preserve">In January-December 2021, 25 farmers’ groups and 8-grain millers signed contracts to supply food and milling of the sorghum and cowpeas at the program schools. Farmer groups were required to complete the registration at an institution dealing with cooperative groups and to have a bank account with the group name to avoid depositing money into an individual account. The groups mentioned above have completed the registration and have a bank account with the group name as required by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and the Ministry of Finance. A few groups are in the process of completing the registration. Some groups have merged to have a more substantial farmers group.</w:t>
      </w:r>
    </w:p>
    <w:p w14:paraId="0A536EEB" w14:textId="4EF208F3" w:rsidR="00FE3301" w:rsidRPr="00583F3E" w:rsidRDefault="00FE3301" w:rsidP="00FE3301">
      <w:pPr>
        <w:rPr>
          <w:rFonts w:ascii="NEW TIMES ROMAN" w:hAnsi="NEW TIMES ROMAN" w:cs="Times New Roman"/>
          <w:sz w:val="24"/>
          <w:szCs w:val="24"/>
        </w:rPr>
      </w:pPr>
    </w:p>
    <w:p w14:paraId="0796F118" w14:textId="750E9626" w:rsidR="002835AE" w:rsidRPr="00583F3E" w:rsidRDefault="002835AE" w:rsidP="00583F3E">
      <w:pPr>
        <w:pStyle w:val="Title"/>
        <w:rPr>
          <w:rFonts w:ascii="NEW TIMES ROMAN" w:hAnsi="NEW TIMES ROMAN"/>
          <w:sz w:val="32"/>
          <w:szCs w:val="32"/>
        </w:rPr>
      </w:pPr>
      <w:r w:rsidRPr="00583F3E">
        <w:rPr>
          <w:rFonts w:ascii="NEW TIMES ROMAN" w:hAnsi="NEW TIMES ROMAN"/>
          <w:sz w:val="32"/>
          <w:szCs w:val="32"/>
        </w:rPr>
        <w:t xml:space="preserve">Ongoing Effort to make the school Feeding </w:t>
      </w:r>
      <w:r w:rsidR="007F33B1" w:rsidRPr="00583F3E">
        <w:rPr>
          <w:rFonts w:ascii="NEW TIMES ROMAN" w:hAnsi="NEW TIMES ROMAN"/>
          <w:sz w:val="32"/>
          <w:szCs w:val="32"/>
        </w:rPr>
        <w:t>Program</w:t>
      </w:r>
      <w:r w:rsidRPr="00583F3E">
        <w:rPr>
          <w:rFonts w:ascii="NEW TIMES ROMAN" w:hAnsi="NEW TIMES ROMAN"/>
          <w:sz w:val="32"/>
          <w:szCs w:val="32"/>
        </w:rPr>
        <w:t xml:space="preserve"> sustainable</w:t>
      </w:r>
    </w:p>
    <w:p w14:paraId="44ABECAD" w14:textId="77777777" w:rsidR="002835AE" w:rsidRPr="00583F3E" w:rsidRDefault="002835AE" w:rsidP="002835AE">
      <w:pPr>
        <w:pStyle w:val="ListParagraph"/>
        <w:rPr>
          <w:rFonts w:ascii="NEW TIMES ROMAN" w:hAnsi="NEW TIMES ROMAN" w:cs="Times New Roman"/>
          <w:b/>
          <w:sz w:val="24"/>
          <w:szCs w:val="24"/>
        </w:rPr>
      </w:pPr>
    </w:p>
    <w:p w14:paraId="12A38337" w14:textId="311ADB4B" w:rsidR="002835AE" w:rsidRPr="00A91AAA" w:rsidRDefault="007F33B1"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Community advocacy campaigns</w:t>
      </w:r>
    </w:p>
    <w:p w14:paraId="06DB5589" w14:textId="59916C3B" w:rsidR="00A2081B" w:rsidRPr="00B639ED" w:rsidRDefault="00B639ED" w:rsidP="00A2081B">
      <w:pPr>
        <w:spacing w:line="360" w:lineRule="auto"/>
        <w:jc w:val="both"/>
        <w:rPr>
          <w:rFonts w:ascii="NEW TIMES ROMAN" w:hAnsi="NEW TIMES ROMAN" w:cs="Times New Roman"/>
          <w:sz w:val="24"/>
          <w:szCs w:val="24"/>
        </w:rPr>
      </w:pPr>
      <w:r w:rsidRPr="00B639ED">
        <w:rPr>
          <w:rFonts w:ascii="NEW TIMES ROMAN" w:hAnsi="NEW TIMES ROMAN" w:cs="Times New Roman"/>
          <w:noProof/>
          <w:sz w:val="24"/>
          <w:szCs w:val="24"/>
        </w:rPr>
        <mc:AlternateContent>
          <mc:Choice Requires="wpg">
            <w:drawing>
              <wp:anchor distT="0" distB="0" distL="228600" distR="228600" simplePos="0" relativeHeight="251668480" behindDoc="0" locked="0" layoutInCell="1" allowOverlap="1" wp14:anchorId="0AA8BA9A" wp14:editId="6E217AE8">
                <wp:simplePos x="0" y="0"/>
                <wp:positionH relativeFrom="page">
                  <wp:posOffset>3851275</wp:posOffset>
                </wp:positionH>
                <wp:positionV relativeFrom="page">
                  <wp:posOffset>6687820</wp:posOffset>
                </wp:positionV>
                <wp:extent cx="3218561" cy="2029968"/>
                <wp:effectExtent l="0" t="0" r="1270" b="0"/>
                <wp:wrapSquare wrapText="bothSides"/>
                <wp:docPr id="173" name="Group 173"/>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51" y="399850"/>
                            <a:ext cx="2980173" cy="1319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EC145" w14:textId="64685241" w:rsidR="00B639ED" w:rsidRDefault="00B639ED">
                              <w:pPr>
                                <w:ind w:left="504"/>
                                <w:jc w:val="right"/>
                                <w:rPr>
                                  <w:smallCaps/>
                                  <w:color w:val="ED7D31" w:themeColor="accent2"/>
                                  <w:sz w:val="28"/>
                                  <w:szCs w:val="24"/>
                                </w:rPr>
                              </w:pPr>
                              <w:r>
                                <w:rPr>
                                  <w:rFonts w:ascii="NEW TIMES ROMAN" w:hAnsi="NEW TIMES ROMAN" w:cs="Times New Roman"/>
                                  <w:i/>
                                  <w:sz w:val="24"/>
                                  <w:szCs w:val="24"/>
                                </w:rPr>
                                <w:t>‘</w:t>
                              </w:r>
                              <w:r w:rsidRPr="00583F3E">
                                <w:rPr>
                                  <w:rFonts w:ascii="NEW TIMES ROMAN" w:hAnsi="NEW TIMES ROMAN" w:cs="Times New Roman"/>
                                  <w:i/>
                                  <w:sz w:val="24"/>
                                  <w:szCs w:val="24"/>
                                </w:rPr>
                                <w:t>The meeting has really helped my people to open their eyes on the program. Now I believe we will do better than before. Frequent awareness campaigns are needed to ensure we reach our targets</w:t>
                              </w:r>
                              <w:r>
                                <w:rPr>
                                  <w:rFonts w:ascii="NEW TIMES ROMAN" w:hAnsi="NEW TIMES ROMAN" w:cs="Times New Roman"/>
                                  <w:i/>
                                  <w:sz w:val="24"/>
                                  <w:szCs w:val="24"/>
                                </w:rPr>
                                <w:t>’</w:t>
                              </w:r>
                            </w:p>
                            <w:p w14:paraId="63B961FC" w14:textId="1F4ED001" w:rsidR="00B639ED" w:rsidRDefault="00B639ED">
                              <w:pPr>
                                <w:pStyle w:val="NoSpacing"/>
                                <w:ind w:left="360"/>
                                <w:jc w:val="right"/>
                                <w:rPr>
                                  <w:color w:val="5B9BD5" w:themeColor="accent1"/>
                                  <w:sz w:val="20"/>
                                  <w:szCs w:val="20"/>
                                </w:rPr>
                              </w:pPr>
                              <w:r w:rsidRPr="00AE5118">
                                <w:rPr>
                                  <w:rFonts w:ascii="NEW TIMES ROMAN" w:hAnsi="NEW TIMES ROMAN" w:cs="Times New Roman"/>
                                  <w:sz w:val="24"/>
                                  <w:szCs w:val="24"/>
                                </w:rPr>
                                <w:t xml:space="preserve">The chairperson of </w:t>
                              </w:r>
                              <w:proofErr w:type="spellStart"/>
                              <w:r w:rsidRPr="00AE5118">
                                <w:rPr>
                                  <w:rFonts w:ascii="NEW TIMES ROMAN" w:hAnsi="NEW TIMES ROMAN" w:cs="Times New Roman"/>
                                  <w:sz w:val="24"/>
                                  <w:szCs w:val="24"/>
                                </w:rPr>
                                <w:t>Charawe</w:t>
                              </w:r>
                              <w:proofErr w:type="spellEnd"/>
                              <w:r w:rsidRPr="00AE5118">
                                <w:rPr>
                                  <w:rFonts w:ascii="NEW TIMES ROMAN" w:hAnsi="NEW TIMES ROMAN" w:cs="Times New Roman"/>
                                  <w:sz w:val="24"/>
                                  <w:szCs w:val="24"/>
                                </w:rPr>
                                <w:t xml:space="preserve"> School</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A8BA9A" id="Group 173" o:spid="_x0000_s1027" style="position:absolute;left:0;text-align:left;margin-left:303.25pt;margin-top:526.6pt;width:253.45pt;height:159.85pt;z-index:25166848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9" o:title="" recolor="t" rotate="t" type="frame"/>
                  </v:rect>
                </v:group>
                <v:shape id="Text Box 178" o:spid="_x0000_s1032" type="#_x0000_t202" style="position:absolute;left:2380;top:3998;width:29802;height:1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14:paraId="732EC145" w14:textId="64685241" w:rsidR="00B639ED" w:rsidRDefault="00B639ED">
                        <w:pPr>
                          <w:ind w:left="504"/>
                          <w:jc w:val="right"/>
                          <w:rPr>
                            <w:smallCaps/>
                            <w:color w:val="ED7D31" w:themeColor="accent2"/>
                            <w:sz w:val="28"/>
                            <w:szCs w:val="24"/>
                          </w:rPr>
                        </w:pPr>
                        <w:r>
                          <w:rPr>
                            <w:rFonts w:ascii="NEW TIMES ROMAN" w:hAnsi="NEW TIMES ROMAN" w:cs="Times New Roman"/>
                            <w:i/>
                            <w:sz w:val="24"/>
                            <w:szCs w:val="24"/>
                          </w:rPr>
                          <w:t>‘</w:t>
                        </w:r>
                        <w:r w:rsidRPr="00583F3E">
                          <w:rPr>
                            <w:rFonts w:ascii="NEW TIMES ROMAN" w:hAnsi="NEW TIMES ROMAN" w:cs="Times New Roman"/>
                            <w:i/>
                            <w:sz w:val="24"/>
                            <w:szCs w:val="24"/>
                          </w:rPr>
                          <w:t>The meeting has really helped my people to open their eyes on the program. Now I believe we will do better than before. Frequent awareness campaigns are needed to ensure we reach our targets</w:t>
                        </w:r>
                        <w:r>
                          <w:rPr>
                            <w:rFonts w:ascii="NEW TIMES ROMAN" w:hAnsi="NEW TIMES ROMAN" w:cs="Times New Roman"/>
                            <w:i/>
                            <w:sz w:val="24"/>
                            <w:szCs w:val="24"/>
                          </w:rPr>
                          <w:t>’</w:t>
                        </w:r>
                      </w:p>
                      <w:p w14:paraId="63B961FC" w14:textId="1F4ED001" w:rsidR="00B639ED" w:rsidRDefault="00B639ED">
                        <w:pPr>
                          <w:pStyle w:val="NoSpacing"/>
                          <w:ind w:left="360"/>
                          <w:jc w:val="right"/>
                          <w:rPr>
                            <w:color w:val="5B9BD5" w:themeColor="accent1"/>
                            <w:sz w:val="20"/>
                            <w:szCs w:val="20"/>
                          </w:rPr>
                        </w:pPr>
                        <w:r w:rsidRPr="00AE5118">
                          <w:rPr>
                            <w:rFonts w:ascii="NEW TIMES ROMAN" w:hAnsi="NEW TIMES ROMAN" w:cs="Times New Roman"/>
                            <w:sz w:val="24"/>
                            <w:szCs w:val="24"/>
                          </w:rPr>
                          <w:t>The chairperson of Charawe School</w:t>
                        </w:r>
                      </w:p>
                    </w:txbxContent>
                  </v:textbox>
                </v:shape>
                <w10:wrap type="square" anchorx="page" anchory="page"/>
              </v:group>
            </w:pict>
          </mc:Fallback>
        </mc:AlternateContent>
      </w:r>
      <w:r w:rsidR="007F33B1" w:rsidRPr="00583F3E">
        <w:rPr>
          <w:rFonts w:ascii="NEW TIMES ROMAN" w:hAnsi="NEW TIMES ROMAN" w:cs="Times New Roman"/>
          <w:sz w:val="24"/>
          <w:szCs w:val="24"/>
        </w:rPr>
        <w:t>MOEVT in collaboration with</w:t>
      </w:r>
      <w:r w:rsidR="00F3726E" w:rsidRPr="00583F3E">
        <w:rPr>
          <w:rFonts w:ascii="NEW TIMES ROMAN" w:hAnsi="NEW TIMES ROMAN" w:cs="Times New Roman"/>
          <w:sz w:val="24"/>
          <w:szCs w:val="24"/>
        </w:rPr>
        <w:t xml:space="preserve"> </w:t>
      </w:r>
      <w:r w:rsidR="00B61CC8" w:rsidRPr="00583F3E">
        <w:rPr>
          <w:rFonts w:ascii="NEW TIMES ROMAN" w:hAnsi="NEW TIMES ROMAN" w:cs="Times New Roman"/>
          <w:sz w:val="24"/>
          <w:szCs w:val="24"/>
        </w:rPr>
        <w:t>PORALGSD th</w:t>
      </w:r>
      <w:r w:rsidR="00F3726E" w:rsidRPr="00583F3E">
        <w:rPr>
          <w:rFonts w:ascii="NEW TIMES ROMAN" w:hAnsi="NEW TIMES ROMAN" w:cs="Times New Roman"/>
          <w:sz w:val="24"/>
          <w:szCs w:val="24"/>
        </w:rPr>
        <w:t xml:space="preserve">rough Town Councils and Councils </w:t>
      </w:r>
      <w:r w:rsidR="007F33B1" w:rsidRPr="00583F3E">
        <w:rPr>
          <w:rFonts w:ascii="NEW TIMES ROMAN" w:hAnsi="NEW TIMES ROMAN" w:cs="Times New Roman"/>
          <w:sz w:val="24"/>
          <w:szCs w:val="24"/>
        </w:rPr>
        <w:t>conducted an advocacy campaign on the involvement of the community in the HGSF program and the importance of nutrition to their children in seven districts. The campaign that was led by assistant’s directors of education in Town Municipals and Councils with collaboration with other officers covered 17 schools (10 Unguja and 7 Pemba). Priority was given to those schools that have more challenges of community participation and schools located in more rural areas. Approximately 1500 parents and community members participated in the campaign in all districts. The expected results are the increase of awareness and participation in the program and improved nutrition intake in their families. It was reported by some School Management Committee chairpersons and</w:t>
      </w:r>
      <w:r w:rsidR="007B4077" w:rsidRPr="00583F3E">
        <w:rPr>
          <w:rFonts w:ascii="NEW TIMES ROMAN" w:hAnsi="NEW TIMES ROMAN" w:cs="Times New Roman"/>
          <w:sz w:val="24"/>
          <w:szCs w:val="24"/>
        </w:rPr>
        <w:t xml:space="preserve"> teachers that the campaign </w:t>
      </w:r>
      <w:r w:rsidR="007F33B1" w:rsidRPr="00583F3E">
        <w:rPr>
          <w:rFonts w:ascii="NEW TIMES ROMAN" w:hAnsi="NEW TIMES ROMAN" w:cs="Times New Roman"/>
          <w:sz w:val="24"/>
          <w:szCs w:val="24"/>
        </w:rPr>
        <w:t>significantly helped the food prog</w:t>
      </w:r>
      <w:r>
        <w:rPr>
          <w:rFonts w:ascii="NEW TIMES ROMAN" w:hAnsi="NEW TIMES ROMAN" w:cs="Times New Roman"/>
          <w:sz w:val="24"/>
          <w:szCs w:val="24"/>
        </w:rPr>
        <w:t>ram in their respective schools.</w:t>
      </w:r>
    </w:p>
    <w:p w14:paraId="7DCCB3F7" w14:textId="7C4CBDB2" w:rsidR="000D2628" w:rsidRPr="00A2081B" w:rsidRDefault="00A2081B" w:rsidP="00A2081B">
      <w:pPr>
        <w:spacing w:line="360" w:lineRule="auto"/>
        <w:jc w:val="both"/>
        <w:rPr>
          <w:rFonts w:ascii="NEW TIMES ROMAN" w:hAnsi="NEW TIMES ROMAN"/>
          <w:color w:val="ED7D31" w:themeColor="accent2"/>
          <w:sz w:val="24"/>
          <w:szCs w:val="24"/>
        </w:rPr>
      </w:pPr>
      <w:r>
        <w:rPr>
          <w:rFonts w:ascii="NEW TIMES ROMAN" w:hAnsi="NEW TIMES ROMAN"/>
          <w:color w:val="ED7D31" w:themeColor="accent2"/>
          <w:sz w:val="24"/>
          <w:szCs w:val="24"/>
        </w:rPr>
        <w:lastRenderedPageBreak/>
        <w:t>Brochure development &amp; Distribution</w:t>
      </w:r>
    </w:p>
    <w:p w14:paraId="5B00CC54" w14:textId="088DB851" w:rsidR="000D2628" w:rsidRDefault="00AD2ED5" w:rsidP="00583F3E">
      <w:pPr>
        <w:spacing w:line="360" w:lineRule="auto"/>
        <w:jc w:val="both"/>
        <w:rPr>
          <w:rFonts w:ascii="NEW TIMES ROMAN" w:hAnsi="NEW TIMES ROMAN" w:cs="Times New Roman"/>
          <w:sz w:val="24"/>
          <w:szCs w:val="24"/>
        </w:rPr>
      </w:pP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in collaboration with PCD, developed HGSFP brochures. The brochures include objectives and benefits of school feeding and messages of stakeholders and communities’ awareness and participation in the program. The distribution of brochures will facilitate the sustainability of the program. It is expected that additional supporters can contribute or fund the neediest pupils or schools after understanding the objectives and the benefits of the HGSFP modality to children and the community. A total of 1000 brochures have been prepared and printed as the first edition.</w:t>
      </w:r>
      <w:r w:rsidR="006F7ACA" w:rsidRPr="006F7ACA">
        <w:rPr>
          <w:rFonts w:ascii="NEW TIMES ROMAN" w:hAnsi="NEW TIMES ROMAN" w:cs="Times New Roman"/>
          <w:noProof/>
          <w:sz w:val="24"/>
          <w:szCs w:val="24"/>
        </w:rPr>
        <w:t xml:space="preserve"> </w:t>
      </w:r>
    </w:p>
    <w:p w14:paraId="116280BC" w14:textId="4467D60F" w:rsidR="006F7ACA" w:rsidRPr="00583F3E" w:rsidRDefault="00F26BD7" w:rsidP="00583F3E">
      <w:pPr>
        <w:spacing w:line="360" w:lineRule="auto"/>
        <w:jc w:val="both"/>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5E8BC5FA" wp14:editId="18537D6D">
            <wp:extent cx="5664200" cy="2022475"/>
            <wp:effectExtent l="0" t="0" r="0" b="0"/>
            <wp:docPr id="39" name="Picture 39" descr="C:\Users\user\Desktop\Gallerary\Gelary Simu 20 August 2021\WhatsApp Images\IMG-202107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llerary\Gelary Simu 20 August 2021\WhatsApp Images\IMG-20210723-WA0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540" cy="2042949"/>
                    </a:xfrm>
                    <a:prstGeom prst="rect">
                      <a:avLst/>
                    </a:prstGeom>
                    <a:noFill/>
                    <a:ln>
                      <a:noFill/>
                    </a:ln>
                  </pic:spPr>
                </pic:pic>
              </a:graphicData>
            </a:graphic>
          </wp:inline>
        </w:drawing>
      </w:r>
    </w:p>
    <w:p w14:paraId="1C5F2537" w14:textId="77777777" w:rsidR="00AD2ED5" w:rsidRPr="00583F3E" w:rsidRDefault="00AD2ED5" w:rsidP="00AD2ED5">
      <w:pPr>
        <w:pStyle w:val="ListParagraph"/>
        <w:spacing w:line="360" w:lineRule="auto"/>
        <w:ind w:left="375"/>
        <w:jc w:val="both"/>
        <w:rPr>
          <w:rFonts w:ascii="NEW TIMES ROMAN" w:hAnsi="NEW TIMES ROMAN" w:cs="Times New Roman"/>
          <w:sz w:val="24"/>
          <w:szCs w:val="24"/>
        </w:rPr>
      </w:pPr>
    </w:p>
    <w:p w14:paraId="48ABA3F5" w14:textId="77777777" w:rsidR="002835AE" w:rsidRPr="00A91AAA" w:rsidRDefault="002835AE"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Development of HGSFP Strategy</w:t>
      </w:r>
    </w:p>
    <w:p w14:paraId="2F910E60" w14:textId="56F61ADF" w:rsidR="00AD2ED5" w:rsidRPr="00583F3E" w:rsidRDefault="00AD2ED5" w:rsidP="00AD2ED5">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The School Feeding Strategy intends to strengthen the implementation and sustainability of a national school feeding program in Zanzibar. The development of the strategy has been very participatory, ensuring the involvement of all key stakeholders. The process of its development included putting toge</w:t>
      </w:r>
      <w:r w:rsidR="00FF55A8" w:rsidRPr="00583F3E">
        <w:rPr>
          <w:rFonts w:ascii="NEW TIMES ROMAN" w:hAnsi="NEW TIMES ROMAN" w:cs="Times New Roman"/>
          <w:sz w:val="24"/>
          <w:szCs w:val="24"/>
        </w:rPr>
        <w:t>ther a first draft through the N</w:t>
      </w:r>
      <w:r w:rsidRPr="00583F3E">
        <w:rPr>
          <w:rFonts w:ascii="NEW TIMES ROMAN" w:hAnsi="NEW TIMES ROMAN" w:cs="Times New Roman"/>
          <w:sz w:val="24"/>
          <w:szCs w:val="24"/>
        </w:rPr>
        <w:t xml:space="preserve">ational </w:t>
      </w:r>
      <w:r w:rsidR="00FF55A8" w:rsidRPr="00583F3E">
        <w:rPr>
          <w:rFonts w:ascii="NEW TIMES ROMAN" w:hAnsi="NEW TIMES ROMAN" w:cs="Times New Roman"/>
          <w:sz w:val="24"/>
          <w:szCs w:val="24"/>
        </w:rPr>
        <w:t>Coordination C</w:t>
      </w:r>
      <w:r w:rsidRPr="00583F3E">
        <w:rPr>
          <w:rFonts w:ascii="NEW TIMES ROMAN" w:hAnsi="NEW TIMES ROMAN" w:cs="Times New Roman"/>
          <w:sz w:val="24"/>
          <w:szCs w:val="24"/>
        </w:rPr>
        <w:t xml:space="preserve">ommittee </w:t>
      </w:r>
      <w:r w:rsidR="00FF55A8" w:rsidRPr="00583F3E">
        <w:rPr>
          <w:rFonts w:ascii="NEW TIMES ROMAN" w:hAnsi="NEW TIMES ROMAN" w:cs="Times New Roman"/>
          <w:sz w:val="24"/>
          <w:szCs w:val="24"/>
        </w:rPr>
        <w:t xml:space="preserve">(NCT) </w:t>
      </w:r>
      <w:r w:rsidRPr="00583F3E">
        <w:rPr>
          <w:rFonts w:ascii="NEW TIMES ROMAN" w:hAnsi="NEW TIMES ROMAN" w:cs="Times New Roman"/>
          <w:sz w:val="24"/>
          <w:szCs w:val="24"/>
        </w:rPr>
        <w:t>for school feeding. The committee then circulated to all relevant stakeholders, including the senior staff at MOEVT</w:t>
      </w:r>
      <w:r w:rsidR="00A7217C" w:rsidRPr="00583F3E">
        <w:rPr>
          <w:rFonts w:ascii="NEW TIMES ROMAN" w:hAnsi="NEW TIMES ROMAN" w:cs="Times New Roman"/>
          <w:sz w:val="24"/>
          <w:szCs w:val="24"/>
        </w:rPr>
        <w:t xml:space="preserve"> (Retired Director of Pre-primary and Primary Education</w:t>
      </w:r>
      <w:r w:rsidR="00BD0150" w:rsidRPr="00583F3E">
        <w:rPr>
          <w:rFonts w:ascii="NEW TIMES ROMAN" w:hAnsi="NEW TIMES ROMAN" w:cs="Times New Roman"/>
          <w:sz w:val="24"/>
          <w:szCs w:val="24"/>
        </w:rPr>
        <w:t xml:space="preserve"> and</w:t>
      </w:r>
      <w:r w:rsidR="00A7217C" w:rsidRPr="00583F3E">
        <w:rPr>
          <w:rFonts w:ascii="NEW TIMES ROMAN" w:hAnsi="NEW TIMES ROMAN" w:cs="Times New Roman"/>
          <w:sz w:val="24"/>
          <w:szCs w:val="24"/>
        </w:rPr>
        <w:t xml:space="preserve"> Retired Deputy PS)</w:t>
      </w:r>
      <w:r w:rsidRPr="00583F3E">
        <w:rPr>
          <w:rFonts w:ascii="NEW TIMES ROMAN" w:hAnsi="NEW TIMES ROMAN" w:cs="Times New Roman"/>
          <w:sz w:val="24"/>
          <w:szCs w:val="24"/>
        </w:rPr>
        <w:t xml:space="preserve"> and PCD for input.</w:t>
      </w:r>
      <w:r w:rsidR="000B34C9" w:rsidRPr="00583F3E">
        <w:rPr>
          <w:rFonts w:ascii="NEW TIMES ROMAN" w:hAnsi="NEW TIMES ROMAN" w:cs="Times New Roman"/>
          <w:sz w:val="24"/>
          <w:szCs w:val="24"/>
        </w:rPr>
        <w:t xml:space="preserve"> The draft of HGSFP strategy was further presented and discussed at a multi-stakeholder meeting that was attended </w:t>
      </w:r>
      <w:r w:rsidR="00883DBC" w:rsidRPr="00583F3E">
        <w:rPr>
          <w:rFonts w:ascii="NEW TIMES ROMAN" w:hAnsi="NEW TIMES ROMAN" w:cs="Times New Roman"/>
          <w:sz w:val="24"/>
          <w:szCs w:val="24"/>
        </w:rPr>
        <w:t xml:space="preserve">by school feeding </w:t>
      </w:r>
      <w:r w:rsidR="000B34C9" w:rsidRPr="00583F3E">
        <w:rPr>
          <w:rFonts w:ascii="NEW TIMES ROMAN" w:hAnsi="NEW TIMES ROMAN" w:cs="Times New Roman"/>
          <w:sz w:val="24"/>
          <w:szCs w:val="24"/>
        </w:rPr>
        <w:t>stakeholders</w:t>
      </w:r>
      <w:r w:rsidR="00B61CC8" w:rsidRPr="00583F3E">
        <w:rPr>
          <w:rFonts w:ascii="NEW TIMES ROMAN" w:hAnsi="NEW TIMES ROMAN" w:cs="Times New Roman"/>
          <w:sz w:val="24"/>
          <w:szCs w:val="24"/>
        </w:rPr>
        <w:t xml:space="preserve"> and development partners</w:t>
      </w:r>
      <w:r w:rsidR="000B34C9" w:rsidRPr="00583F3E">
        <w:rPr>
          <w:rFonts w:ascii="NEW TIMES ROMAN" w:hAnsi="NEW TIMES ROMAN" w:cs="Times New Roman"/>
          <w:sz w:val="24"/>
          <w:szCs w:val="24"/>
        </w:rPr>
        <w:t>. Their contributions have greatly helped in improving and shaping of the document.  Launching of the strategy</w:t>
      </w:r>
      <w:r w:rsidR="00B61CC8" w:rsidRPr="00583F3E">
        <w:rPr>
          <w:rFonts w:ascii="NEW TIMES ROMAN" w:hAnsi="NEW TIMES ROMAN" w:cs="Times New Roman"/>
          <w:sz w:val="24"/>
          <w:szCs w:val="24"/>
        </w:rPr>
        <w:t xml:space="preserve"> will take place after</w:t>
      </w:r>
      <w:r w:rsidR="000B34C9" w:rsidRPr="00583F3E">
        <w:rPr>
          <w:rFonts w:ascii="NEW TIMES ROMAN" w:hAnsi="NEW TIMES ROMAN" w:cs="Times New Roman"/>
          <w:sz w:val="24"/>
          <w:szCs w:val="24"/>
        </w:rPr>
        <w:t xml:space="preserve"> final editing and printing processes </w:t>
      </w:r>
      <w:r w:rsidR="00B61CC8" w:rsidRPr="00583F3E">
        <w:rPr>
          <w:rFonts w:ascii="NEW TIMES ROMAN" w:hAnsi="NEW TIMES ROMAN" w:cs="Times New Roman"/>
          <w:sz w:val="24"/>
          <w:szCs w:val="24"/>
        </w:rPr>
        <w:t xml:space="preserve">are </w:t>
      </w:r>
      <w:r w:rsidR="000B34C9" w:rsidRPr="00583F3E">
        <w:rPr>
          <w:rFonts w:ascii="NEW TIMES ROMAN" w:hAnsi="NEW TIMES ROMAN" w:cs="Times New Roman"/>
          <w:sz w:val="24"/>
          <w:szCs w:val="24"/>
        </w:rPr>
        <w:t>completed</w:t>
      </w:r>
      <w:r w:rsidR="00B61CC8" w:rsidRPr="00583F3E">
        <w:rPr>
          <w:rFonts w:ascii="NEW TIMES ROMAN" w:hAnsi="NEW TIMES ROMAN" w:cs="Times New Roman"/>
          <w:sz w:val="24"/>
          <w:szCs w:val="24"/>
        </w:rPr>
        <w:t>. The tentative timelines for the launch are end</w:t>
      </w:r>
      <w:r w:rsidR="005034D8" w:rsidRPr="00583F3E">
        <w:rPr>
          <w:rFonts w:ascii="NEW TIMES ROMAN" w:hAnsi="NEW TIMES ROMAN" w:cs="Times New Roman"/>
          <w:sz w:val="24"/>
          <w:szCs w:val="24"/>
        </w:rPr>
        <w:t xml:space="preserve"> of </w:t>
      </w:r>
      <w:r w:rsidR="006E0B42">
        <w:rPr>
          <w:rFonts w:ascii="NEW TIMES ROMAN" w:hAnsi="NEW TIMES ROMAN" w:cs="Times New Roman"/>
          <w:sz w:val="24"/>
          <w:szCs w:val="24"/>
        </w:rPr>
        <w:t>June</w:t>
      </w:r>
      <w:r w:rsidR="00EF6B99" w:rsidRPr="00583F3E">
        <w:rPr>
          <w:rFonts w:ascii="NEW TIMES ROMAN" w:hAnsi="NEW TIMES ROMAN" w:cs="Times New Roman"/>
          <w:sz w:val="24"/>
          <w:szCs w:val="24"/>
        </w:rPr>
        <w:t xml:space="preserve"> </w:t>
      </w:r>
      <w:r w:rsidR="005034D8" w:rsidRPr="00583F3E">
        <w:rPr>
          <w:rFonts w:ascii="NEW TIMES ROMAN" w:hAnsi="NEW TIMES ROMAN" w:cs="Times New Roman"/>
          <w:sz w:val="24"/>
          <w:szCs w:val="24"/>
        </w:rPr>
        <w:t>2022</w:t>
      </w:r>
      <w:r w:rsidR="000B34C9" w:rsidRPr="00583F3E">
        <w:rPr>
          <w:rFonts w:ascii="NEW TIMES ROMAN" w:hAnsi="NEW TIMES ROMAN" w:cs="Times New Roman"/>
          <w:sz w:val="24"/>
          <w:szCs w:val="24"/>
        </w:rPr>
        <w:t xml:space="preserve">. </w:t>
      </w:r>
    </w:p>
    <w:p w14:paraId="6AE1581B" w14:textId="0A3FCE8B" w:rsidR="00AD2ED5" w:rsidRPr="00583F3E" w:rsidRDefault="00AD2ED5" w:rsidP="00AD2ED5">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lastRenderedPageBreak/>
        <w:t>The strategy will act as a guiding tool for implementing the</w:t>
      </w:r>
      <w:r w:rsidR="000B34C9" w:rsidRPr="00583F3E">
        <w:rPr>
          <w:rFonts w:ascii="NEW TIMES ROMAN" w:hAnsi="NEW TIMES ROMAN" w:cs="Times New Roman"/>
          <w:sz w:val="24"/>
          <w:szCs w:val="24"/>
        </w:rPr>
        <w:t xml:space="preserve"> HGSF</w:t>
      </w:r>
      <w:r w:rsidRPr="00583F3E">
        <w:rPr>
          <w:rFonts w:ascii="NEW TIMES ROMAN" w:hAnsi="NEW TIMES ROMAN" w:cs="Times New Roman"/>
          <w:sz w:val="24"/>
          <w:szCs w:val="24"/>
        </w:rPr>
        <w:t xml:space="preserve"> program beyond the current funding period. It provides guidelines on targeting schools for a feeding program, among other key highlights.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targets at least fifty (50) primary schools by 2025. </w:t>
      </w:r>
    </w:p>
    <w:p w14:paraId="4915C140" w14:textId="42FAA0D4" w:rsidR="004E2517" w:rsidRDefault="00AD2ED5" w:rsidP="00AD2ED5">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National Coordination Team (NCT) members, with the support of Dr</w:t>
      </w:r>
      <w:r w:rsidR="000B34C9" w:rsidRPr="00583F3E">
        <w:rPr>
          <w:rFonts w:ascii="NEW TIMES ROMAN" w:hAnsi="NEW TIMES ROMAN" w:cs="Times New Roman"/>
          <w:sz w:val="24"/>
          <w:szCs w:val="24"/>
        </w:rPr>
        <w:t>.</w:t>
      </w:r>
      <w:r w:rsidRPr="00583F3E">
        <w:rPr>
          <w:rFonts w:ascii="NEW TIMES ROMAN" w:hAnsi="NEW TIMES ROMAN" w:cs="Times New Roman"/>
          <w:sz w:val="24"/>
          <w:szCs w:val="24"/>
        </w:rPr>
        <w:t xml:space="preserve"> </w:t>
      </w:r>
      <w:proofErr w:type="spellStart"/>
      <w:r w:rsidRPr="00583F3E">
        <w:rPr>
          <w:rFonts w:ascii="NEW TIMES ROMAN" w:hAnsi="NEW TIMES ROMAN" w:cs="Times New Roman"/>
          <w:sz w:val="24"/>
          <w:szCs w:val="24"/>
        </w:rPr>
        <w:t>Amran</w:t>
      </w:r>
      <w:proofErr w:type="spellEnd"/>
      <w:r w:rsidRPr="00583F3E">
        <w:rPr>
          <w:rFonts w:ascii="NEW TIMES ROMAN" w:hAnsi="NEW TIMES ROMAN" w:cs="Times New Roman"/>
          <w:sz w:val="24"/>
          <w:szCs w:val="24"/>
        </w:rPr>
        <w:t xml:space="preserve"> and Mr</w:t>
      </w:r>
      <w:r w:rsidR="000B34C9" w:rsidRPr="00583F3E">
        <w:rPr>
          <w:rFonts w:ascii="NEW TIMES ROMAN" w:hAnsi="NEW TIMES ROMAN" w:cs="Times New Roman"/>
          <w:sz w:val="24"/>
          <w:szCs w:val="24"/>
        </w:rPr>
        <w:t>.</w:t>
      </w:r>
      <w:r w:rsidRPr="00583F3E">
        <w:rPr>
          <w:rFonts w:ascii="NEW TIMES ROMAN" w:hAnsi="NEW TIMES ROMAN" w:cs="Times New Roman"/>
          <w:sz w:val="24"/>
          <w:szCs w:val="24"/>
        </w:rPr>
        <w:t xml:space="preserve"> Ali Mohamed Ali (</w:t>
      </w:r>
      <w:proofErr w:type="spellStart"/>
      <w:r w:rsidRPr="00583F3E">
        <w:rPr>
          <w:rFonts w:ascii="NEW TIMES ROMAN" w:hAnsi="NEW TIMES ROMAN" w:cs="Times New Roman"/>
          <w:sz w:val="24"/>
          <w:szCs w:val="24"/>
        </w:rPr>
        <w:t>Ugoda</w:t>
      </w:r>
      <w:proofErr w:type="spellEnd"/>
      <w:r w:rsidRPr="00583F3E">
        <w:rPr>
          <w:rFonts w:ascii="NEW TIMES ROMAN" w:hAnsi="NEW TIMES ROMAN" w:cs="Times New Roman"/>
          <w:sz w:val="24"/>
          <w:szCs w:val="24"/>
        </w:rPr>
        <w:t>) from the Department of Teacher Training, spearheaded the strategy development process</w:t>
      </w:r>
      <w:r w:rsidR="000B34C9" w:rsidRPr="00583F3E">
        <w:rPr>
          <w:rFonts w:ascii="NEW TIMES ROMAN" w:hAnsi="NEW TIMES ROMAN" w:cs="Times New Roman"/>
          <w:sz w:val="24"/>
          <w:szCs w:val="24"/>
        </w:rPr>
        <w:t xml:space="preserve">. </w:t>
      </w:r>
    </w:p>
    <w:p w14:paraId="5911618B" w14:textId="1C953D38" w:rsidR="00AF78AC" w:rsidRPr="00583F3E" w:rsidRDefault="00AF78AC" w:rsidP="00AD2ED5">
      <w:pPr>
        <w:spacing w:line="360" w:lineRule="auto"/>
        <w:jc w:val="both"/>
        <w:rPr>
          <w:rFonts w:ascii="NEW TIMES ROMAN" w:hAnsi="NEW TIMES ROMAN" w:cs="Times New Roman"/>
          <w:sz w:val="24"/>
          <w:szCs w:val="24"/>
        </w:rPr>
      </w:pPr>
    </w:p>
    <w:p w14:paraId="62A38339" w14:textId="74A0A28C" w:rsidR="002835AE" w:rsidRPr="00A91AAA" w:rsidRDefault="002835AE"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Establishment of School Garden</w:t>
      </w:r>
    </w:p>
    <w:p w14:paraId="086D1DCA" w14:textId="5188BE48" w:rsidR="00105BF0" w:rsidRPr="00583F3E" w:rsidRDefault="00F26BD7" w:rsidP="000D2628">
      <w:pPr>
        <w:autoSpaceDE w:val="0"/>
        <w:autoSpaceDN w:val="0"/>
        <w:adjustRightInd w:val="0"/>
        <w:spacing w:after="0" w:line="360" w:lineRule="auto"/>
        <w:jc w:val="both"/>
        <w:rPr>
          <w:rFonts w:ascii="NEW TIMES ROMAN" w:hAnsi="NEW TIMES ROMAN" w:cs="Times New Roman"/>
          <w:sz w:val="24"/>
          <w:szCs w:val="24"/>
        </w:rPr>
      </w:pPr>
      <w:r w:rsidRPr="00B639ED">
        <w:rPr>
          <w:rFonts w:ascii="NEW TIMES ROMAN" w:hAnsi="NEW TIMES ROMAN" w:cs="Times New Roman"/>
          <w:noProof/>
          <w:sz w:val="24"/>
          <w:szCs w:val="24"/>
        </w:rPr>
        <mc:AlternateContent>
          <mc:Choice Requires="wpg">
            <w:drawing>
              <wp:anchor distT="0" distB="0" distL="228600" distR="228600" simplePos="0" relativeHeight="251670528" behindDoc="0" locked="0" layoutInCell="1" allowOverlap="1" wp14:anchorId="7C3331BC" wp14:editId="14FB8C1C">
                <wp:simplePos x="0" y="0"/>
                <wp:positionH relativeFrom="page">
                  <wp:posOffset>3533140</wp:posOffset>
                </wp:positionH>
                <wp:positionV relativeFrom="page">
                  <wp:posOffset>4431665</wp:posOffset>
                </wp:positionV>
                <wp:extent cx="3218785" cy="2536249"/>
                <wp:effectExtent l="0" t="0" r="1270" b="0"/>
                <wp:wrapSquare wrapText="bothSides"/>
                <wp:docPr id="29" name="Group 29"/>
                <wp:cNvGraphicFramePr/>
                <a:graphic xmlns:a="http://schemas.openxmlformats.org/drawingml/2006/main">
                  <a:graphicData uri="http://schemas.microsoft.com/office/word/2010/wordprocessingGroup">
                    <wpg:wgp>
                      <wpg:cNvGrpSpPr/>
                      <wpg:grpSpPr>
                        <a:xfrm>
                          <a:off x="0" y="0"/>
                          <a:ext cx="3218785" cy="2536249"/>
                          <a:chOff x="0" y="19050"/>
                          <a:chExt cx="3219195" cy="2534987"/>
                        </a:xfrm>
                      </wpg:grpSpPr>
                      <wpg:grpSp>
                        <wpg:cNvPr id="31" name="Group 31"/>
                        <wpg:cNvGrpSpPr/>
                        <wpg:grpSpPr>
                          <a:xfrm>
                            <a:off x="0" y="19050"/>
                            <a:ext cx="2249424" cy="832104"/>
                            <a:chOff x="228600" y="0"/>
                            <a:chExt cx="1472184" cy="1024128"/>
                          </a:xfrm>
                        </wpg:grpSpPr>
                        <wps:wsp>
                          <wps:cNvPr id="3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Text Box 34"/>
                        <wps:cNvSpPr txBox="1"/>
                        <wps:spPr>
                          <a:xfrm>
                            <a:off x="238125" y="399919"/>
                            <a:ext cx="2981070" cy="2154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28A74" w14:textId="21D78CBC" w:rsidR="00B639ED" w:rsidRDefault="00B639ED">
                              <w:pPr>
                                <w:ind w:left="504"/>
                                <w:jc w:val="right"/>
                                <w:rPr>
                                  <w:smallCaps/>
                                  <w:color w:val="ED7D31" w:themeColor="accent2"/>
                                  <w:sz w:val="28"/>
                                  <w:szCs w:val="24"/>
                                </w:rPr>
                              </w:pPr>
                              <w:r w:rsidRPr="00583F3E">
                                <w:rPr>
                                  <w:rFonts w:ascii="NEW TIMES ROMAN" w:hAnsi="NEW TIMES ROMAN" w:cs="Times New Roman"/>
                                  <w:noProof/>
                                  <w:sz w:val="24"/>
                                  <w:szCs w:val="24"/>
                                </w:rPr>
                                <w:drawing>
                                  <wp:inline distT="0" distB="0" distL="0" distR="0" wp14:anchorId="1256B859" wp14:editId="0E440BAF">
                                    <wp:extent cx="2804795" cy="1775291"/>
                                    <wp:effectExtent l="0" t="0" r="0" b="0"/>
                                    <wp:docPr id="35" name="Picture 35" descr="C:\Users\user\Desktop\Gallerary\Gelary Simu 20 August 2021\WhatsApp Images\IMG-202103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allerary\Gelary Simu 20 August 2021\WhatsApp Images\IMG-20210330-WA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57" cy="1802610"/>
                                            </a:xfrm>
                                            <a:prstGeom prst="rect">
                                              <a:avLst/>
                                            </a:prstGeom>
                                            <a:noFill/>
                                            <a:ln>
                                              <a:noFill/>
                                            </a:ln>
                                          </pic:spPr>
                                        </pic:pic>
                                      </a:graphicData>
                                    </a:graphic>
                                  </wp:inline>
                                </w:drawing>
                              </w:r>
                            </w:p>
                            <w:p w14:paraId="41462F86" w14:textId="114F87BB" w:rsidR="00B639ED" w:rsidRPr="00F4522F" w:rsidRDefault="00B639ED">
                              <w:pPr>
                                <w:pStyle w:val="NoSpacing"/>
                                <w:ind w:left="360"/>
                                <w:jc w:val="right"/>
                                <w:rPr>
                                  <w:rStyle w:val="Emphasis"/>
                                </w:rPr>
                              </w:pPr>
                              <w:r w:rsidRPr="00F4522F">
                                <w:rPr>
                                  <w:rStyle w:val="Emphasis"/>
                                </w:rPr>
                                <w:t xml:space="preserve">PS </w:t>
                              </w:r>
                              <w:proofErr w:type="spellStart"/>
                              <w:r w:rsidRPr="00F4522F">
                                <w:rPr>
                                  <w:rStyle w:val="Emphasis"/>
                                </w:rPr>
                                <w:t>MoEVT</w:t>
                              </w:r>
                              <w:proofErr w:type="spellEnd"/>
                              <w:r w:rsidRPr="00F4522F">
                                <w:rPr>
                                  <w:rStyle w:val="Emphasis"/>
                                </w:rPr>
                                <w:t xml:space="preserve"> (right) at </w:t>
                              </w:r>
                              <w:proofErr w:type="spellStart"/>
                              <w:r w:rsidRPr="00F4522F">
                                <w:rPr>
                                  <w:rStyle w:val="Emphasis"/>
                                </w:rPr>
                                <w:t>Makangale</w:t>
                              </w:r>
                              <w:proofErr w:type="spellEnd"/>
                              <w:r w:rsidRPr="00F4522F">
                                <w:rPr>
                                  <w:rStyle w:val="Emphasis"/>
                                </w:rPr>
                                <w:t xml:space="preserve"> school garden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3331BC" id="Group 29" o:spid="_x0000_s1033" style="position:absolute;left:0;text-align:left;margin-left:278.2pt;margin-top:348.95pt;width:253.45pt;height:199.7pt;z-index:251670528;mso-wrap-distance-left:18pt;mso-wrap-distance-right:18pt;mso-position-horizontal-relative:page;mso-position-vertical-relative:page;mso-width-relative:margin;mso-height-relative:margin" coordorigin=",190" coordsize="32191,25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">
                <v:group id="Group 31"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" path="m,l2240281,,1659256,222885,,822960,,xe" fillcolor="#5b9bd5 [3204]" stroked="f" strokeweight="1pt">
                    <v:stroke joinstyle="miter"/>
                    <v:path arrowok="t" o:connecttype="custom" o:connectlocs="0,0;1466258,0;1085979,274158;0,1012274;0,0" o:connectangles="0,0,0,0,0"/>
                  </v:shape>
                  <v:rect id="Rectangle 33"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" stroked="f" strokeweight="1pt">
                    <v:fill r:id="rId9" o:title="" recolor="t" rotate="t" type="frame"/>
                  </v:rect>
                </v:group>
                <v:shape id="Text Box 34" o:spid="_x0000_s1037" type="#_x0000_t202" style="position:absolute;left:2381;top:3999;width:29810;height:2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" filled="f" stroked="f" strokeweight=".5pt">
                  <v:textbox style="mso-fit-shape-to-text:t" inset="3.6pt,7.2pt,0,0">
                    <w:txbxContent>
                      <w:p w14:paraId="0BC28A74" w14:textId="21D78CBC" w:rsidR="00B639ED" w:rsidRDefault="00B639ED">
                        <w:pPr>
                          <w:ind w:left="504"/>
                          <w:jc w:val="right"/>
                          <w:rPr>
                            <w:smallCaps/>
                            <w:color w:val="ED7D31" w:themeColor="accent2"/>
                            <w:sz w:val="28"/>
                            <w:szCs w:val="24"/>
                          </w:rPr>
                        </w:pPr>
                        <w:r w:rsidRPr="00583F3E">
                          <w:rPr>
                            <w:rFonts w:ascii="NEW TIMES ROMAN" w:hAnsi="NEW TIMES ROMAN" w:cs="Times New Roman"/>
                            <w:noProof/>
                            <w:sz w:val="24"/>
                            <w:szCs w:val="24"/>
                          </w:rPr>
                          <w:drawing>
                            <wp:inline distT="0" distB="0" distL="0" distR="0" wp14:anchorId="1256B859" wp14:editId="0E440BAF">
                              <wp:extent cx="2804795" cy="1775291"/>
                              <wp:effectExtent l="0" t="0" r="0" b="0"/>
                              <wp:docPr id="35" name="Picture 35" descr="C:\Users\user\Desktop\Gallerary\Gelary Simu 20 August 2021\WhatsApp Images\IMG-202103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allerary\Gelary Simu 20 August 2021\WhatsApp Images\IMG-20210330-WA0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57" cy="1802610"/>
                                      </a:xfrm>
                                      <a:prstGeom prst="rect">
                                        <a:avLst/>
                                      </a:prstGeom>
                                      <a:noFill/>
                                      <a:ln>
                                        <a:noFill/>
                                      </a:ln>
                                    </pic:spPr>
                                  </pic:pic>
                                </a:graphicData>
                              </a:graphic>
                            </wp:inline>
                          </w:drawing>
                        </w:r>
                      </w:p>
                      <w:p w14:paraId="41462F86" w14:textId="114F87BB" w:rsidR="00B639ED" w:rsidRPr="00F4522F" w:rsidRDefault="00B639ED">
                        <w:pPr>
                          <w:pStyle w:val="NoSpacing"/>
                          <w:ind w:left="360"/>
                          <w:jc w:val="right"/>
                          <w:rPr>
                            <w:rStyle w:val="Emphasis"/>
                          </w:rPr>
                        </w:pPr>
                        <w:r w:rsidRPr="00F4522F">
                          <w:rPr>
                            <w:rStyle w:val="Emphasis"/>
                          </w:rPr>
                          <w:t>PS MoEVT (right) at Makangale school garden</w:t>
                        </w:r>
                      </w:p>
                    </w:txbxContent>
                  </v:textbox>
                </v:shape>
                <w10:wrap type="square" anchorx="page" anchory="page"/>
              </v:group>
            </w:pict>
          </mc:Fallback>
        </mc:AlternateContent>
      </w:r>
      <w:r w:rsidR="00B04A7E" w:rsidRPr="00583F3E">
        <w:rPr>
          <w:rFonts w:ascii="NEW TIMES ROMAN" w:hAnsi="NEW TIMES ROMAN" w:cs="Times New Roman"/>
          <w:sz w:val="24"/>
          <w:szCs w:val="24"/>
        </w:rPr>
        <w:t xml:space="preserve">Since 2015, MOEVT and PCD have advocated and supported the establishment of vegetable and fruit gardens in the school compound as a learning platform and, to a small extent, complement the school feeding menu. The number of schools with gardens has since slowly increased. However, head teachers reported that inadequate water and spaces for gardens and animals (goats) that are kept around the schools hinder the effort of establishing </w:t>
      </w:r>
      <w:r w:rsidR="00B639ED">
        <w:rPr>
          <w:rFonts w:ascii="NEW TIMES ROMAN" w:hAnsi="NEW TIMES ROMAN" w:cs="Times New Roman"/>
          <w:sz w:val="24"/>
          <w:szCs w:val="24"/>
        </w:rPr>
        <w:t>g</w:t>
      </w:r>
      <w:r w:rsidR="00B04A7E" w:rsidRPr="00583F3E">
        <w:rPr>
          <w:rFonts w:ascii="NEW TIMES ROMAN" w:hAnsi="NEW TIMES ROMAN" w:cs="Times New Roman"/>
          <w:sz w:val="24"/>
          <w:szCs w:val="24"/>
        </w:rPr>
        <w:t>ardens in the school areas. Schools are, nevertheless, showing efforts and commitment to ensure the established gardens are secured. For instance, the Head teacher from Mbuyutende said that the community bought a net to pr</w:t>
      </w:r>
      <w:r w:rsidR="00A2081B">
        <w:rPr>
          <w:rFonts w:ascii="NEW TIMES ROMAN" w:hAnsi="NEW TIMES ROMAN" w:cs="Times New Roman"/>
          <w:sz w:val="24"/>
          <w:szCs w:val="24"/>
        </w:rPr>
        <w:t>otect</w:t>
      </w:r>
      <w:r w:rsidR="00B04A7E" w:rsidRPr="00583F3E">
        <w:rPr>
          <w:rFonts w:ascii="NEW TIMES ROMAN" w:hAnsi="NEW TIMES ROMAN" w:cs="Times New Roman"/>
          <w:sz w:val="24"/>
          <w:szCs w:val="24"/>
        </w:rPr>
        <w:t xml:space="preserve"> the school garden from goats.  </w:t>
      </w:r>
    </w:p>
    <w:p w14:paraId="1295BF0A" w14:textId="37BBFED1" w:rsidR="00AF78AC" w:rsidRDefault="00AF78AC" w:rsidP="00A91AAA">
      <w:pPr>
        <w:spacing w:line="360" w:lineRule="auto"/>
        <w:jc w:val="both"/>
        <w:rPr>
          <w:rFonts w:ascii="NEW TIMES ROMAN" w:hAnsi="NEW TIMES ROMAN"/>
          <w:color w:val="ED7D31" w:themeColor="accent2"/>
          <w:sz w:val="24"/>
          <w:szCs w:val="24"/>
        </w:rPr>
      </w:pPr>
    </w:p>
    <w:p w14:paraId="6143FF2F" w14:textId="77777777" w:rsidR="00AF78AC" w:rsidRDefault="00AF78AC" w:rsidP="00A91AAA">
      <w:pPr>
        <w:spacing w:line="360" w:lineRule="auto"/>
        <w:jc w:val="both"/>
        <w:rPr>
          <w:rFonts w:ascii="NEW TIMES ROMAN" w:hAnsi="NEW TIMES ROMAN"/>
          <w:color w:val="ED7D31" w:themeColor="accent2"/>
          <w:sz w:val="24"/>
          <w:szCs w:val="24"/>
        </w:rPr>
      </w:pPr>
    </w:p>
    <w:p w14:paraId="5D1C8CA6" w14:textId="10095C24" w:rsidR="002835AE" w:rsidRPr="00A91AAA" w:rsidRDefault="00CA4242" w:rsidP="00A91AAA">
      <w:pPr>
        <w:spacing w:line="360" w:lineRule="auto"/>
        <w:jc w:val="both"/>
        <w:rPr>
          <w:rFonts w:ascii="NEW TIMES ROMAN" w:hAnsi="NEW TIMES ROMAN"/>
          <w:color w:val="ED7D31" w:themeColor="accent2"/>
          <w:sz w:val="24"/>
          <w:szCs w:val="24"/>
        </w:rPr>
      </w:pPr>
      <w:r w:rsidRPr="00A91AAA">
        <w:rPr>
          <w:rFonts w:ascii="NEW TIMES ROMAN" w:hAnsi="NEW TIMES ROMAN"/>
          <w:color w:val="ED7D31" w:themeColor="accent2"/>
          <w:sz w:val="24"/>
          <w:szCs w:val="24"/>
        </w:rPr>
        <w:t>Enrollment</w:t>
      </w:r>
      <w:r w:rsidR="002835AE" w:rsidRPr="00A91AAA">
        <w:rPr>
          <w:rFonts w:ascii="NEW TIMES ROMAN" w:hAnsi="NEW TIMES ROMAN"/>
          <w:color w:val="ED7D31" w:themeColor="accent2"/>
          <w:sz w:val="24"/>
          <w:szCs w:val="24"/>
        </w:rPr>
        <w:t xml:space="preserve"> of Nine new schools in the </w:t>
      </w:r>
      <w:r w:rsidR="00076227" w:rsidRPr="00A91AAA">
        <w:rPr>
          <w:rFonts w:ascii="NEW TIMES ROMAN" w:hAnsi="NEW TIMES ROMAN"/>
          <w:color w:val="ED7D31" w:themeColor="accent2"/>
          <w:sz w:val="24"/>
          <w:szCs w:val="24"/>
        </w:rPr>
        <w:t>Program</w:t>
      </w:r>
      <w:r w:rsidR="002835AE" w:rsidRPr="00A91AAA">
        <w:rPr>
          <w:rFonts w:ascii="NEW TIMES ROMAN" w:hAnsi="NEW TIMES ROMAN"/>
          <w:color w:val="ED7D31" w:themeColor="accent2"/>
          <w:sz w:val="24"/>
          <w:szCs w:val="24"/>
        </w:rPr>
        <w:t xml:space="preserve"> </w:t>
      </w:r>
    </w:p>
    <w:p w14:paraId="3C071ECA" w14:textId="25755577" w:rsidR="00F4522F" w:rsidRDefault="00DF2A4C" w:rsidP="00E23FBE">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The Revolution Government of Zanzibar (</w:t>
      </w:r>
      <w:proofErr w:type="spellStart"/>
      <w:r w:rsidRPr="00583F3E">
        <w:rPr>
          <w:rFonts w:ascii="NEW TIMES ROMAN" w:hAnsi="NEW TIMES ROMAN" w:cs="Times New Roman"/>
          <w:sz w:val="24"/>
          <w:szCs w:val="24"/>
        </w:rPr>
        <w:t>RGoZ</w:t>
      </w:r>
      <w:proofErr w:type="spellEnd"/>
      <w:r w:rsidRPr="00583F3E">
        <w:rPr>
          <w:rFonts w:ascii="NEW TIMES ROMAN" w:hAnsi="NEW TIMES ROMAN" w:cs="Times New Roman"/>
          <w:sz w:val="24"/>
          <w:szCs w:val="24"/>
        </w:rPr>
        <w:t xml:space="preserve">), through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has taken its responsibility to ensure the sustainability of the school feeding program after the support by </w:t>
      </w:r>
      <w:proofErr w:type="spellStart"/>
      <w:r w:rsidRPr="00583F3E">
        <w:rPr>
          <w:rFonts w:ascii="NEW TIMES ROMAN" w:hAnsi="NEW TIMES ROMAN" w:cs="Times New Roman"/>
          <w:sz w:val="24"/>
          <w:szCs w:val="24"/>
        </w:rPr>
        <w:t>TfT</w:t>
      </w:r>
      <w:proofErr w:type="spellEnd"/>
      <w:r w:rsidRPr="00583F3E">
        <w:rPr>
          <w:rFonts w:ascii="NEW TIMES ROMAN" w:hAnsi="NEW TIMES ROMAN" w:cs="Times New Roman"/>
          <w:sz w:val="24"/>
          <w:szCs w:val="24"/>
        </w:rPr>
        <w:t xml:space="preserve"> comes to an end.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plans to target fifty (50) primary schools for school meals by 2025. In addition to the current 27 schools, the government will enroll 23 more schools for school meals under the </w:t>
      </w:r>
      <w:r w:rsidRPr="00583F3E">
        <w:rPr>
          <w:rFonts w:ascii="NEW TIMES ROMAN" w:hAnsi="NEW TIMES ROMAN" w:cs="Times New Roman"/>
          <w:sz w:val="24"/>
          <w:szCs w:val="24"/>
        </w:rPr>
        <w:lastRenderedPageBreak/>
        <w:t xml:space="preserve">government's budget. As the first step towards this commitment, the government has </w:t>
      </w:r>
      <w:r w:rsidR="00B61CC8" w:rsidRPr="00583F3E">
        <w:rPr>
          <w:rFonts w:ascii="NEW TIMES ROMAN" w:hAnsi="NEW TIMES ROMAN" w:cs="Times New Roman"/>
          <w:sz w:val="24"/>
          <w:szCs w:val="24"/>
        </w:rPr>
        <w:t xml:space="preserve">committed </w:t>
      </w:r>
      <w:r w:rsidRPr="00583F3E">
        <w:rPr>
          <w:rFonts w:ascii="NEW TIMES ROMAN" w:hAnsi="NEW TIMES ROMAN" w:cs="Times New Roman"/>
          <w:sz w:val="24"/>
          <w:szCs w:val="24"/>
        </w:rPr>
        <w:t xml:space="preserve">funding to serve meals to 9 primary schools.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has visited the nine schools to assess their readiness and that of the host communities to implement the program.</w:t>
      </w:r>
    </w:p>
    <w:p w14:paraId="1C36E409" w14:textId="77777777" w:rsidR="00AF78AC" w:rsidRPr="00583F3E" w:rsidRDefault="00AF78AC" w:rsidP="00E23FBE">
      <w:pPr>
        <w:spacing w:line="360" w:lineRule="auto"/>
        <w:jc w:val="both"/>
        <w:rPr>
          <w:rFonts w:ascii="NEW TIMES ROMAN" w:hAnsi="NEW TIMES ROMAN" w:cs="Times New Roman"/>
          <w:sz w:val="24"/>
          <w:szCs w:val="24"/>
        </w:rPr>
      </w:pPr>
    </w:p>
    <w:p w14:paraId="531B6A1F" w14:textId="77777777" w:rsidR="00583F3E" w:rsidRPr="00583F3E" w:rsidRDefault="00583F3E" w:rsidP="00583F3E">
      <w:pPr>
        <w:pStyle w:val="Title"/>
        <w:rPr>
          <w:rFonts w:ascii="NEW TIMES ROMAN" w:hAnsi="NEW TIMES ROMAN"/>
          <w:sz w:val="32"/>
          <w:szCs w:val="32"/>
        </w:rPr>
      </w:pPr>
      <w:r w:rsidRPr="00583F3E">
        <w:rPr>
          <w:rFonts w:ascii="NEW TIMES ROMAN" w:hAnsi="NEW TIMES ROMAN"/>
          <w:sz w:val="32"/>
          <w:szCs w:val="32"/>
        </w:rPr>
        <w:t>HGSFP Implementation</w:t>
      </w:r>
    </w:p>
    <w:p w14:paraId="5DC30046" w14:textId="77777777" w:rsidR="00583F3E" w:rsidRPr="00583F3E" w:rsidRDefault="00583F3E" w:rsidP="00583F3E">
      <w:pPr>
        <w:pStyle w:val="ListParagraph"/>
        <w:ind w:left="792"/>
        <w:rPr>
          <w:rFonts w:ascii="NEW TIMES ROMAN" w:hAnsi="NEW TIMES ROMAN" w:cs="Times New Roman"/>
          <w:b/>
          <w:sz w:val="24"/>
          <w:szCs w:val="24"/>
          <w:highlight w:val="yellow"/>
        </w:rPr>
      </w:pPr>
    </w:p>
    <w:p w14:paraId="5F2438A1" w14:textId="63C73002" w:rsidR="00A91AAA" w:rsidRDefault="00583F3E" w:rsidP="00A91AAA">
      <w:pPr>
        <w:spacing w:line="360" w:lineRule="auto"/>
        <w:jc w:val="both"/>
        <w:rPr>
          <w:rFonts w:ascii="NEW TIMES ROMAN" w:hAnsi="NEW TIMES ROMAN" w:cs="Times New Roman"/>
          <w:sz w:val="24"/>
          <w:szCs w:val="24"/>
        </w:rPr>
      </w:pPr>
      <w:r w:rsidRPr="00583F3E">
        <w:rPr>
          <w:rFonts w:ascii="NEW TIMES ROMAN" w:hAnsi="NEW TIMES ROMAN" w:cs="Times New Roman"/>
          <w:sz w:val="24"/>
          <w:szCs w:val="24"/>
        </w:rPr>
        <w:t>HGSFP implementation in the third phase (2020) was under President Office Regional Administration Local Government and Special Department</w:t>
      </w:r>
      <w:r w:rsidR="001F10F3">
        <w:rPr>
          <w:rFonts w:ascii="NEW TIMES ROMAN" w:hAnsi="NEW TIMES ROMAN" w:cs="Times New Roman"/>
          <w:sz w:val="24"/>
          <w:szCs w:val="24"/>
        </w:rPr>
        <w:t xml:space="preserve"> </w:t>
      </w:r>
      <w:r w:rsidRPr="00583F3E">
        <w:rPr>
          <w:rFonts w:ascii="NEW TIMES ROMAN" w:hAnsi="NEW TIMES ROMAN" w:cs="Times New Roman"/>
          <w:sz w:val="24"/>
          <w:szCs w:val="24"/>
        </w:rPr>
        <w:t xml:space="preserve">(PORALGSD) collaborating with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Pre-primary and Primary education activities were decentralized by devolution to local government under PORALGSD since 2018. The same way as other activities under Ministry of Agriculture and Ministry of Health. Revolution Government of Zanzibar handed back the Pre-primary and Primary education to </w:t>
      </w:r>
      <w:proofErr w:type="spellStart"/>
      <w:r w:rsidRPr="00583F3E">
        <w:rPr>
          <w:rFonts w:ascii="NEW TIMES ROMAN" w:hAnsi="NEW TIMES ROMAN" w:cs="Times New Roman"/>
          <w:sz w:val="24"/>
          <w:szCs w:val="24"/>
        </w:rPr>
        <w:t>MoEVT</w:t>
      </w:r>
      <w:proofErr w:type="spellEnd"/>
      <w:r w:rsidRPr="00583F3E">
        <w:rPr>
          <w:rFonts w:ascii="NEW TIMES ROMAN" w:hAnsi="NEW TIMES ROMAN" w:cs="Times New Roman"/>
          <w:sz w:val="24"/>
          <w:szCs w:val="24"/>
        </w:rPr>
        <w:t xml:space="preserve"> and other decentralized agriculture and health units to the mother Ministries in July 2021. Currently, the program implementation is going on as it was before the decentralization, whereby the district level is supervised by District Education Officer (DEO) with collaboration with District Agriculture and Health Officers. The coordination and planning activities of the program are headed by the MOEVT national office.</w:t>
      </w:r>
    </w:p>
    <w:p w14:paraId="6081A095" w14:textId="77777777" w:rsidR="00A2081B" w:rsidRDefault="00A2081B" w:rsidP="00A91AAA">
      <w:pPr>
        <w:spacing w:line="360" w:lineRule="auto"/>
        <w:jc w:val="both"/>
        <w:rPr>
          <w:rFonts w:ascii="NEW TIMES ROMAN" w:hAnsi="NEW TIMES ROMAN" w:cs="Times New Roman"/>
          <w:sz w:val="24"/>
          <w:szCs w:val="24"/>
        </w:rPr>
      </w:pPr>
    </w:p>
    <w:p w14:paraId="33D57EDD" w14:textId="64E92458" w:rsidR="00332ED7" w:rsidRPr="00A91AAA" w:rsidRDefault="00076227" w:rsidP="00A91AAA">
      <w:pPr>
        <w:spacing w:line="360" w:lineRule="auto"/>
        <w:jc w:val="both"/>
        <w:rPr>
          <w:rFonts w:ascii="NEW TIMES ROMAN" w:hAnsi="NEW TIMES ROMAN" w:cs="Times New Roman"/>
          <w:sz w:val="24"/>
          <w:szCs w:val="24"/>
        </w:rPr>
      </w:pPr>
      <w:r w:rsidRPr="00A91AAA">
        <w:rPr>
          <w:rFonts w:ascii="NEW TIMES ROMAN" w:hAnsi="NEW TIMES ROMAN"/>
          <w:color w:val="ED7D31" w:themeColor="accent2"/>
          <w:sz w:val="24"/>
          <w:szCs w:val="24"/>
        </w:rPr>
        <w:t>Program</w:t>
      </w:r>
      <w:r w:rsidR="002B53E7" w:rsidRPr="00A91AAA">
        <w:rPr>
          <w:rFonts w:ascii="NEW TIMES ROMAN" w:hAnsi="NEW TIMES ROMAN"/>
          <w:color w:val="ED7D31" w:themeColor="accent2"/>
          <w:sz w:val="24"/>
          <w:szCs w:val="24"/>
        </w:rPr>
        <w:t xml:space="preserve"> M</w:t>
      </w:r>
      <w:r w:rsidR="00C77EC4" w:rsidRPr="00A91AAA">
        <w:rPr>
          <w:rFonts w:ascii="NEW TIMES ROMAN" w:hAnsi="NEW TIMES ROMAN"/>
          <w:color w:val="ED7D31" w:themeColor="accent2"/>
          <w:sz w:val="24"/>
          <w:szCs w:val="24"/>
        </w:rPr>
        <w:t>anagement and Coordination</w:t>
      </w:r>
    </w:p>
    <w:p w14:paraId="11944151" w14:textId="509F146A" w:rsidR="00017A9E" w:rsidRPr="00583F3E" w:rsidRDefault="00017A9E" w:rsidP="00017A9E">
      <w:pPr>
        <w:spacing w:line="360" w:lineRule="auto"/>
        <w:jc w:val="both"/>
        <w:rPr>
          <w:rFonts w:ascii="NEW TIMES ROMAN" w:hAnsi="NEW TIMES ROMAN" w:cs="Times New Roman"/>
          <w:color w:val="000000"/>
          <w:sz w:val="24"/>
          <w:szCs w:val="24"/>
        </w:rPr>
      </w:pPr>
      <w:r w:rsidRPr="00583F3E">
        <w:rPr>
          <w:rFonts w:ascii="NEW TIMES ROMAN" w:hAnsi="NEW TIMES ROMAN" w:cs="Times New Roman"/>
          <w:color w:val="000000"/>
          <w:sz w:val="24"/>
          <w:szCs w:val="24"/>
        </w:rPr>
        <w:t xml:space="preserve">In 2018, pre-primary and primary school programs were handed over to   Local Government Authorities (LGA) under President Office Regional Administration, Local Government and Special Department (PORALGSD) after the decentralization by devolution directive. MOEVT handed over the implementation of HGSFP to PORALGSD in 2020. In July 2021, the Revolution Government of Zanzibar issued another notice for all the programs to be handed back to the respective ministries. The PORALGSD was required to focus only on its core functions. </w:t>
      </w:r>
    </w:p>
    <w:p w14:paraId="7F9A7F23" w14:textId="77777777" w:rsidR="00017A9E" w:rsidRPr="00583F3E" w:rsidRDefault="00017A9E" w:rsidP="00017A9E">
      <w:pPr>
        <w:spacing w:line="360" w:lineRule="auto"/>
        <w:jc w:val="both"/>
        <w:rPr>
          <w:rFonts w:ascii="NEW TIMES ROMAN" w:hAnsi="NEW TIMES ROMAN" w:cs="Times New Roman"/>
          <w:color w:val="000000"/>
          <w:sz w:val="24"/>
          <w:szCs w:val="24"/>
        </w:rPr>
      </w:pPr>
      <w:r w:rsidRPr="00583F3E">
        <w:rPr>
          <w:rFonts w:ascii="NEW TIMES ROMAN" w:hAnsi="NEW TIMES ROMAN" w:cs="Times New Roman"/>
          <w:color w:val="000000"/>
          <w:sz w:val="24"/>
          <w:szCs w:val="24"/>
        </w:rPr>
        <w:t>The National Coordination Team (NCT) resumed their coordination meetings, monitoring the program and reporting at the national level, while District Education Offices coordinated the program at their respective Districts.</w:t>
      </w:r>
    </w:p>
    <w:p w14:paraId="70168CF8" w14:textId="79A76B7C" w:rsidR="00AD7302" w:rsidRPr="00583F3E" w:rsidRDefault="00017A9E" w:rsidP="00017A9E">
      <w:pPr>
        <w:spacing w:line="360" w:lineRule="auto"/>
        <w:jc w:val="both"/>
        <w:rPr>
          <w:rFonts w:ascii="NEW TIMES ROMAN" w:hAnsi="NEW TIMES ROMAN" w:cs="Times New Roman"/>
          <w:color w:val="000000"/>
          <w:sz w:val="24"/>
          <w:szCs w:val="24"/>
        </w:rPr>
      </w:pPr>
      <w:r w:rsidRPr="00583F3E">
        <w:rPr>
          <w:rFonts w:ascii="NEW TIMES ROMAN" w:hAnsi="NEW TIMES ROMAN" w:cs="Times New Roman"/>
          <w:color w:val="000000"/>
          <w:sz w:val="24"/>
          <w:szCs w:val="24"/>
        </w:rPr>
        <w:lastRenderedPageBreak/>
        <w:t>NCT is composed of members from Ministries of Education, Agriculture and Health, District Education Officers, a representative from program schools, and a representative from Pemba Island. The team holds quarterly meetings to discuss the implementation progress and plan for the next quarter. The last NCT meeting in October 2021 was attended and chaired by the PS (</w:t>
      </w:r>
      <w:proofErr w:type="spellStart"/>
      <w:r w:rsidRPr="00583F3E">
        <w:rPr>
          <w:rFonts w:ascii="NEW TIMES ROMAN" w:hAnsi="NEW TIMES ROMAN" w:cs="Times New Roman"/>
          <w:color w:val="000000"/>
          <w:sz w:val="24"/>
          <w:szCs w:val="24"/>
        </w:rPr>
        <w:t>MoEVT</w:t>
      </w:r>
      <w:proofErr w:type="spellEnd"/>
      <w:r w:rsidRPr="00583F3E">
        <w:rPr>
          <w:rFonts w:ascii="NEW TIMES ROMAN" w:hAnsi="NEW TIMES ROMAN" w:cs="Times New Roman"/>
          <w:color w:val="000000"/>
          <w:sz w:val="24"/>
          <w:szCs w:val="24"/>
        </w:rPr>
        <w:t>). Other arrangements were in March and June.</w:t>
      </w:r>
    </w:p>
    <w:p w14:paraId="71E59E5E" w14:textId="6962A9CE" w:rsidR="00A2081B" w:rsidRPr="00583F3E" w:rsidRDefault="00A2081B" w:rsidP="00017A9E">
      <w:pPr>
        <w:rPr>
          <w:rFonts w:ascii="NEW TIMES ROMAN" w:hAnsi="NEW TIMES ROMAN" w:cs="Times New Roman"/>
          <w:sz w:val="24"/>
          <w:szCs w:val="24"/>
          <w:lang w:val="en-GB"/>
        </w:rPr>
      </w:pPr>
    </w:p>
    <w:p w14:paraId="2C2AFD62" w14:textId="77777777" w:rsidR="00265C5B" w:rsidRPr="00A2081B" w:rsidRDefault="00265C5B" w:rsidP="00A2081B">
      <w:pPr>
        <w:spacing w:line="360" w:lineRule="auto"/>
        <w:jc w:val="both"/>
        <w:rPr>
          <w:rFonts w:ascii="NEW TIMES ROMAN" w:hAnsi="NEW TIMES ROMAN"/>
          <w:color w:val="ED7D31" w:themeColor="accent2"/>
          <w:sz w:val="24"/>
          <w:szCs w:val="24"/>
        </w:rPr>
      </w:pPr>
      <w:r w:rsidRPr="00A2081B">
        <w:rPr>
          <w:rFonts w:ascii="NEW TIMES ROMAN" w:hAnsi="NEW TIMES ROMAN"/>
          <w:color w:val="ED7D31" w:themeColor="accent2"/>
          <w:sz w:val="24"/>
          <w:szCs w:val="24"/>
        </w:rPr>
        <w:t>Monitoring and Evaluation</w:t>
      </w:r>
    </w:p>
    <w:p w14:paraId="333B618F" w14:textId="28B41655" w:rsidR="0009445E" w:rsidRPr="00583F3E" w:rsidRDefault="00017A9E" w:rsidP="002D3B6A">
      <w:pPr>
        <w:autoSpaceDE w:val="0"/>
        <w:autoSpaceDN w:val="0"/>
        <w:adjustRightInd w:val="0"/>
        <w:spacing w:after="0" w:line="360" w:lineRule="auto"/>
        <w:jc w:val="both"/>
        <w:rPr>
          <w:rFonts w:ascii="NEW TIMES ROMAN" w:hAnsi="NEW TIMES ROMAN" w:cs="Times New Roman"/>
          <w:color w:val="000000"/>
          <w:sz w:val="24"/>
          <w:szCs w:val="24"/>
        </w:rPr>
      </w:pPr>
      <w:proofErr w:type="spellStart"/>
      <w:r w:rsidRPr="00583F3E">
        <w:rPr>
          <w:rFonts w:ascii="NEW TIMES ROMAN" w:hAnsi="NEW TIMES ROMAN" w:cs="Times New Roman"/>
          <w:color w:val="000000"/>
          <w:sz w:val="24"/>
          <w:szCs w:val="24"/>
        </w:rPr>
        <w:t>MoEVT</w:t>
      </w:r>
      <w:proofErr w:type="spellEnd"/>
      <w:r w:rsidRPr="00583F3E">
        <w:rPr>
          <w:rFonts w:ascii="NEW TIMES ROMAN" w:hAnsi="NEW TIMES ROMAN" w:cs="Times New Roman"/>
          <w:color w:val="000000"/>
          <w:sz w:val="24"/>
          <w:szCs w:val="24"/>
        </w:rPr>
        <w:t xml:space="preserve"> conducted monitoring visits at the program schools in March and October 2021. The Principal </w:t>
      </w:r>
      <w:r w:rsidR="001F10F3" w:rsidRPr="00583F3E">
        <w:rPr>
          <w:rFonts w:ascii="NEW TIMES ROMAN" w:hAnsi="NEW TIMES ROMAN" w:cs="Times New Roman"/>
          <w:color w:val="000000"/>
          <w:sz w:val="24"/>
          <w:szCs w:val="24"/>
        </w:rPr>
        <w:t>Secretary (</w:t>
      </w:r>
      <w:r w:rsidRPr="00583F3E">
        <w:rPr>
          <w:rFonts w:ascii="NEW TIMES ROMAN" w:hAnsi="NEW TIMES ROMAN" w:cs="Times New Roman"/>
          <w:color w:val="000000"/>
          <w:sz w:val="24"/>
          <w:szCs w:val="24"/>
        </w:rPr>
        <w:t xml:space="preserve">PS) </w:t>
      </w:r>
      <w:proofErr w:type="spellStart"/>
      <w:r w:rsidRPr="00583F3E">
        <w:rPr>
          <w:rFonts w:ascii="NEW TIMES ROMAN" w:hAnsi="NEW TIMES ROMAN" w:cs="Times New Roman"/>
          <w:color w:val="000000"/>
          <w:sz w:val="24"/>
          <w:szCs w:val="24"/>
        </w:rPr>
        <w:t>MoEVT</w:t>
      </w:r>
      <w:proofErr w:type="spellEnd"/>
      <w:r w:rsidRPr="00583F3E">
        <w:rPr>
          <w:rFonts w:ascii="NEW TIMES ROMAN" w:hAnsi="NEW TIMES ROMAN" w:cs="Times New Roman"/>
          <w:color w:val="000000"/>
          <w:sz w:val="24"/>
          <w:szCs w:val="24"/>
        </w:rPr>
        <w:t xml:space="preserve"> participated in the activity in March. The team visited </w:t>
      </w:r>
      <w:proofErr w:type="spellStart"/>
      <w:r w:rsidRPr="00583F3E">
        <w:rPr>
          <w:rFonts w:ascii="NEW TIMES ROMAN" w:hAnsi="NEW TIMES ROMAN" w:cs="Times New Roman"/>
          <w:color w:val="000000"/>
          <w:sz w:val="24"/>
          <w:szCs w:val="24"/>
        </w:rPr>
        <w:t>Makangale</w:t>
      </w:r>
      <w:proofErr w:type="spellEnd"/>
      <w:r w:rsidRPr="00583F3E">
        <w:rPr>
          <w:rFonts w:ascii="NEW TIMES ROMAN" w:hAnsi="NEW TIMES ROMAN" w:cs="Times New Roman"/>
          <w:color w:val="000000"/>
          <w:sz w:val="24"/>
          <w:szCs w:val="24"/>
        </w:rPr>
        <w:t xml:space="preserve">, </w:t>
      </w:r>
      <w:proofErr w:type="spellStart"/>
      <w:r w:rsidRPr="00583F3E">
        <w:rPr>
          <w:rFonts w:ascii="NEW TIMES ROMAN" w:hAnsi="NEW TIMES ROMAN" w:cs="Times New Roman"/>
          <w:color w:val="000000"/>
          <w:sz w:val="24"/>
          <w:szCs w:val="24"/>
        </w:rPr>
        <w:t>Mgogoni</w:t>
      </w:r>
      <w:proofErr w:type="spellEnd"/>
      <w:r w:rsidRPr="00583F3E">
        <w:rPr>
          <w:rFonts w:ascii="NEW TIMES ROMAN" w:hAnsi="NEW TIMES ROMAN" w:cs="Times New Roman"/>
          <w:color w:val="000000"/>
          <w:sz w:val="24"/>
          <w:szCs w:val="24"/>
        </w:rPr>
        <w:t xml:space="preserve">, </w:t>
      </w:r>
      <w:proofErr w:type="spellStart"/>
      <w:r w:rsidRPr="00583F3E">
        <w:rPr>
          <w:rFonts w:ascii="NEW TIMES ROMAN" w:hAnsi="NEW TIMES ROMAN" w:cs="Times New Roman"/>
          <w:color w:val="000000"/>
          <w:sz w:val="24"/>
          <w:szCs w:val="24"/>
        </w:rPr>
        <w:t>Maziwani</w:t>
      </w:r>
      <w:proofErr w:type="spellEnd"/>
      <w:r w:rsidRPr="00583F3E">
        <w:rPr>
          <w:rFonts w:ascii="NEW TIMES ROMAN" w:hAnsi="NEW TIMES ROMAN" w:cs="Times New Roman"/>
          <w:color w:val="000000"/>
          <w:sz w:val="24"/>
          <w:szCs w:val="24"/>
        </w:rPr>
        <w:t xml:space="preserve">, and </w:t>
      </w:r>
      <w:proofErr w:type="spellStart"/>
      <w:r w:rsidRPr="00583F3E">
        <w:rPr>
          <w:rFonts w:ascii="NEW TIMES ROMAN" w:hAnsi="NEW TIMES ROMAN" w:cs="Times New Roman"/>
          <w:color w:val="000000"/>
          <w:sz w:val="24"/>
          <w:szCs w:val="24"/>
        </w:rPr>
        <w:t>Mjini</w:t>
      </w:r>
      <w:proofErr w:type="spellEnd"/>
      <w:r w:rsidRPr="00583F3E">
        <w:rPr>
          <w:rFonts w:ascii="NEW TIMES ROMAN" w:hAnsi="NEW TIMES ROMAN" w:cs="Times New Roman"/>
          <w:color w:val="000000"/>
          <w:sz w:val="24"/>
          <w:szCs w:val="24"/>
        </w:rPr>
        <w:t xml:space="preserve"> </w:t>
      </w:r>
      <w:proofErr w:type="spellStart"/>
      <w:r w:rsidRPr="00583F3E">
        <w:rPr>
          <w:rFonts w:ascii="NEW TIMES ROMAN" w:hAnsi="NEW TIMES ROMAN" w:cs="Times New Roman"/>
          <w:color w:val="000000"/>
          <w:sz w:val="24"/>
          <w:szCs w:val="24"/>
        </w:rPr>
        <w:t>Kiuyu</w:t>
      </w:r>
      <w:proofErr w:type="spellEnd"/>
      <w:r w:rsidRPr="00583F3E">
        <w:rPr>
          <w:rFonts w:ascii="NEW TIMES ROMAN" w:hAnsi="NEW TIMES ROMAN" w:cs="Times New Roman"/>
          <w:color w:val="000000"/>
          <w:sz w:val="24"/>
          <w:szCs w:val="24"/>
        </w:rPr>
        <w:t xml:space="preserve"> Schools in Pemba. The PS witnessed the feeding process and was impressed with the short-term and long-te</w:t>
      </w:r>
      <w:r w:rsidR="00974D2F" w:rsidRPr="00583F3E">
        <w:rPr>
          <w:rFonts w:ascii="NEW TIMES ROMAN" w:hAnsi="NEW TIMES ROMAN" w:cs="Times New Roman"/>
          <w:color w:val="000000"/>
          <w:sz w:val="24"/>
          <w:szCs w:val="24"/>
        </w:rPr>
        <w:t>rm results of the program</w:t>
      </w:r>
      <w:r w:rsidRPr="00583F3E">
        <w:rPr>
          <w:rFonts w:ascii="NEW TIMES ROMAN" w:hAnsi="NEW TIMES ROMAN" w:cs="Times New Roman"/>
          <w:color w:val="000000"/>
          <w:sz w:val="24"/>
          <w:szCs w:val="24"/>
        </w:rPr>
        <w:t xml:space="preserve">, including improvement of pupils’ attendance and performance at the </w:t>
      </w:r>
      <w:r w:rsidR="00974D2F" w:rsidRPr="00583F3E">
        <w:rPr>
          <w:rFonts w:ascii="NEW TIMES ROMAN" w:hAnsi="NEW TIMES ROMAN" w:cs="Times New Roman"/>
          <w:color w:val="000000"/>
          <w:sz w:val="24"/>
          <w:szCs w:val="24"/>
        </w:rPr>
        <w:t xml:space="preserve">target </w:t>
      </w:r>
      <w:r w:rsidRPr="00583F3E">
        <w:rPr>
          <w:rFonts w:ascii="NEW TIMES ROMAN" w:hAnsi="NEW TIMES ROMAN" w:cs="Times New Roman"/>
          <w:color w:val="000000"/>
          <w:sz w:val="24"/>
          <w:szCs w:val="24"/>
        </w:rPr>
        <w:t>schools. The presence of the PS during these monitoring exercises improved the implementation of the program in Zanzibar. The community, teachers, and children further understood the importance of the program by seeing the importance attached to the government.</w:t>
      </w:r>
    </w:p>
    <w:p w14:paraId="549D15DF" w14:textId="5936D307" w:rsidR="00017A9E" w:rsidRPr="00583F3E" w:rsidRDefault="00017A9E" w:rsidP="002D3B6A">
      <w:pPr>
        <w:autoSpaceDE w:val="0"/>
        <w:autoSpaceDN w:val="0"/>
        <w:adjustRightInd w:val="0"/>
        <w:spacing w:after="0" w:line="360" w:lineRule="auto"/>
        <w:jc w:val="both"/>
        <w:rPr>
          <w:rFonts w:ascii="NEW TIMES ROMAN" w:hAnsi="NEW TIMES ROMAN" w:cs="Times New Roman"/>
          <w:color w:val="000000"/>
          <w:sz w:val="24"/>
          <w:szCs w:val="24"/>
        </w:rPr>
      </w:pPr>
    </w:p>
    <w:p w14:paraId="79B8E9D5" w14:textId="470C90E2" w:rsidR="00AD7302" w:rsidRPr="00A2081B" w:rsidRDefault="00076227" w:rsidP="00A2081B">
      <w:pPr>
        <w:spacing w:line="360" w:lineRule="auto"/>
        <w:jc w:val="both"/>
        <w:rPr>
          <w:rFonts w:ascii="NEW TIMES ROMAN" w:hAnsi="NEW TIMES ROMAN"/>
          <w:color w:val="ED7D31" w:themeColor="accent2"/>
          <w:sz w:val="24"/>
          <w:szCs w:val="24"/>
        </w:rPr>
      </w:pPr>
      <w:r w:rsidRPr="00A2081B">
        <w:rPr>
          <w:rFonts w:ascii="NEW TIMES ROMAN" w:hAnsi="NEW TIMES ROMAN"/>
          <w:color w:val="ED7D31" w:themeColor="accent2"/>
          <w:sz w:val="24"/>
          <w:szCs w:val="24"/>
        </w:rPr>
        <w:t>Program</w:t>
      </w:r>
      <w:r w:rsidR="00265C5B" w:rsidRPr="00A2081B">
        <w:rPr>
          <w:rFonts w:ascii="NEW TIMES ROMAN" w:hAnsi="NEW TIMES ROMAN"/>
          <w:color w:val="ED7D31" w:themeColor="accent2"/>
          <w:sz w:val="24"/>
          <w:szCs w:val="24"/>
        </w:rPr>
        <w:t xml:space="preserve"> implementation challenges and recommendation </w:t>
      </w:r>
    </w:p>
    <w:p w14:paraId="45EF7F7F" w14:textId="19CCBC3B" w:rsidR="00181321" w:rsidRDefault="00696AC5" w:rsidP="00583F3E">
      <w:pPr>
        <w:pStyle w:val="Subtitle"/>
        <w:rPr>
          <w:rStyle w:val="SubtleEmphasis"/>
        </w:rPr>
      </w:pPr>
      <w:r>
        <w:rPr>
          <w:noProof/>
        </w:rPr>
        <mc:AlternateContent>
          <mc:Choice Requires="wpg">
            <w:drawing>
              <wp:anchor distT="45720" distB="45720" distL="182880" distR="182880" simplePos="0" relativeHeight="251672576" behindDoc="0" locked="0" layoutInCell="1" allowOverlap="1" wp14:anchorId="599AD3FC" wp14:editId="50F8295F">
                <wp:simplePos x="0" y="0"/>
                <wp:positionH relativeFrom="margin">
                  <wp:posOffset>-508000</wp:posOffset>
                </wp:positionH>
                <wp:positionV relativeFrom="margin">
                  <wp:posOffset>5054600</wp:posOffset>
                </wp:positionV>
                <wp:extent cx="6641465" cy="21336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641465" cy="2133600"/>
                          <a:chOff x="-146103" y="-50789"/>
                          <a:chExt cx="3713196" cy="4136850"/>
                        </a:xfrm>
                      </wpg:grpSpPr>
                      <wps:wsp>
                        <wps:cNvPr id="199" name="Rectangle 199"/>
                        <wps:cNvSpPr/>
                        <wps:spPr>
                          <a:xfrm>
                            <a:off x="-107050" y="-5078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C8B43" w14:textId="77777777" w:rsidR="00F4522F" w:rsidRDefault="00F4522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46103" y="252694"/>
                            <a:ext cx="3713196" cy="3833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BF8F2" w14:textId="3CDEF205" w:rsidR="00F4522F" w:rsidRPr="00583F3E" w:rsidRDefault="00F4522F" w:rsidP="00F4522F">
                              <w:pPr>
                                <w:pStyle w:val="NormalWeb"/>
                                <w:spacing w:before="0" w:beforeAutospacing="0" w:after="0" w:afterAutospacing="0" w:line="360" w:lineRule="auto"/>
                                <w:jc w:val="both"/>
                                <w:rPr>
                                  <w:rFonts w:ascii="NEW TIMES ROMAN" w:hAnsi="NEW TIMES ROMAN"/>
                                  <w:color w:val="0E101A"/>
                                </w:rPr>
                              </w:pPr>
                              <w:r w:rsidRPr="00583F3E">
                                <w:rPr>
                                  <w:rStyle w:val="Strong"/>
                                  <w:rFonts w:ascii="NEW TIMES ROMAN" w:hAnsi="NEW TIMES ROMAN"/>
                                  <w:color w:val="0E101A"/>
                                </w:rPr>
                                <w:t xml:space="preserve">Salim </w:t>
                              </w:r>
                              <w:proofErr w:type="spellStart"/>
                              <w:r w:rsidRPr="00583F3E">
                                <w:rPr>
                                  <w:rStyle w:val="Strong"/>
                                  <w:rFonts w:ascii="NEW TIMES ROMAN" w:hAnsi="NEW TIMES ROMAN"/>
                                  <w:color w:val="0E101A"/>
                                </w:rPr>
                                <w:t>Mkadam</w:t>
                              </w:r>
                              <w:proofErr w:type="spellEnd"/>
                              <w:r w:rsidRPr="00583F3E">
                                <w:rPr>
                                  <w:rStyle w:val="Strong"/>
                                  <w:rFonts w:ascii="NEW TIMES ROMAN" w:hAnsi="NEW TIMES ROMAN"/>
                                  <w:color w:val="0E101A"/>
                                </w:rPr>
                                <w:t>,</w:t>
                              </w:r>
                              <w:r w:rsidRPr="00583F3E">
                                <w:rPr>
                                  <w:rFonts w:ascii="NEW TIMES ROMAN" w:hAnsi="NEW TIMES ROMAN"/>
                                  <w:color w:val="0E101A"/>
                                </w:rPr>
                                <w:t> </w:t>
                              </w:r>
                              <w:r w:rsidRPr="00F4522F">
                                <w:rPr>
                                  <w:rStyle w:val="Emphasis"/>
                                </w:rPr>
                                <w:t xml:space="preserve">a head teacher at </w:t>
                              </w:r>
                              <w:proofErr w:type="spellStart"/>
                              <w:r w:rsidRPr="00F4522F">
                                <w:rPr>
                                  <w:rStyle w:val="Emphasis"/>
                                </w:rPr>
                                <w:t>Makangale</w:t>
                              </w:r>
                              <w:proofErr w:type="spellEnd"/>
                              <w:r w:rsidRPr="00F4522F">
                                <w:rPr>
                                  <w:rStyle w:val="Emphasis"/>
                                </w:rPr>
                                <w:t xml:space="preserve"> School, Micheweni District, reported that different guests, including (government and ruling party leaders) are frequently visiting his school to witness the school feeding. He said that he has always received positive comments for providing meals to the children at school and establishing a school garden. He added that school feeding is one of the positive steps taken by the government and donors to ensure that children remain in school at all times. Further, the </w:t>
                              </w:r>
                              <w:r w:rsidR="009D66E7" w:rsidRPr="00F4522F">
                                <w:rPr>
                                  <w:rStyle w:val="Emphasis"/>
                                </w:rPr>
                                <w:t>head teacher</w:t>
                              </w:r>
                              <w:r w:rsidRPr="00F4522F">
                                <w:rPr>
                                  <w:rStyle w:val="Emphasis"/>
                                </w:rPr>
                                <w:t xml:space="preserve"> reported that school feeding increased cooperation between school and community, facilitating improvement in children's education. </w:t>
                              </w:r>
                            </w:p>
                            <w:p w14:paraId="35575D7E" w14:textId="6C953315" w:rsidR="00F4522F" w:rsidRDefault="00F4522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9AD3FC" id="Group 198" o:spid="_x0000_s1038" style="position:absolute;margin-left:-40pt;margin-top:398pt;width:522.95pt;height:168pt;z-index:251672576;mso-wrap-distance-left:14.4pt;mso-wrap-distance-top:3.6pt;mso-wrap-distance-right:14.4pt;mso-wrap-distance-bottom:3.6pt;mso-position-horizontal-relative:margin;mso-position-vertical-relative:margin;mso-width-relative:margin;mso-height-relative:margin" coordorigin="-1461,-507" coordsize="37131,4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">
                <v:rect id="Rectangle 199" o:spid="_x0000_s1039" style="position:absolute;left:-1070;top:-507;width:35673;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095C8B43" w14:textId="77777777" w:rsidR="00F4522F" w:rsidRDefault="00F4522F">
                        <w:pPr>
                          <w:jc w:val="center"/>
                          <w:rPr>
                            <w:rFonts w:asciiTheme="majorHAnsi" w:eastAsiaTheme="majorEastAsia" w:hAnsiTheme="majorHAnsi" w:cstheme="majorBidi"/>
                            <w:color w:val="FFFFFF" w:themeColor="background1"/>
                            <w:sz w:val="24"/>
                            <w:szCs w:val="28"/>
                          </w:rPr>
                        </w:pPr>
                      </w:p>
                    </w:txbxContent>
                  </v:textbox>
                </v:rect>
                <v:shape id="Text Box 200" o:spid="_x0000_s1040" type="#_x0000_t202" style="position:absolute;left:-1461;top:2526;width:37131;height:3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44BF8F2" w14:textId="3CDEF205" w:rsidR="00F4522F" w:rsidRPr="00583F3E" w:rsidRDefault="00F4522F" w:rsidP="00F4522F">
                        <w:pPr>
                          <w:pStyle w:val="NormalWeb"/>
                          <w:spacing w:before="0" w:beforeAutospacing="0" w:after="0" w:afterAutospacing="0" w:line="360" w:lineRule="auto"/>
                          <w:jc w:val="both"/>
                          <w:rPr>
                            <w:rFonts w:ascii="NEW TIMES ROMAN" w:hAnsi="NEW TIMES ROMAN"/>
                            <w:color w:val="0E101A"/>
                          </w:rPr>
                        </w:pPr>
                        <w:r w:rsidRPr="00583F3E">
                          <w:rPr>
                            <w:rStyle w:val="Strong"/>
                            <w:rFonts w:ascii="NEW TIMES ROMAN" w:hAnsi="NEW TIMES ROMAN"/>
                            <w:color w:val="0E101A"/>
                          </w:rPr>
                          <w:t>Salim Mkadam,</w:t>
                        </w:r>
                        <w:r w:rsidRPr="00583F3E">
                          <w:rPr>
                            <w:rFonts w:ascii="NEW TIMES ROMAN" w:hAnsi="NEW TIMES ROMAN"/>
                            <w:color w:val="0E101A"/>
                          </w:rPr>
                          <w:t> </w:t>
                        </w:r>
                        <w:r w:rsidRPr="00F4522F">
                          <w:rPr>
                            <w:rStyle w:val="Emphasis"/>
                          </w:rPr>
                          <w:t xml:space="preserve">a head teacher at Makangale School, Micheweni District, reported that different guests, including (government and ruling party leaders) are frequently visiting his school to witness the school feeding. He said that he has always received positive comments for providing meals to the children at school and establishing a school garden. He added that school feeding is one of the positive steps taken by the government and donors to ensure that children remain in school at all times. Further, the </w:t>
                        </w:r>
                        <w:r w:rsidR="009D66E7" w:rsidRPr="00F4522F">
                          <w:rPr>
                            <w:rStyle w:val="Emphasis"/>
                          </w:rPr>
                          <w:t>head teacher</w:t>
                        </w:r>
                        <w:r w:rsidRPr="00F4522F">
                          <w:rPr>
                            <w:rStyle w:val="Emphasis"/>
                          </w:rPr>
                          <w:t xml:space="preserve"> reported that school feeding increased cooperation between school and community, facilitating improvement in children's education. </w:t>
                        </w:r>
                      </w:p>
                      <w:p w14:paraId="35575D7E" w14:textId="6C953315" w:rsidR="00F4522F" w:rsidRDefault="00F4522F">
                        <w:pPr>
                          <w:rPr>
                            <w:caps/>
                            <w:color w:val="5B9BD5" w:themeColor="accent1"/>
                            <w:sz w:val="26"/>
                            <w:szCs w:val="26"/>
                          </w:rPr>
                        </w:pPr>
                      </w:p>
                    </w:txbxContent>
                  </v:textbox>
                </v:shape>
                <w10:wrap type="square" anchorx="margin" anchory="margin"/>
              </v:group>
            </w:pict>
          </mc:Fallback>
        </mc:AlternateContent>
      </w:r>
      <w:r w:rsidRPr="00F4522F">
        <w:rPr>
          <w:rStyle w:val="Strong"/>
          <w:rFonts w:ascii="NEW TIMES ROMAN" w:hAnsi="NEW TIMES ROMAN"/>
          <w:noProof/>
          <w:color w:val="0E101A"/>
        </w:rPr>
        <mc:AlternateContent>
          <mc:Choice Requires="wpg">
            <w:drawing>
              <wp:anchor distT="45720" distB="45720" distL="182880" distR="182880" simplePos="0" relativeHeight="251674624" behindDoc="0" locked="0" layoutInCell="1" allowOverlap="1" wp14:anchorId="2FFDCE15" wp14:editId="64E58170">
                <wp:simplePos x="0" y="0"/>
                <wp:positionH relativeFrom="margin">
                  <wp:posOffset>-546100</wp:posOffset>
                </wp:positionH>
                <wp:positionV relativeFrom="margin">
                  <wp:posOffset>7129145</wp:posOffset>
                </wp:positionV>
                <wp:extent cx="6724650" cy="1438910"/>
                <wp:effectExtent l="0" t="0" r="0" b="8890"/>
                <wp:wrapSquare wrapText="bothSides"/>
                <wp:docPr id="36" name="Group 36"/>
                <wp:cNvGraphicFramePr/>
                <a:graphic xmlns:a="http://schemas.openxmlformats.org/drawingml/2006/main">
                  <a:graphicData uri="http://schemas.microsoft.com/office/word/2010/wordprocessingGroup">
                    <wpg:wgp>
                      <wpg:cNvGrpSpPr/>
                      <wpg:grpSpPr>
                        <a:xfrm>
                          <a:off x="0" y="0"/>
                          <a:ext cx="6724650" cy="1438910"/>
                          <a:chOff x="-1032883" y="36833"/>
                          <a:chExt cx="4600332" cy="1439249"/>
                        </a:xfrm>
                      </wpg:grpSpPr>
                      <wps:wsp>
                        <wps:cNvPr id="37" name="Rectangle 37"/>
                        <wps:cNvSpPr/>
                        <wps:spPr>
                          <a:xfrm>
                            <a:off x="-1032883" y="36833"/>
                            <a:ext cx="4526608" cy="1396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BE419" w14:textId="77777777" w:rsidR="00F4522F" w:rsidRDefault="00F4522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1032883" y="189208"/>
                            <a:ext cx="4600332"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24C7A" w14:textId="564CF213" w:rsidR="00F4522F" w:rsidRPr="00583F3E" w:rsidRDefault="00F4522F" w:rsidP="00F4522F">
                              <w:pPr>
                                <w:pStyle w:val="NormalWeb"/>
                                <w:spacing w:before="0" w:beforeAutospacing="0" w:after="0" w:afterAutospacing="0" w:line="360" w:lineRule="auto"/>
                                <w:jc w:val="both"/>
                                <w:rPr>
                                  <w:rFonts w:ascii="NEW TIMES ROMAN" w:hAnsi="NEW TIMES ROMAN"/>
                                  <w:color w:val="0E101A"/>
                                </w:rPr>
                              </w:pPr>
                              <w:r w:rsidRPr="00583F3E">
                                <w:rPr>
                                  <w:rStyle w:val="Strong"/>
                                  <w:rFonts w:ascii="NEW TIMES ROMAN" w:hAnsi="NEW TIMES ROMAN"/>
                                  <w:color w:val="0E101A"/>
                                </w:rPr>
                                <w:t>Mohamed Salim</w:t>
                              </w:r>
                              <w:r w:rsidRPr="00583F3E">
                                <w:rPr>
                                  <w:rFonts w:ascii="NEW TIMES ROMAN" w:hAnsi="NEW TIMES ROMAN"/>
                                  <w:color w:val="0E101A"/>
                                </w:rPr>
                                <w:t xml:space="preserve">, </w:t>
                              </w:r>
                              <w:r w:rsidRPr="00F4522F">
                                <w:rPr>
                                  <w:rStyle w:val="Emphasis"/>
                                </w:rPr>
                                <w:t xml:space="preserve">a </w:t>
                              </w:r>
                              <w:r w:rsidR="009D66E7" w:rsidRPr="00F4522F">
                                <w:rPr>
                                  <w:rStyle w:val="Emphasis"/>
                                </w:rPr>
                                <w:t>head teacher</w:t>
                              </w:r>
                              <w:r w:rsidRPr="00F4522F">
                                <w:rPr>
                                  <w:rStyle w:val="Emphasis"/>
                                </w:rPr>
                                <w:t xml:space="preserve"> at </w:t>
                              </w:r>
                              <w:proofErr w:type="spellStart"/>
                              <w:r w:rsidRPr="00F4522F">
                                <w:rPr>
                                  <w:rStyle w:val="Emphasis"/>
                                </w:rPr>
                                <w:t>Mgogoni</w:t>
                              </w:r>
                              <w:proofErr w:type="spellEnd"/>
                              <w:r w:rsidRPr="00F4522F">
                                <w:rPr>
                                  <w:rStyle w:val="Emphasis"/>
                                </w:rPr>
                                <w:t xml:space="preserve"> School, Wete District Pemba Island, said that April and May 2021 were Clove harvesting seasons in Pemba. School children in the Island were involved in cloves harvesting to get money. Those pupils missed some days at school, which affected school attendance and academic performance. He added that his school was not seriously affected this year as it was before the school meals started at his school.</w:t>
                              </w:r>
                            </w:p>
                            <w:p w14:paraId="2FEBC08C" w14:textId="534F5B8F" w:rsidR="00F4522F" w:rsidRDefault="00F4522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FDCE15" id="Group 36" o:spid="_x0000_s1041" style="position:absolute;margin-left:-43pt;margin-top:561.35pt;width:529.5pt;height:113.3pt;z-index:251674624;mso-wrap-distance-left:14.4pt;mso-wrap-distance-top:3.6pt;mso-wrap-distance-right:14.4pt;mso-wrap-distance-bottom:3.6pt;mso-position-horizontal-relative:margin;mso-position-vertical-relative:margin;mso-width-relative:margin;mso-height-relative:margin" coordorigin="-10328,368" coordsize="46003,1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">
                <v:rect id="Rectangle 37" o:spid="_x0000_s1042" style="position:absolute;left:-10328;top:368;width:45265;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" fillcolor="#5b9bd5 [3204]" stroked="f" strokeweight="1pt">
                  <v:textbox>
                    <w:txbxContent>
                      <w:p w14:paraId="72CBE419" w14:textId="77777777" w:rsidR="00F4522F" w:rsidRDefault="00F4522F">
                        <w:pPr>
                          <w:jc w:val="center"/>
                          <w:rPr>
                            <w:rFonts w:asciiTheme="majorHAnsi" w:eastAsiaTheme="majorEastAsia" w:hAnsiTheme="majorHAnsi" w:cstheme="majorBidi"/>
                            <w:color w:val="FFFFFF" w:themeColor="background1"/>
                            <w:sz w:val="24"/>
                            <w:szCs w:val="28"/>
                          </w:rPr>
                        </w:pPr>
                      </w:p>
                    </w:txbxContent>
                  </v:textbox>
                </v:rect>
                <v:shape id="Text Box 38" o:spid="_x0000_s1043" type="#_x0000_t202" style="position:absolute;left:-10328;top:1892;width:46002;height:1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" filled="f" stroked="f" strokeweight=".5pt">
                  <v:textbox inset=",7.2pt,,0">
                    <w:txbxContent>
                      <w:p w14:paraId="1A524C7A" w14:textId="564CF213" w:rsidR="00F4522F" w:rsidRPr="00583F3E" w:rsidRDefault="00F4522F" w:rsidP="00F4522F">
                        <w:pPr>
                          <w:pStyle w:val="NormalWeb"/>
                          <w:spacing w:before="0" w:beforeAutospacing="0" w:after="0" w:afterAutospacing="0" w:line="360" w:lineRule="auto"/>
                          <w:jc w:val="both"/>
                          <w:rPr>
                            <w:rFonts w:ascii="NEW TIMES ROMAN" w:hAnsi="NEW TIMES ROMAN"/>
                            <w:color w:val="0E101A"/>
                          </w:rPr>
                        </w:pPr>
                        <w:r w:rsidRPr="00583F3E">
                          <w:rPr>
                            <w:rStyle w:val="Strong"/>
                            <w:rFonts w:ascii="NEW TIMES ROMAN" w:hAnsi="NEW TIMES ROMAN"/>
                            <w:color w:val="0E101A"/>
                          </w:rPr>
                          <w:t>Mohamed Salim</w:t>
                        </w:r>
                        <w:r w:rsidRPr="00583F3E">
                          <w:rPr>
                            <w:rFonts w:ascii="NEW TIMES ROMAN" w:hAnsi="NEW TIMES ROMAN"/>
                            <w:color w:val="0E101A"/>
                          </w:rPr>
                          <w:t xml:space="preserve">, </w:t>
                        </w:r>
                        <w:r w:rsidRPr="00F4522F">
                          <w:rPr>
                            <w:rStyle w:val="Emphasis"/>
                          </w:rPr>
                          <w:t xml:space="preserve">a </w:t>
                        </w:r>
                        <w:r w:rsidR="009D66E7" w:rsidRPr="00F4522F">
                          <w:rPr>
                            <w:rStyle w:val="Emphasis"/>
                          </w:rPr>
                          <w:t>head teacher</w:t>
                        </w:r>
                        <w:r w:rsidRPr="00F4522F">
                          <w:rPr>
                            <w:rStyle w:val="Emphasis"/>
                          </w:rPr>
                          <w:t xml:space="preserve"> at Mgogoni School, Wete District Pemba Island, said that April and May 2021 were Clove harvesting seasons in Pemba. School children in the Island were involved in cloves harvesting to get money. Those pupils missed some days at school, which affected school attendance and academic performance. He added that his school was not seriously affected this year as it was before the school meals started at his school.</w:t>
                        </w:r>
                      </w:p>
                      <w:p w14:paraId="2FEBC08C" w14:textId="534F5B8F" w:rsidR="00F4522F" w:rsidRDefault="00F4522F">
                        <w:pPr>
                          <w:rPr>
                            <w:caps/>
                            <w:color w:val="5B9BD5" w:themeColor="accent1"/>
                            <w:sz w:val="26"/>
                            <w:szCs w:val="26"/>
                          </w:rPr>
                        </w:pPr>
                      </w:p>
                    </w:txbxContent>
                  </v:textbox>
                </v:shape>
                <w10:wrap type="square" anchorx="margin" anchory="margin"/>
              </v:group>
            </w:pict>
          </mc:Fallback>
        </mc:AlternateContent>
      </w:r>
      <w:r w:rsidR="00EF28E4" w:rsidRPr="00583F3E">
        <w:rPr>
          <w:rStyle w:val="SubtleEmphasis"/>
        </w:rPr>
        <w:t>Remarks by school principals and teachers</w:t>
      </w:r>
    </w:p>
    <w:p w14:paraId="0D41CB6B" w14:textId="4D117058" w:rsidR="00EF28E4" w:rsidRPr="00A2081B" w:rsidRDefault="00265C5B" w:rsidP="00583F3E">
      <w:pPr>
        <w:pStyle w:val="Subtitle"/>
        <w:rPr>
          <w:rFonts w:ascii="NEW TIMES ROMAN" w:eastAsiaTheme="minorHAnsi" w:hAnsi="NEW TIMES ROMAN"/>
          <w:color w:val="ED7D31" w:themeColor="accent2"/>
          <w:spacing w:val="0"/>
          <w:sz w:val="24"/>
          <w:szCs w:val="24"/>
        </w:rPr>
      </w:pPr>
      <w:r w:rsidRPr="00A2081B">
        <w:rPr>
          <w:rFonts w:ascii="NEW TIMES ROMAN" w:eastAsiaTheme="minorHAnsi" w:hAnsi="NEW TIMES ROMAN"/>
          <w:color w:val="ED7D31" w:themeColor="accent2"/>
          <w:spacing w:val="0"/>
          <w:sz w:val="24"/>
          <w:szCs w:val="24"/>
        </w:rPr>
        <w:lastRenderedPageBreak/>
        <w:t>Challenges</w:t>
      </w:r>
      <w:r w:rsidR="0095191C" w:rsidRPr="00A2081B">
        <w:rPr>
          <w:rFonts w:ascii="NEW TIMES ROMAN" w:eastAsiaTheme="minorHAnsi" w:hAnsi="NEW TIMES ROMAN"/>
          <w:color w:val="ED7D31" w:themeColor="accent2"/>
          <w:spacing w:val="0"/>
          <w:sz w:val="24"/>
          <w:szCs w:val="24"/>
        </w:rPr>
        <w:t xml:space="preserve"> and recommendations</w:t>
      </w:r>
    </w:p>
    <w:p w14:paraId="30257BA6" w14:textId="77777777" w:rsidR="00181321" w:rsidRPr="00583F3E" w:rsidRDefault="00181321" w:rsidP="00181321">
      <w:pPr>
        <w:pStyle w:val="ListParagraph"/>
        <w:ind w:left="1080"/>
        <w:rPr>
          <w:rFonts w:ascii="NEW TIMES ROMAN" w:hAnsi="NEW TIMES ROMAN" w:cs="Times New Roman"/>
          <w:b/>
          <w:sz w:val="24"/>
          <w:szCs w:val="24"/>
        </w:rPr>
      </w:pPr>
    </w:p>
    <w:p w14:paraId="19AB28C2" w14:textId="2CE10A71" w:rsidR="00845AAE" w:rsidRPr="00583F3E" w:rsidRDefault="00176F33" w:rsidP="00845AAE">
      <w:pPr>
        <w:pStyle w:val="ListParagraph"/>
        <w:numPr>
          <w:ilvl w:val="0"/>
          <w:numId w:val="10"/>
        </w:num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color w:val="000000"/>
          <w:sz w:val="24"/>
          <w:szCs w:val="24"/>
        </w:rPr>
        <w:t>Although community participation in supporting school feeding is increasing, there is a need for more awareness creation for more involvement to ensure the program's sustainability, especially for communities around schools newly enrolled in the program.</w:t>
      </w:r>
    </w:p>
    <w:p w14:paraId="5045DEA3" w14:textId="538B164C" w:rsidR="003314D2" w:rsidRPr="00583F3E" w:rsidRDefault="00176F33" w:rsidP="00845AAE">
      <w:pPr>
        <w:pStyle w:val="ListParagraph"/>
        <w:numPr>
          <w:ilvl w:val="0"/>
          <w:numId w:val="20"/>
        </w:num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color w:val="000000"/>
          <w:sz w:val="24"/>
          <w:szCs w:val="24"/>
        </w:rPr>
        <w:t xml:space="preserve">The </w:t>
      </w:r>
      <w:proofErr w:type="spellStart"/>
      <w:r w:rsidRPr="00583F3E">
        <w:rPr>
          <w:rFonts w:ascii="NEW TIMES ROMAN" w:hAnsi="NEW TIMES ROMAN" w:cs="Times New Roman"/>
          <w:color w:val="000000"/>
          <w:sz w:val="24"/>
          <w:szCs w:val="24"/>
        </w:rPr>
        <w:t>MoEVT</w:t>
      </w:r>
      <w:proofErr w:type="spellEnd"/>
      <w:r w:rsidRPr="00583F3E">
        <w:rPr>
          <w:rFonts w:ascii="NEW TIMES ROMAN" w:hAnsi="NEW TIMES ROMAN" w:cs="Times New Roman"/>
          <w:color w:val="000000"/>
          <w:sz w:val="24"/>
          <w:szCs w:val="24"/>
        </w:rPr>
        <w:t xml:space="preserve"> system deploys new teachers and transfers others to schools on a frequent basis. This means that new teachers need training on coordination of the school feeding implementation at the school level. For this funding period, the trainings have been staggered to ensure the gap is mitigated. However, for future, </w:t>
      </w:r>
      <w:proofErr w:type="spellStart"/>
      <w:r w:rsidRPr="00583F3E">
        <w:rPr>
          <w:rFonts w:ascii="NEW TIMES ROMAN" w:hAnsi="NEW TIMES ROMAN" w:cs="Times New Roman"/>
          <w:color w:val="000000"/>
          <w:sz w:val="24"/>
          <w:szCs w:val="24"/>
        </w:rPr>
        <w:t>MoEVT</w:t>
      </w:r>
      <w:proofErr w:type="spellEnd"/>
      <w:r w:rsidRPr="00583F3E">
        <w:rPr>
          <w:rFonts w:ascii="NEW TIMES ROMAN" w:hAnsi="NEW TIMES ROMAN" w:cs="Times New Roman"/>
          <w:color w:val="000000"/>
          <w:sz w:val="24"/>
          <w:szCs w:val="24"/>
        </w:rPr>
        <w:t xml:space="preserve"> will need additional budget aside from the food menu budget to sustain the training.</w:t>
      </w:r>
    </w:p>
    <w:p w14:paraId="237AF855" w14:textId="115E5F69" w:rsidR="00A21A8F" w:rsidRPr="00583F3E" w:rsidRDefault="00845AAE" w:rsidP="000251DC">
      <w:pPr>
        <w:pStyle w:val="ListParagraph"/>
        <w:numPr>
          <w:ilvl w:val="0"/>
          <w:numId w:val="10"/>
        </w:num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color w:val="000000"/>
          <w:sz w:val="24"/>
          <w:szCs w:val="24"/>
        </w:rPr>
        <w:t>In addition to the head teachers,</w:t>
      </w:r>
      <w:r w:rsidR="0098332E" w:rsidRPr="00583F3E">
        <w:rPr>
          <w:rFonts w:ascii="NEW TIMES ROMAN" w:hAnsi="NEW TIMES ROMAN" w:cs="Times New Roman"/>
          <w:color w:val="000000"/>
          <w:sz w:val="24"/>
          <w:szCs w:val="24"/>
        </w:rPr>
        <w:t xml:space="preserve"> </w:t>
      </w:r>
      <w:r w:rsidR="00E96300" w:rsidRPr="00583F3E">
        <w:rPr>
          <w:rFonts w:ascii="NEW TIMES ROMAN" w:hAnsi="NEW TIMES ROMAN" w:cs="Times New Roman"/>
          <w:color w:val="000000"/>
          <w:sz w:val="24"/>
          <w:szCs w:val="24"/>
        </w:rPr>
        <w:t>and</w:t>
      </w:r>
      <w:r w:rsidRPr="00583F3E">
        <w:rPr>
          <w:rFonts w:ascii="NEW TIMES ROMAN" w:hAnsi="NEW TIMES ROMAN" w:cs="Times New Roman"/>
          <w:color w:val="000000"/>
          <w:sz w:val="24"/>
          <w:szCs w:val="24"/>
        </w:rPr>
        <w:t xml:space="preserve"> most</w:t>
      </w:r>
      <w:r w:rsidR="00A21A8F" w:rsidRPr="00583F3E">
        <w:rPr>
          <w:rFonts w:ascii="NEW TIMES ROMAN" w:hAnsi="NEW TIMES ROMAN" w:cs="Times New Roman"/>
          <w:color w:val="000000"/>
          <w:sz w:val="24"/>
          <w:szCs w:val="24"/>
        </w:rPr>
        <w:t xml:space="preserve"> of the selected District Education Officers are new </w:t>
      </w:r>
      <w:r w:rsidRPr="00583F3E">
        <w:rPr>
          <w:rFonts w:ascii="NEW TIMES ROMAN" w:hAnsi="NEW TIMES ROMAN" w:cs="Times New Roman"/>
          <w:color w:val="000000"/>
          <w:sz w:val="24"/>
          <w:szCs w:val="24"/>
        </w:rPr>
        <w:t>and</w:t>
      </w:r>
      <w:r w:rsidR="00A21A8F" w:rsidRPr="00583F3E">
        <w:rPr>
          <w:rFonts w:ascii="NEW TIMES ROMAN" w:hAnsi="NEW TIMES ROMAN" w:cs="Times New Roman"/>
          <w:color w:val="000000"/>
          <w:sz w:val="24"/>
          <w:szCs w:val="24"/>
        </w:rPr>
        <w:t xml:space="preserve"> not trained to coordinate the </w:t>
      </w:r>
      <w:r w:rsidR="00076227" w:rsidRPr="00583F3E">
        <w:rPr>
          <w:rFonts w:ascii="NEW TIMES ROMAN" w:hAnsi="NEW TIMES ROMAN" w:cs="Times New Roman"/>
          <w:color w:val="000000"/>
          <w:sz w:val="24"/>
          <w:szCs w:val="24"/>
        </w:rPr>
        <w:t>program</w:t>
      </w:r>
      <w:r w:rsidR="00A21A8F" w:rsidRPr="00583F3E">
        <w:rPr>
          <w:rFonts w:ascii="NEW TIMES ROMAN" w:hAnsi="NEW TIMES ROMAN" w:cs="Times New Roman"/>
          <w:color w:val="000000"/>
          <w:sz w:val="24"/>
          <w:szCs w:val="24"/>
        </w:rPr>
        <w:t xml:space="preserve"> at their districts</w:t>
      </w:r>
      <w:r w:rsidRPr="00583F3E">
        <w:rPr>
          <w:rFonts w:ascii="NEW TIMES ROMAN" w:hAnsi="NEW TIMES ROMAN" w:cs="Times New Roman"/>
          <w:color w:val="000000"/>
          <w:sz w:val="24"/>
          <w:szCs w:val="24"/>
        </w:rPr>
        <w:t xml:space="preserve">. With the current funding, some </w:t>
      </w:r>
      <w:r w:rsidR="001F10F3" w:rsidRPr="00583F3E">
        <w:rPr>
          <w:rFonts w:ascii="NEW TIMES ROMAN" w:hAnsi="NEW TIMES ROMAN" w:cs="Times New Roman"/>
          <w:color w:val="000000"/>
          <w:sz w:val="24"/>
          <w:szCs w:val="24"/>
        </w:rPr>
        <w:t>short-term</w:t>
      </w:r>
      <w:r w:rsidRPr="00583F3E">
        <w:rPr>
          <w:rFonts w:ascii="NEW TIMES ROMAN" w:hAnsi="NEW TIMES ROMAN" w:cs="Times New Roman"/>
          <w:color w:val="000000"/>
          <w:sz w:val="24"/>
          <w:szCs w:val="24"/>
        </w:rPr>
        <w:t xml:space="preserve"> trainings will be organized. For future trainings, MOEVT will need additional support.</w:t>
      </w:r>
    </w:p>
    <w:p w14:paraId="3F95A042" w14:textId="685A6C94" w:rsidR="000251DC" w:rsidRPr="00583F3E" w:rsidRDefault="000251DC" w:rsidP="000251DC">
      <w:pPr>
        <w:pStyle w:val="ListParagraph"/>
        <w:numPr>
          <w:ilvl w:val="0"/>
          <w:numId w:val="10"/>
        </w:numPr>
        <w:autoSpaceDE w:val="0"/>
        <w:autoSpaceDN w:val="0"/>
        <w:adjustRightInd w:val="0"/>
        <w:spacing w:after="0" w:line="360" w:lineRule="auto"/>
        <w:jc w:val="both"/>
        <w:rPr>
          <w:rFonts w:ascii="NEW TIMES ROMAN" w:hAnsi="NEW TIMES ROMAN" w:cs="Times New Roman"/>
          <w:sz w:val="24"/>
          <w:szCs w:val="24"/>
          <w:lang w:val="en-GB"/>
        </w:rPr>
      </w:pPr>
      <w:r w:rsidRPr="00583F3E">
        <w:rPr>
          <w:rFonts w:ascii="NEW TIMES ROMAN" w:hAnsi="NEW TIMES ROMAN" w:cs="Times New Roman"/>
          <w:color w:val="000000"/>
          <w:sz w:val="24"/>
          <w:szCs w:val="24"/>
        </w:rPr>
        <w:t>Some schools are in more remote areas that face teachers’ shortage</w:t>
      </w:r>
      <w:r w:rsidR="00217F10" w:rsidRPr="00583F3E">
        <w:rPr>
          <w:rFonts w:ascii="NEW TIMES ROMAN" w:hAnsi="NEW TIMES ROMAN" w:cs="Times New Roman"/>
          <w:color w:val="000000"/>
          <w:sz w:val="24"/>
          <w:szCs w:val="24"/>
        </w:rPr>
        <w:t xml:space="preserve">. However, recently </w:t>
      </w:r>
      <w:proofErr w:type="spellStart"/>
      <w:r w:rsidR="00217F10" w:rsidRPr="00583F3E">
        <w:rPr>
          <w:rFonts w:ascii="NEW TIMES ROMAN" w:hAnsi="NEW TIMES ROMAN" w:cs="Times New Roman"/>
          <w:color w:val="000000"/>
          <w:sz w:val="24"/>
          <w:szCs w:val="24"/>
        </w:rPr>
        <w:t>MoEVT</w:t>
      </w:r>
      <w:proofErr w:type="spellEnd"/>
      <w:r w:rsidR="00217F10" w:rsidRPr="00583F3E">
        <w:rPr>
          <w:rFonts w:ascii="NEW TIMES ROMAN" w:hAnsi="NEW TIMES ROMAN" w:cs="Times New Roman"/>
          <w:color w:val="000000"/>
          <w:sz w:val="24"/>
          <w:szCs w:val="24"/>
        </w:rPr>
        <w:t xml:space="preserve"> assessed teachers’ shortage/excess at pre-primary, primary and Secondary schools. Meanwhile </w:t>
      </w:r>
      <w:r w:rsidR="008358B0" w:rsidRPr="00583F3E">
        <w:rPr>
          <w:rFonts w:ascii="NEW TIMES ROMAN" w:hAnsi="NEW TIMES ROMAN" w:cs="Times New Roman"/>
          <w:color w:val="000000"/>
          <w:sz w:val="24"/>
          <w:szCs w:val="24"/>
        </w:rPr>
        <w:t xml:space="preserve">the ministry </w:t>
      </w:r>
      <w:r w:rsidR="00E61BC2" w:rsidRPr="00583F3E">
        <w:rPr>
          <w:rFonts w:ascii="NEW TIMES ROMAN" w:hAnsi="NEW TIMES ROMAN" w:cs="Times New Roman"/>
          <w:color w:val="000000"/>
          <w:sz w:val="24"/>
          <w:szCs w:val="24"/>
        </w:rPr>
        <w:t>is</w:t>
      </w:r>
      <w:r w:rsidR="00217F10" w:rsidRPr="00583F3E">
        <w:rPr>
          <w:rFonts w:ascii="NEW TIMES ROMAN" w:hAnsi="NEW TIMES ROMAN" w:cs="Times New Roman"/>
          <w:color w:val="000000"/>
          <w:sz w:val="24"/>
          <w:szCs w:val="24"/>
        </w:rPr>
        <w:t xml:space="preserve"> dropping teachers from secondary to primary schools in order to cover teachers’ shortage</w:t>
      </w:r>
      <w:r w:rsidR="008358B0" w:rsidRPr="00583F3E">
        <w:rPr>
          <w:rFonts w:ascii="NEW TIMES ROMAN" w:hAnsi="NEW TIMES ROMAN" w:cs="Times New Roman"/>
          <w:color w:val="000000"/>
          <w:sz w:val="24"/>
          <w:szCs w:val="24"/>
        </w:rPr>
        <w:t xml:space="preserve"> in primary schools</w:t>
      </w:r>
      <w:r w:rsidR="00217F10" w:rsidRPr="00583F3E">
        <w:rPr>
          <w:rFonts w:ascii="NEW TIMES ROMAN" w:hAnsi="NEW TIMES ROMAN" w:cs="Times New Roman"/>
          <w:color w:val="000000"/>
          <w:sz w:val="24"/>
          <w:szCs w:val="24"/>
        </w:rPr>
        <w:t xml:space="preserve">. </w:t>
      </w:r>
    </w:p>
    <w:p w14:paraId="0E957353" w14:textId="22AD2B6C" w:rsidR="00845AAE" w:rsidRPr="00A2081B" w:rsidRDefault="00C64890" w:rsidP="00A2081B">
      <w:pPr>
        <w:pStyle w:val="ListParagraph"/>
        <w:numPr>
          <w:ilvl w:val="0"/>
          <w:numId w:val="20"/>
        </w:numPr>
        <w:autoSpaceDE w:val="0"/>
        <w:autoSpaceDN w:val="0"/>
        <w:adjustRightInd w:val="0"/>
        <w:spacing w:after="0" w:line="360" w:lineRule="auto"/>
        <w:jc w:val="both"/>
        <w:rPr>
          <w:rFonts w:ascii="NEW TIMES ROMAN" w:hAnsi="NEW TIMES ROMAN" w:cs="Times New Roman"/>
          <w:color w:val="000000"/>
          <w:sz w:val="24"/>
          <w:szCs w:val="24"/>
        </w:rPr>
      </w:pPr>
      <w:r w:rsidRPr="00583F3E">
        <w:rPr>
          <w:rFonts w:ascii="NEW TIMES ROMAN" w:hAnsi="NEW TIMES ROMAN" w:cs="Times New Roman"/>
          <w:color w:val="000000"/>
          <w:sz w:val="24"/>
          <w:szCs w:val="24"/>
        </w:rPr>
        <w:t>There is evidence of children transferring from the schools that do not offer school meals to nearby schools that serve the meals. To avoid this scenario, further discussion with the government and donors is needed to increase the program cove</w:t>
      </w:r>
      <w:r w:rsidR="00A2081B">
        <w:rPr>
          <w:rFonts w:ascii="NEW TIMES ROMAN" w:hAnsi="NEW TIMES ROMAN" w:cs="Times New Roman"/>
          <w:color w:val="000000"/>
          <w:sz w:val="24"/>
          <w:szCs w:val="24"/>
        </w:rPr>
        <w:t>rage within a shorter timeframe.</w:t>
      </w:r>
    </w:p>
    <w:p w14:paraId="27793176" w14:textId="24983150" w:rsidR="00C64890" w:rsidRPr="00583F3E" w:rsidRDefault="00C64890" w:rsidP="00845AAE">
      <w:pPr>
        <w:pStyle w:val="ListParagraph"/>
        <w:autoSpaceDE w:val="0"/>
        <w:autoSpaceDN w:val="0"/>
        <w:adjustRightInd w:val="0"/>
        <w:spacing w:after="0" w:line="360" w:lineRule="auto"/>
        <w:jc w:val="both"/>
        <w:rPr>
          <w:rFonts w:ascii="NEW TIMES ROMAN" w:hAnsi="NEW TIMES ROMAN" w:cs="Times New Roman"/>
          <w:sz w:val="24"/>
          <w:szCs w:val="24"/>
          <w:lang w:val="en-GB"/>
        </w:rPr>
      </w:pPr>
      <w:bookmarkStart w:id="0" w:name="_GoBack"/>
      <w:bookmarkEnd w:id="0"/>
    </w:p>
    <w:p w14:paraId="29B8EE10" w14:textId="69D158CF" w:rsidR="00D0125E" w:rsidRPr="00A2081B" w:rsidRDefault="00EB3DBA" w:rsidP="00A2081B">
      <w:pPr>
        <w:pStyle w:val="Subtitle"/>
        <w:rPr>
          <w:rFonts w:ascii="NEW TIMES ROMAN" w:eastAsiaTheme="minorHAnsi" w:hAnsi="NEW TIMES ROMAN"/>
          <w:color w:val="ED7D31" w:themeColor="accent2"/>
          <w:spacing w:val="0"/>
          <w:sz w:val="24"/>
          <w:szCs w:val="24"/>
        </w:rPr>
      </w:pPr>
      <w:r w:rsidRPr="00A2081B">
        <w:rPr>
          <w:rFonts w:ascii="NEW TIMES ROMAN" w:eastAsiaTheme="minorHAnsi" w:hAnsi="NEW TIMES ROMAN"/>
          <w:color w:val="ED7D31" w:themeColor="accent2"/>
          <w:spacing w:val="0"/>
          <w:sz w:val="24"/>
          <w:szCs w:val="24"/>
        </w:rPr>
        <w:t>Conclusion</w:t>
      </w:r>
    </w:p>
    <w:p w14:paraId="0B356469" w14:textId="63BE04DF" w:rsidR="00271257" w:rsidRPr="00583F3E" w:rsidRDefault="00C64890" w:rsidP="000D2628">
      <w:pPr>
        <w:autoSpaceDE w:val="0"/>
        <w:autoSpaceDN w:val="0"/>
        <w:adjustRightInd w:val="0"/>
        <w:spacing w:after="0" w:line="360" w:lineRule="auto"/>
        <w:jc w:val="both"/>
        <w:rPr>
          <w:rFonts w:ascii="NEW TIMES ROMAN" w:hAnsi="NEW TIMES ROMAN" w:cs="Times New Roman"/>
          <w:color w:val="000000"/>
          <w:sz w:val="24"/>
          <w:szCs w:val="24"/>
        </w:rPr>
      </w:pPr>
      <w:r w:rsidRPr="00583F3E">
        <w:rPr>
          <w:rFonts w:ascii="NEW TIMES ROMAN" w:hAnsi="NEW TIMES ROMAN" w:cs="Times New Roman"/>
          <w:color w:val="000000"/>
          <w:sz w:val="24"/>
          <w:szCs w:val="24"/>
        </w:rPr>
        <w:t xml:space="preserve">HGSFP program in Zanzibar has shown remarkable achievement in improving enrollment, attendance, and academic performance, especially in the standard IV and standard VI National Examinations. Reports indicate that girls have performed better compared to years before program inception (2014). Also, the income for smallholder farmers has increased. Some farmer groups who produce and sell OFSP have graduated to value add the OFSP and make flour, among other products. A more extensive program scope will benefit more farmers who will have more market </w:t>
      </w:r>
      <w:r w:rsidRPr="00583F3E">
        <w:rPr>
          <w:rFonts w:ascii="NEW TIMES ROMAN" w:hAnsi="NEW TIMES ROMAN" w:cs="Times New Roman"/>
          <w:color w:val="000000"/>
          <w:sz w:val="24"/>
          <w:szCs w:val="24"/>
        </w:rPr>
        <w:lastRenderedPageBreak/>
        <w:t xml:space="preserve">to sell their crops which translates to more income. The benefits </w:t>
      </w:r>
      <w:r w:rsidR="00F01FFD" w:rsidRPr="00583F3E">
        <w:rPr>
          <w:rFonts w:ascii="NEW TIMES ROMAN" w:hAnsi="NEW TIMES ROMAN" w:cs="Times New Roman"/>
          <w:color w:val="000000"/>
          <w:sz w:val="24"/>
          <w:szCs w:val="24"/>
        </w:rPr>
        <w:t>of HGSFP</w:t>
      </w:r>
      <w:r w:rsidRPr="00583F3E">
        <w:rPr>
          <w:rFonts w:ascii="NEW TIMES ROMAN" w:hAnsi="NEW TIMES ROMAN" w:cs="Times New Roman"/>
          <w:color w:val="000000"/>
          <w:sz w:val="24"/>
          <w:szCs w:val="24"/>
        </w:rPr>
        <w:t xml:space="preserve"> in Zanzibar crosscut Education, Social, Health, and Economic pillars of development.</w:t>
      </w:r>
    </w:p>
    <w:p w14:paraId="35ED639B" w14:textId="22AE98AB" w:rsidR="00F01FFD" w:rsidRPr="00583F3E" w:rsidRDefault="00F01FFD">
      <w:pPr>
        <w:rPr>
          <w:rFonts w:ascii="NEW TIMES ROMAN" w:hAnsi="NEW TIMES ROMAN" w:cs="Times New Roman"/>
          <w:color w:val="000000"/>
          <w:sz w:val="24"/>
          <w:szCs w:val="24"/>
        </w:rPr>
      </w:pPr>
      <w:r w:rsidRPr="00583F3E">
        <w:rPr>
          <w:rFonts w:ascii="NEW TIMES ROMAN" w:hAnsi="NEW TIMES ROMAN" w:cs="Times New Roman"/>
          <w:color w:val="000000"/>
          <w:sz w:val="24"/>
          <w:szCs w:val="24"/>
        </w:rPr>
        <w:br w:type="page"/>
      </w:r>
    </w:p>
    <w:p w14:paraId="1F238C93" w14:textId="77777777" w:rsidR="00C64890" w:rsidRPr="00583F3E" w:rsidRDefault="00C64890" w:rsidP="000D2628">
      <w:pPr>
        <w:autoSpaceDE w:val="0"/>
        <w:autoSpaceDN w:val="0"/>
        <w:adjustRightInd w:val="0"/>
        <w:spacing w:after="0" w:line="360" w:lineRule="auto"/>
        <w:jc w:val="both"/>
        <w:rPr>
          <w:rFonts w:ascii="NEW TIMES ROMAN" w:hAnsi="NEW TIMES ROMAN" w:cs="Times New Roman"/>
          <w:color w:val="000000"/>
          <w:sz w:val="24"/>
          <w:szCs w:val="24"/>
        </w:rPr>
      </w:pPr>
    </w:p>
    <w:p w14:paraId="2D664BE8" w14:textId="0CD734D3" w:rsidR="00C64890" w:rsidRPr="00583F3E" w:rsidRDefault="00F01FFD" w:rsidP="000D2628">
      <w:pPr>
        <w:autoSpaceDE w:val="0"/>
        <w:autoSpaceDN w:val="0"/>
        <w:adjustRightInd w:val="0"/>
        <w:spacing w:after="0" w:line="360" w:lineRule="auto"/>
        <w:jc w:val="both"/>
        <w:rPr>
          <w:rFonts w:ascii="NEW TIMES ROMAN" w:hAnsi="NEW TIMES ROMAN" w:cs="Times New Roman"/>
          <w:b/>
          <w:color w:val="000000"/>
          <w:sz w:val="24"/>
          <w:szCs w:val="24"/>
        </w:rPr>
      </w:pPr>
      <w:r w:rsidRPr="00583F3E">
        <w:rPr>
          <w:rFonts w:ascii="NEW TIMES ROMAN" w:hAnsi="NEW TIMES ROMAN" w:cs="Times New Roman"/>
          <w:b/>
          <w:color w:val="000000"/>
          <w:sz w:val="24"/>
          <w:szCs w:val="24"/>
        </w:rPr>
        <w:t>Annexes</w:t>
      </w:r>
    </w:p>
    <w:p w14:paraId="37122D10" w14:textId="7EF549E3" w:rsidR="00F01FFD" w:rsidRPr="00583F3E" w:rsidRDefault="00F01FFD" w:rsidP="000D2628">
      <w:pPr>
        <w:autoSpaceDE w:val="0"/>
        <w:autoSpaceDN w:val="0"/>
        <w:adjustRightInd w:val="0"/>
        <w:spacing w:after="0" w:line="360" w:lineRule="auto"/>
        <w:jc w:val="both"/>
        <w:rPr>
          <w:rFonts w:ascii="NEW TIMES ROMAN" w:hAnsi="NEW TIMES ROMAN" w:cs="Times New Roman"/>
          <w:b/>
          <w:color w:val="000000"/>
          <w:sz w:val="24"/>
          <w:szCs w:val="24"/>
        </w:rPr>
      </w:pPr>
      <w:r w:rsidRPr="00583F3E">
        <w:rPr>
          <w:rFonts w:ascii="NEW TIMES ROMAN" w:hAnsi="NEW TIMES ROMAN" w:cs="Times New Roman"/>
          <w:b/>
          <w:color w:val="000000"/>
          <w:sz w:val="24"/>
          <w:szCs w:val="24"/>
        </w:rPr>
        <w:t>Annex I: Photos</w:t>
      </w:r>
    </w:p>
    <w:p w14:paraId="169B817F" w14:textId="77777777" w:rsidR="00F04D5F" w:rsidRPr="00583F3E" w:rsidRDefault="00F04D5F" w:rsidP="000D2628">
      <w:pPr>
        <w:autoSpaceDE w:val="0"/>
        <w:autoSpaceDN w:val="0"/>
        <w:adjustRightInd w:val="0"/>
        <w:spacing w:after="0" w:line="360" w:lineRule="auto"/>
        <w:jc w:val="both"/>
        <w:rPr>
          <w:rFonts w:ascii="NEW TIMES ROMAN" w:hAnsi="NEW TIMES ROMAN" w:cs="Times New Roman"/>
          <w:color w:val="000000"/>
          <w:sz w:val="24"/>
          <w:szCs w:val="24"/>
        </w:rPr>
      </w:pPr>
    </w:p>
    <w:tbl>
      <w:tblPr>
        <w:tblStyle w:val="TableGrid"/>
        <w:tblW w:w="11520" w:type="dxa"/>
        <w:tblInd w:w="-635" w:type="dxa"/>
        <w:tblLayout w:type="fixed"/>
        <w:tblLook w:val="04A0" w:firstRow="1" w:lastRow="0" w:firstColumn="1" w:lastColumn="0" w:noHBand="0" w:noVBand="1"/>
      </w:tblPr>
      <w:tblGrid>
        <w:gridCol w:w="4086"/>
        <w:gridCol w:w="3834"/>
        <w:gridCol w:w="3600"/>
      </w:tblGrid>
      <w:tr w:rsidR="003A727C" w:rsidRPr="00583F3E" w14:paraId="1C45EFA9" w14:textId="77777777" w:rsidTr="00DA0855">
        <w:tc>
          <w:tcPr>
            <w:tcW w:w="4086" w:type="dxa"/>
          </w:tcPr>
          <w:p w14:paraId="66C3A02E" w14:textId="77777777" w:rsidR="00151F7B" w:rsidRPr="00583F3E" w:rsidRDefault="00151F7B" w:rsidP="00157560">
            <w:pPr>
              <w:rPr>
                <w:rFonts w:ascii="NEW TIMES ROMAN" w:hAnsi="NEW TIMES ROMAN" w:cs="Times New Roman"/>
                <w:sz w:val="24"/>
                <w:szCs w:val="24"/>
              </w:rPr>
            </w:pPr>
          </w:p>
          <w:p w14:paraId="79E4E3A4" w14:textId="77777777" w:rsidR="00151F7B" w:rsidRPr="00583F3E" w:rsidRDefault="00151F7B" w:rsidP="00987A88">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35BE118B" wp14:editId="57B3DC88">
                  <wp:extent cx="2133262" cy="2195382"/>
                  <wp:effectExtent l="6985" t="0" r="7620" b="7620"/>
                  <wp:docPr id="2" name="Picture 2" descr="C:\Users\user\Desktop\Gallerary\Gelary Simu 20 August 2021\Camera\20210330_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llerary\Gelary Simu 20 August 2021\Camera\20210330_100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43377" cy="2205792"/>
                          </a:xfrm>
                          <a:prstGeom prst="rect">
                            <a:avLst/>
                          </a:prstGeom>
                          <a:noFill/>
                          <a:ln>
                            <a:noFill/>
                          </a:ln>
                        </pic:spPr>
                      </pic:pic>
                    </a:graphicData>
                  </a:graphic>
                </wp:inline>
              </w:drawing>
            </w:r>
          </w:p>
        </w:tc>
        <w:tc>
          <w:tcPr>
            <w:tcW w:w="3834" w:type="dxa"/>
          </w:tcPr>
          <w:p w14:paraId="5CFE1019" w14:textId="77777777" w:rsidR="00987A88" w:rsidRPr="00583F3E" w:rsidRDefault="00987A88" w:rsidP="00157560">
            <w:pPr>
              <w:rPr>
                <w:rFonts w:ascii="NEW TIMES ROMAN" w:hAnsi="NEW TIMES ROMAN" w:cs="Times New Roman"/>
                <w:sz w:val="24"/>
                <w:szCs w:val="24"/>
              </w:rPr>
            </w:pPr>
          </w:p>
          <w:p w14:paraId="19BC834C" w14:textId="77777777" w:rsidR="00987A88" w:rsidRPr="00583F3E" w:rsidRDefault="00987A88"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2A2041D9" wp14:editId="328ADFA6">
                  <wp:extent cx="2062822" cy="2122999"/>
                  <wp:effectExtent l="0" t="0" r="0" b="0"/>
                  <wp:docPr id="4" name="Picture 4" descr="C:\Users\user\Desktop\Gallerary\Gelary Simu 20 August 2021\Camera\20210412_16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allerary\Gelary Simu 20 August 2021\Camera\20210412_162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4907" cy="2145728"/>
                          </a:xfrm>
                          <a:prstGeom prst="rect">
                            <a:avLst/>
                          </a:prstGeom>
                          <a:noFill/>
                          <a:ln>
                            <a:noFill/>
                          </a:ln>
                        </pic:spPr>
                      </pic:pic>
                    </a:graphicData>
                  </a:graphic>
                </wp:inline>
              </w:drawing>
            </w:r>
          </w:p>
          <w:p w14:paraId="7005C9E2" w14:textId="77777777" w:rsidR="00987A88" w:rsidRPr="00583F3E" w:rsidRDefault="00987A88" w:rsidP="00157560">
            <w:pPr>
              <w:rPr>
                <w:rFonts w:ascii="NEW TIMES ROMAN" w:hAnsi="NEW TIMES ROMAN" w:cs="Times New Roman"/>
                <w:sz w:val="24"/>
                <w:szCs w:val="24"/>
              </w:rPr>
            </w:pPr>
          </w:p>
        </w:tc>
        <w:tc>
          <w:tcPr>
            <w:tcW w:w="3600" w:type="dxa"/>
          </w:tcPr>
          <w:p w14:paraId="291EC3B0" w14:textId="77777777" w:rsidR="00151F7B" w:rsidRPr="00583F3E" w:rsidRDefault="007F01CA"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14B2B787" wp14:editId="27376FD1">
                  <wp:extent cx="1963420" cy="2305685"/>
                  <wp:effectExtent l="0" t="0" r="0" b="0"/>
                  <wp:docPr id="6" name="Picture 6" descr="C:\Users\user\Desktop\Gallerary\Gelary Simu 20 August 2021\Camera\20210607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allerary\Gelary Simu 20 August 2021\Camera\20210607_1009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5697" cy="2320102"/>
                          </a:xfrm>
                          <a:prstGeom prst="rect">
                            <a:avLst/>
                          </a:prstGeom>
                          <a:noFill/>
                          <a:ln>
                            <a:noFill/>
                          </a:ln>
                        </pic:spPr>
                      </pic:pic>
                    </a:graphicData>
                  </a:graphic>
                </wp:inline>
              </w:drawing>
            </w:r>
          </w:p>
        </w:tc>
      </w:tr>
      <w:tr w:rsidR="00D36BCC" w:rsidRPr="00583F3E" w14:paraId="4520D072" w14:textId="77777777" w:rsidTr="00DA0855">
        <w:tc>
          <w:tcPr>
            <w:tcW w:w="11520" w:type="dxa"/>
            <w:gridSpan w:val="3"/>
          </w:tcPr>
          <w:p w14:paraId="4207ED21" w14:textId="008FC1A0" w:rsidR="00D36BCC" w:rsidRPr="00583F3E" w:rsidRDefault="00D36BCC" w:rsidP="006F7ACA">
            <w:pPr>
              <w:rPr>
                <w:rFonts w:ascii="NEW TIMES ROMAN" w:hAnsi="NEW TIMES ROMAN" w:cs="Times New Roman"/>
                <w:sz w:val="24"/>
                <w:szCs w:val="24"/>
              </w:rPr>
            </w:pPr>
            <w:r w:rsidRPr="006F7ACA">
              <w:rPr>
                <w:rFonts w:ascii="NEW TIMES ROMAN" w:hAnsi="NEW TIMES ROMAN" w:cs="Times New Roman"/>
                <w:sz w:val="16"/>
                <w:szCs w:val="16"/>
              </w:rPr>
              <w:t xml:space="preserve">Community participating in hands washing pupils at </w:t>
            </w:r>
            <w:proofErr w:type="spellStart"/>
            <w:r w:rsidRPr="006F7ACA">
              <w:rPr>
                <w:rFonts w:ascii="NEW TIMES ROMAN" w:hAnsi="NEW TIMES ROMAN" w:cs="Times New Roman"/>
                <w:sz w:val="16"/>
                <w:szCs w:val="16"/>
              </w:rPr>
              <w:t>Tironi</w:t>
            </w:r>
            <w:proofErr w:type="spellEnd"/>
            <w:r w:rsidRPr="006F7ACA">
              <w:rPr>
                <w:rFonts w:ascii="NEW TIMES ROMAN" w:hAnsi="NEW TIMES ROMAN" w:cs="Times New Roman"/>
                <w:sz w:val="16"/>
                <w:szCs w:val="16"/>
              </w:rPr>
              <w:t>,</w:t>
            </w:r>
            <w:r w:rsidRPr="00583F3E">
              <w:rPr>
                <w:rFonts w:ascii="NEW TIMES ROMAN" w:hAnsi="NEW TIMES ROMAN" w:cs="Times New Roman"/>
                <w:sz w:val="24"/>
                <w:szCs w:val="24"/>
              </w:rPr>
              <w:t xml:space="preserve"> </w:t>
            </w:r>
            <w:r w:rsidR="006F7ACA">
              <w:rPr>
                <w:rFonts w:ascii="NEW TIMES ROMAN" w:hAnsi="NEW TIMES ROMAN" w:cs="Times New Roman"/>
                <w:sz w:val="24"/>
                <w:szCs w:val="24"/>
              </w:rPr>
              <w:t xml:space="preserve">  </w:t>
            </w:r>
            <w:r w:rsidRPr="006F7ACA">
              <w:rPr>
                <w:rFonts w:ascii="NEW TIMES ROMAN" w:hAnsi="NEW TIMES ROMAN" w:cs="Times New Roman"/>
                <w:sz w:val="16"/>
                <w:szCs w:val="16"/>
              </w:rPr>
              <w:t xml:space="preserve">construction of kitchen at  </w:t>
            </w:r>
            <w:proofErr w:type="spellStart"/>
            <w:r w:rsidRPr="006F7ACA">
              <w:rPr>
                <w:rFonts w:ascii="NEW TIMES ROMAN" w:hAnsi="NEW TIMES ROMAN" w:cs="Times New Roman"/>
                <w:sz w:val="16"/>
                <w:szCs w:val="16"/>
              </w:rPr>
              <w:t>Kiyongwe</w:t>
            </w:r>
            <w:proofErr w:type="spellEnd"/>
            <w:r w:rsidRPr="006F7ACA">
              <w:rPr>
                <w:rFonts w:ascii="NEW TIMES ROMAN" w:hAnsi="NEW TIMES ROMAN" w:cs="Times New Roman"/>
                <w:sz w:val="16"/>
                <w:szCs w:val="16"/>
              </w:rPr>
              <w:t xml:space="preserve">  and </w:t>
            </w:r>
            <w:proofErr w:type="spellStart"/>
            <w:r w:rsidRPr="006F7ACA">
              <w:rPr>
                <w:rFonts w:ascii="NEW TIMES ROMAN" w:hAnsi="NEW TIMES ROMAN" w:cs="Times New Roman"/>
                <w:sz w:val="16"/>
                <w:szCs w:val="16"/>
              </w:rPr>
              <w:t>Ukongoroni</w:t>
            </w:r>
            <w:proofErr w:type="spellEnd"/>
            <w:r w:rsidRPr="006F7ACA">
              <w:rPr>
                <w:rFonts w:ascii="NEW TIMES ROMAN" w:hAnsi="NEW TIMES ROMAN" w:cs="Times New Roman"/>
                <w:sz w:val="16"/>
                <w:szCs w:val="16"/>
              </w:rPr>
              <w:t xml:space="preserve"> and cooking at </w:t>
            </w:r>
            <w:proofErr w:type="spellStart"/>
            <w:r w:rsidRPr="006F7ACA">
              <w:rPr>
                <w:rFonts w:ascii="NEW TIMES ROMAN" w:hAnsi="NEW TIMES ROMAN" w:cs="Times New Roman"/>
                <w:sz w:val="16"/>
                <w:szCs w:val="16"/>
              </w:rPr>
              <w:t>Ukongoroni</w:t>
            </w:r>
            <w:proofErr w:type="spellEnd"/>
            <w:r w:rsidRPr="006F7ACA">
              <w:rPr>
                <w:rFonts w:ascii="NEW TIMES ROMAN" w:hAnsi="NEW TIMES ROMAN" w:cs="Times New Roman"/>
                <w:sz w:val="16"/>
                <w:szCs w:val="16"/>
              </w:rPr>
              <w:t xml:space="preserve"> school</w:t>
            </w:r>
          </w:p>
        </w:tc>
      </w:tr>
      <w:tr w:rsidR="003A727C" w:rsidRPr="00583F3E" w14:paraId="744C66CA" w14:textId="77777777" w:rsidTr="00DA0855">
        <w:tc>
          <w:tcPr>
            <w:tcW w:w="4086" w:type="dxa"/>
          </w:tcPr>
          <w:p w14:paraId="16E98DDE" w14:textId="77777777" w:rsidR="00151F7B" w:rsidRPr="00583F3E" w:rsidRDefault="00C83019"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14C95A21" wp14:editId="0B93561E">
                  <wp:extent cx="2146852" cy="1573876"/>
                  <wp:effectExtent l="0" t="0" r="6350" b="7620"/>
                  <wp:docPr id="5" name="Picture 5" descr="C:\Users\user\Desktop\Gallerary\Gelary Simu 20 August 2021\Camera\20210526_082137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allerary\Gelary Simu 20 August 2021\Camera\20210526_082137_mfn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78" cy="1580933"/>
                          </a:xfrm>
                          <a:prstGeom prst="rect">
                            <a:avLst/>
                          </a:prstGeom>
                          <a:noFill/>
                          <a:ln>
                            <a:noFill/>
                          </a:ln>
                        </pic:spPr>
                      </pic:pic>
                    </a:graphicData>
                  </a:graphic>
                </wp:inline>
              </w:drawing>
            </w:r>
          </w:p>
          <w:p w14:paraId="18F43912" w14:textId="77777777" w:rsidR="00C83019" w:rsidRPr="00583F3E" w:rsidRDefault="00C83019" w:rsidP="00157560">
            <w:pPr>
              <w:rPr>
                <w:rFonts w:ascii="NEW TIMES ROMAN" w:hAnsi="NEW TIMES ROMAN" w:cs="Times New Roman"/>
                <w:sz w:val="24"/>
                <w:szCs w:val="24"/>
              </w:rPr>
            </w:pPr>
          </w:p>
        </w:tc>
        <w:tc>
          <w:tcPr>
            <w:tcW w:w="3834" w:type="dxa"/>
          </w:tcPr>
          <w:p w14:paraId="6C3E1C96" w14:textId="77777777" w:rsidR="00151F7B" w:rsidRPr="00583F3E" w:rsidRDefault="00A85B91"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2E5B843B" wp14:editId="07ECA247">
                  <wp:extent cx="2042849" cy="1733384"/>
                  <wp:effectExtent l="0" t="0" r="0" b="635"/>
                  <wp:docPr id="11" name="Picture 11" descr="C:\Users\user\Desktop\Gallerary\Gelary Simu 20 August 2021\WhatsApp Images\IMG-2021052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Gallerary\Gelary Simu 20 August 2021\WhatsApp Images\IMG-20210528-WA0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88" cy="1750642"/>
                          </a:xfrm>
                          <a:prstGeom prst="rect">
                            <a:avLst/>
                          </a:prstGeom>
                          <a:noFill/>
                          <a:ln>
                            <a:noFill/>
                          </a:ln>
                        </pic:spPr>
                      </pic:pic>
                    </a:graphicData>
                  </a:graphic>
                </wp:inline>
              </w:drawing>
            </w:r>
          </w:p>
        </w:tc>
        <w:tc>
          <w:tcPr>
            <w:tcW w:w="3600" w:type="dxa"/>
          </w:tcPr>
          <w:p w14:paraId="25DB9769" w14:textId="77777777" w:rsidR="00151F7B" w:rsidRPr="00583F3E" w:rsidRDefault="005707EA" w:rsidP="00157560">
            <w:pPr>
              <w:rPr>
                <w:rFonts w:ascii="NEW TIMES ROMAN" w:hAnsi="NEW TIMES ROMAN" w:cs="Times New Roman"/>
                <w:sz w:val="24"/>
                <w:szCs w:val="24"/>
              </w:rPr>
            </w:pPr>
            <w:r w:rsidRPr="00583F3E">
              <w:rPr>
                <w:rFonts w:ascii="NEW TIMES ROMAN" w:hAnsi="NEW TIMES ROMAN" w:cs="Times New Roman"/>
                <w:noProof/>
                <w:sz w:val="24"/>
                <w:szCs w:val="24"/>
              </w:rPr>
              <w:drawing>
                <wp:anchor distT="0" distB="0" distL="114300" distR="114300" simplePos="0" relativeHeight="251660288" behindDoc="0" locked="0" layoutInCell="1" allowOverlap="1" wp14:anchorId="1C1A4547" wp14:editId="36E07336">
                  <wp:simplePos x="0" y="0"/>
                  <wp:positionH relativeFrom="column">
                    <wp:posOffset>-65405</wp:posOffset>
                  </wp:positionH>
                  <wp:positionV relativeFrom="paragraph">
                    <wp:posOffset>0</wp:posOffset>
                  </wp:positionV>
                  <wp:extent cx="1764665" cy="1725295"/>
                  <wp:effectExtent l="0" t="0" r="6985" b="8255"/>
                  <wp:wrapSquare wrapText="bothSides"/>
                  <wp:docPr id="14" name="Picture 14" descr="C:\Users\user\Desktop\Gallerary\Gelary Simu 20 August 2021\WhatsApp Images\IMG-202106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allerary\Gelary Simu 20 August 2021\WhatsApp Images\IMG-20210607-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665" cy="1725295"/>
                          </a:xfrm>
                          <a:prstGeom prst="rect">
                            <a:avLst/>
                          </a:prstGeom>
                          <a:noFill/>
                          <a:ln>
                            <a:noFill/>
                          </a:ln>
                        </pic:spPr>
                      </pic:pic>
                    </a:graphicData>
                  </a:graphic>
                  <wp14:sizeRelV relativeFrom="margin">
                    <wp14:pctHeight>0</wp14:pctHeight>
                  </wp14:sizeRelV>
                </wp:anchor>
              </w:drawing>
            </w:r>
          </w:p>
        </w:tc>
      </w:tr>
      <w:tr w:rsidR="003A727C" w:rsidRPr="00583F3E" w14:paraId="68CC5A07" w14:textId="77777777" w:rsidTr="00DA0855">
        <w:tc>
          <w:tcPr>
            <w:tcW w:w="4086" w:type="dxa"/>
          </w:tcPr>
          <w:p w14:paraId="321056CF" w14:textId="77777777" w:rsidR="00151F7B" w:rsidRPr="006F7ACA" w:rsidRDefault="0064249E" w:rsidP="00157560">
            <w:pPr>
              <w:rPr>
                <w:rFonts w:ascii="NEW TIMES ROMAN" w:hAnsi="NEW TIMES ROMAN" w:cs="Times New Roman"/>
                <w:sz w:val="18"/>
                <w:szCs w:val="18"/>
              </w:rPr>
            </w:pPr>
            <w:r w:rsidRPr="006F7ACA">
              <w:rPr>
                <w:rFonts w:ascii="NEW TIMES ROMAN" w:hAnsi="NEW TIMES ROMAN" w:cs="Times New Roman"/>
                <w:sz w:val="18"/>
                <w:szCs w:val="18"/>
              </w:rPr>
              <w:t>Planning Meeting  at Pemba for community advocacy</w:t>
            </w:r>
          </w:p>
        </w:tc>
        <w:tc>
          <w:tcPr>
            <w:tcW w:w="3834" w:type="dxa"/>
          </w:tcPr>
          <w:p w14:paraId="37DF0DC1" w14:textId="77777777" w:rsidR="00151F7B" w:rsidRPr="006F7ACA" w:rsidRDefault="005707EA" w:rsidP="00157560">
            <w:pPr>
              <w:rPr>
                <w:rFonts w:ascii="NEW TIMES ROMAN" w:hAnsi="NEW TIMES ROMAN" w:cs="Times New Roman"/>
                <w:sz w:val="18"/>
                <w:szCs w:val="18"/>
              </w:rPr>
            </w:pPr>
            <w:r w:rsidRPr="006F7ACA">
              <w:rPr>
                <w:rFonts w:ascii="NEW TIMES ROMAN" w:hAnsi="NEW TIMES ROMAN" w:cs="Times New Roman"/>
                <w:sz w:val="18"/>
                <w:szCs w:val="18"/>
              </w:rPr>
              <w:t xml:space="preserve">Community advocacy at </w:t>
            </w:r>
            <w:proofErr w:type="spellStart"/>
            <w:r w:rsidRPr="006F7ACA">
              <w:rPr>
                <w:rFonts w:ascii="NEW TIMES ROMAN" w:hAnsi="NEW TIMES ROMAN" w:cs="Times New Roman"/>
                <w:sz w:val="18"/>
                <w:szCs w:val="18"/>
              </w:rPr>
              <w:t>Charawe</w:t>
            </w:r>
            <w:proofErr w:type="spellEnd"/>
          </w:p>
        </w:tc>
        <w:tc>
          <w:tcPr>
            <w:tcW w:w="3600" w:type="dxa"/>
          </w:tcPr>
          <w:p w14:paraId="031F74B1" w14:textId="77777777" w:rsidR="00151F7B" w:rsidRPr="006F7ACA" w:rsidRDefault="005707EA" w:rsidP="00157560">
            <w:pPr>
              <w:rPr>
                <w:rFonts w:ascii="NEW TIMES ROMAN" w:hAnsi="NEW TIMES ROMAN" w:cs="Times New Roman"/>
                <w:sz w:val="18"/>
                <w:szCs w:val="18"/>
              </w:rPr>
            </w:pPr>
            <w:r w:rsidRPr="006F7ACA">
              <w:rPr>
                <w:rFonts w:ascii="NEW TIMES ROMAN" w:hAnsi="NEW TIMES ROMAN" w:cs="Times New Roman"/>
                <w:sz w:val="18"/>
                <w:szCs w:val="18"/>
              </w:rPr>
              <w:t>Community advocacy at</w:t>
            </w:r>
            <w:r w:rsidR="000D344A" w:rsidRPr="006F7ACA">
              <w:rPr>
                <w:rFonts w:ascii="NEW TIMES ROMAN" w:hAnsi="NEW TIMES ROMAN" w:cs="Times New Roman"/>
                <w:sz w:val="18"/>
                <w:szCs w:val="18"/>
              </w:rPr>
              <w:t xml:space="preserve"> </w:t>
            </w:r>
            <w:proofErr w:type="spellStart"/>
            <w:r w:rsidR="000D344A" w:rsidRPr="006F7ACA">
              <w:rPr>
                <w:rFonts w:ascii="NEW TIMES ROMAN" w:hAnsi="NEW TIMES ROMAN" w:cs="Times New Roman"/>
                <w:sz w:val="18"/>
                <w:szCs w:val="18"/>
              </w:rPr>
              <w:t>Tironi</w:t>
            </w:r>
            <w:proofErr w:type="spellEnd"/>
          </w:p>
        </w:tc>
      </w:tr>
      <w:tr w:rsidR="003A727C" w:rsidRPr="00583F3E" w14:paraId="204EF227" w14:textId="77777777" w:rsidTr="00DA0855">
        <w:tc>
          <w:tcPr>
            <w:tcW w:w="4086" w:type="dxa"/>
          </w:tcPr>
          <w:p w14:paraId="02A6B370" w14:textId="77777777" w:rsidR="00151F7B" w:rsidRPr="00583F3E" w:rsidRDefault="0064249E"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5BB09DDB" wp14:editId="21A4C017">
                  <wp:extent cx="2154803" cy="1616102"/>
                  <wp:effectExtent l="0" t="0" r="0" b="3175"/>
                  <wp:docPr id="7" name="Picture 7" descr="C:\Users\user\Desktop\Gallerary\Gelary Simu 20 August 2021\Camera\20210610_09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allerary\Gelary Simu 20 August 2021\Camera\20210610_0943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63" cy="1616897"/>
                          </a:xfrm>
                          <a:prstGeom prst="rect">
                            <a:avLst/>
                          </a:prstGeom>
                          <a:noFill/>
                          <a:ln>
                            <a:noFill/>
                          </a:ln>
                        </pic:spPr>
                      </pic:pic>
                    </a:graphicData>
                  </a:graphic>
                </wp:inline>
              </w:drawing>
            </w:r>
          </w:p>
        </w:tc>
        <w:tc>
          <w:tcPr>
            <w:tcW w:w="3834" w:type="dxa"/>
          </w:tcPr>
          <w:p w14:paraId="503E8197" w14:textId="6E3C2DFD" w:rsidR="00151F7B" w:rsidRPr="00583F3E" w:rsidRDefault="00151F7B" w:rsidP="00157560">
            <w:pPr>
              <w:rPr>
                <w:rFonts w:ascii="NEW TIMES ROMAN" w:hAnsi="NEW TIMES ROMAN" w:cs="Times New Roman"/>
                <w:sz w:val="24"/>
                <w:szCs w:val="24"/>
              </w:rPr>
            </w:pPr>
          </w:p>
        </w:tc>
        <w:tc>
          <w:tcPr>
            <w:tcW w:w="3600" w:type="dxa"/>
          </w:tcPr>
          <w:p w14:paraId="08FE56A7" w14:textId="77777777" w:rsidR="00151F7B" w:rsidRPr="00583F3E" w:rsidRDefault="00E123B2"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25E7513A" wp14:editId="3623DD89">
                  <wp:extent cx="1885950" cy="1524000"/>
                  <wp:effectExtent l="0" t="0" r="0" b="0"/>
                  <wp:docPr id="15" name="Picture 15" descr="C:\Users\user\Desktop\Gallerary\Gelary Simu 20 August 2021\WhatsApp Images\IMG-202103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allerary\Gelary Simu 20 August 2021\WhatsApp Images\IMG-20210330-WA0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6433" cy="1532471"/>
                          </a:xfrm>
                          <a:prstGeom prst="rect">
                            <a:avLst/>
                          </a:prstGeom>
                          <a:noFill/>
                          <a:ln>
                            <a:noFill/>
                          </a:ln>
                        </pic:spPr>
                      </pic:pic>
                    </a:graphicData>
                  </a:graphic>
                </wp:inline>
              </w:drawing>
            </w:r>
          </w:p>
        </w:tc>
      </w:tr>
      <w:tr w:rsidR="003A727C" w:rsidRPr="00583F3E" w14:paraId="43807A63" w14:textId="77777777" w:rsidTr="00DA0855">
        <w:tc>
          <w:tcPr>
            <w:tcW w:w="4086" w:type="dxa"/>
          </w:tcPr>
          <w:p w14:paraId="0FAC7F76" w14:textId="77777777" w:rsidR="00151F7B" w:rsidRPr="00696AC5" w:rsidRDefault="0064249E" w:rsidP="0064249E">
            <w:pPr>
              <w:jc w:val="center"/>
              <w:rPr>
                <w:rFonts w:ascii="NEW TIMES ROMAN" w:hAnsi="NEW TIMES ROMAN" w:cs="Times New Roman"/>
                <w:sz w:val="18"/>
                <w:szCs w:val="18"/>
              </w:rPr>
            </w:pPr>
            <w:r w:rsidRPr="00696AC5">
              <w:rPr>
                <w:rFonts w:ascii="NEW TIMES ROMAN" w:hAnsi="NEW TIMES ROMAN" w:cs="Times New Roman"/>
                <w:sz w:val="18"/>
                <w:szCs w:val="18"/>
              </w:rPr>
              <w:t xml:space="preserve">School Garden at </w:t>
            </w:r>
            <w:proofErr w:type="spellStart"/>
            <w:r w:rsidRPr="00696AC5">
              <w:rPr>
                <w:rFonts w:ascii="NEW TIMES ROMAN" w:hAnsi="NEW TIMES ROMAN" w:cs="Times New Roman"/>
                <w:sz w:val="18"/>
                <w:szCs w:val="18"/>
              </w:rPr>
              <w:t>Mkiang’ombe</w:t>
            </w:r>
            <w:proofErr w:type="spellEnd"/>
          </w:p>
        </w:tc>
        <w:tc>
          <w:tcPr>
            <w:tcW w:w="3834" w:type="dxa"/>
          </w:tcPr>
          <w:p w14:paraId="67A29BAB" w14:textId="053D0BC5" w:rsidR="00151F7B" w:rsidRPr="00583F3E" w:rsidRDefault="00151F7B" w:rsidP="00157560">
            <w:pPr>
              <w:rPr>
                <w:rFonts w:ascii="NEW TIMES ROMAN" w:hAnsi="NEW TIMES ROMAN" w:cs="Times New Roman"/>
                <w:sz w:val="24"/>
                <w:szCs w:val="24"/>
              </w:rPr>
            </w:pPr>
          </w:p>
        </w:tc>
        <w:tc>
          <w:tcPr>
            <w:tcW w:w="3600" w:type="dxa"/>
          </w:tcPr>
          <w:p w14:paraId="643AEC19" w14:textId="640DF8DE" w:rsidR="00151F7B" w:rsidRPr="00696AC5" w:rsidRDefault="00E123B2" w:rsidP="00157560">
            <w:pPr>
              <w:rPr>
                <w:rFonts w:ascii="NEW TIMES ROMAN" w:hAnsi="NEW TIMES ROMAN" w:cs="Times New Roman"/>
                <w:sz w:val="18"/>
                <w:szCs w:val="18"/>
              </w:rPr>
            </w:pPr>
            <w:r w:rsidRPr="00696AC5">
              <w:rPr>
                <w:rFonts w:ascii="NEW TIMES ROMAN" w:hAnsi="NEW TIMES ROMAN" w:cs="Times New Roman"/>
                <w:sz w:val="18"/>
                <w:szCs w:val="18"/>
              </w:rPr>
              <w:t xml:space="preserve">PS </w:t>
            </w:r>
            <w:proofErr w:type="spellStart"/>
            <w:r w:rsidRPr="00696AC5">
              <w:rPr>
                <w:rFonts w:ascii="NEW TIMES ROMAN" w:hAnsi="NEW TIMES ROMAN" w:cs="Times New Roman"/>
                <w:sz w:val="18"/>
                <w:szCs w:val="18"/>
              </w:rPr>
              <w:t>MoEVT</w:t>
            </w:r>
            <w:proofErr w:type="spellEnd"/>
            <w:r w:rsidRPr="00696AC5">
              <w:rPr>
                <w:rFonts w:ascii="NEW TIMES ROMAN" w:hAnsi="NEW TIMES ROMAN" w:cs="Times New Roman"/>
                <w:sz w:val="18"/>
                <w:szCs w:val="18"/>
              </w:rPr>
              <w:t xml:space="preserve"> (right) at </w:t>
            </w:r>
            <w:proofErr w:type="spellStart"/>
            <w:r w:rsidRPr="00696AC5">
              <w:rPr>
                <w:rFonts w:ascii="NEW TIMES ROMAN" w:hAnsi="NEW TIMES ROMAN" w:cs="Times New Roman"/>
                <w:sz w:val="18"/>
                <w:szCs w:val="18"/>
              </w:rPr>
              <w:t>Mjini</w:t>
            </w:r>
            <w:proofErr w:type="spellEnd"/>
            <w:r w:rsidRPr="00696AC5">
              <w:rPr>
                <w:rFonts w:ascii="NEW TIMES ROMAN" w:hAnsi="NEW TIMES ROMAN" w:cs="Times New Roman"/>
                <w:sz w:val="18"/>
                <w:szCs w:val="18"/>
              </w:rPr>
              <w:t xml:space="preserve"> </w:t>
            </w:r>
            <w:proofErr w:type="spellStart"/>
            <w:r w:rsidRPr="00696AC5">
              <w:rPr>
                <w:rFonts w:ascii="NEW TIMES ROMAN" w:hAnsi="NEW TIMES ROMAN" w:cs="Times New Roman"/>
                <w:sz w:val="18"/>
                <w:szCs w:val="18"/>
              </w:rPr>
              <w:t>Kiuyu</w:t>
            </w:r>
            <w:proofErr w:type="spellEnd"/>
            <w:r w:rsidRPr="00696AC5">
              <w:rPr>
                <w:rFonts w:ascii="NEW TIMES ROMAN" w:hAnsi="NEW TIMES ROMAN" w:cs="Times New Roman"/>
                <w:sz w:val="18"/>
                <w:szCs w:val="18"/>
              </w:rPr>
              <w:t xml:space="preserve"> sch</w:t>
            </w:r>
            <w:r w:rsidR="00696AC5" w:rsidRPr="00696AC5">
              <w:rPr>
                <w:rFonts w:ascii="NEW TIMES ROMAN" w:hAnsi="NEW TIMES ROMAN" w:cs="Times New Roman"/>
                <w:sz w:val="18"/>
                <w:szCs w:val="18"/>
              </w:rPr>
              <w:t>ool</w:t>
            </w:r>
          </w:p>
        </w:tc>
      </w:tr>
      <w:tr w:rsidR="003A727C" w:rsidRPr="00583F3E" w14:paraId="03E93BDF" w14:textId="77777777" w:rsidTr="00DA0855">
        <w:tc>
          <w:tcPr>
            <w:tcW w:w="4086" w:type="dxa"/>
          </w:tcPr>
          <w:p w14:paraId="32E3F2BF" w14:textId="77777777" w:rsidR="00151F7B" w:rsidRPr="00583F3E" w:rsidRDefault="00C1172F" w:rsidP="00157560">
            <w:pPr>
              <w:rPr>
                <w:rFonts w:ascii="NEW TIMES ROMAN" w:hAnsi="NEW TIMES ROMAN" w:cs="Times New Roman"/>
                <w:sz w:val="24"/>
                <w:szCs w:val="24"/>
              </w:rPr>
            </w:pPr>
            <w:r w:rsidRPr="00583F3E">
              <w:rPr>
                <w:rFonts w:ascii="NEW TIMES ROMAN" w:hAnsi="NEW TIMES ROMAN" w:cs="Times New Roman"/>
                <w:noProof/>
                <w:sz w:val="24"/>
                <w:szCs w:val="24"/>
              </w:rPr>
              <w:lastRenderedPageBreak/>
              <w:drawing>
                <wp:inline distT="0" distB="0" distL="0" distR="0" wp14:anchorId="18F6A4D7" wp14:editId="491E9E4D">
                  <wp:extent cx="2099144" cy="1574358"/>
                  <wp:effectExtent l="0" t="0" r="0" b="6985"/>
                  <wp:docPr id="8" name="Picture 8" descr="C:\Users\user\Desktop\Gallerary\Gelary Simu 20 August 2021\Camera\20210610_1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allerary\Gelary Simu 20 August 2021\Camera\20210610_1008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9613" cy="1574710"/>
                          </a:xfrm>
                          <a:prstGeom prst="rect">
                            <a:avLst/>
                          </a:prstGeom>
                          <a:noFill/>
                          <a:ln>
                            <a:noFill/>
                          </a:ln>
                        </pic:spPr>
                      </pic:pic>
                    </a:graphicData>
                  </a:graphic>
                </wp:inline>
              </w:drawing>
            </w:r>
          </w:p>
        </w:tc>
        <w:tc>
          <w:tcPr>
            <w:tcW w:w="3834" w:type="dxa"/>
          </w:tcPr>
          <w:p w14:paraId="6DE44780" w14:textId="77777777" w:rsidR="00151F7B" w:rsidRPr="00583F3E" w:rsidRDefault="006B6C9D"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36ABD3C7" wp14:editId="78E85108">
                  <wp:extent cx="2070100" cy="1552575"/>
                  <wp:effectExtent l="0" t="0" r="6350" b="9525"/>
                  <wp:docPr id="17" name="Picture 17" descr="C:\Users\user\Desktop\Gallerary\Gallery Simu 19 Octob 2021\Media\WhatsApp Images\Sent\IMG-202109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allerary\Gallery Simu 19 Octob 2021\Media\WhatsApp Images\Sent\IMG-20210917-WA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inline>
              </w:drawing>
            </w:r>
          </w:p>
        </w:tc>
        <w:tc>
          <w:tcPr>
            <w:tcW w:w="3600" w:type="dxa"/>
          </w:tcPr>
          <w:p w14:paraId="6997E997" w14:textId="2C9DD825" w:rsidR="00151F7B" w:rsidRPr="00583F3E" w:rsidRDefault="00875491"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3E79DC28" wp14:editId="7B57E682">
                  <wp:extent cx="1695207" cy="1925441"/>
                  <wp:effectExtent l="0" t="952" r="0" b="0"/>
                  <wp:docPr id="21" name="Picture 21" descr="C:\Users\user\Desktop\simu 13Jan2022\DCIM\Camera\IMG_20220107_1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mu 13Jan2022\DCIM\Camera\IMG_20220107_1031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06462" cy="1938224"/>
                          </a:xfrm>
                          <a:prstGeom prst="rect">
                            <a:avLst/>
                          </a:prstGeom>
                          <a:noFill/>
                          <a:ln>
                            <a:noFill/>
                          </a:ln>
                        </pic:spPr>
                      </pic:pic>
                    </a:graphicData>
                  </a:graphic>
                </wp:inline>
              </w:drawing>
            </w:r>
          </w:p>
        </w:tc>
      </w:tr>
      <w:tr w:rsidR="0064249E" w:rsidRPr="00583F3E" w14:paraId="58E41FC2" w14:textId="77777777" w:rsidTr="00DA0855">
        <w:tc>
          <w:tcPr>
            <w:tcW w:w="4086" w:type="dxa"/>
          </w:tcPr>
          <w:p w14:paraId="25AA90B6" w14:textId="77777777" w:rsidR="0064249E" w:rsidRPr="00583F3E" w:rsidRDefault="00C1172F" w:rsidP="008137DC">
            <w:pPr>
              <w:jc w:val="center"/>
              <w:rPr>
                <w:rFonts w:ascii="NEW TIMES ROMAN" w:hAnsi="NEW TIMES ROMAN" w:cs="Times New Roman"/>
                <w:sz w:val="24"/>
                <w:szCs w:val="24"/>
              </w:rPr>
            </w:pPr>
            <w:r w:rsidRPr="00583F3E">
              <w:rPr>
                <w:rFonts w:ascii="NEW TIMES ROMAN" w:hAnsi="NEW TIMES ROMAN" w:cs="Times New Roman"/>
                <w:sz w:val="24"/>
                <w:szCs w:val="24"/>
              </w:rPr>
              <w:t>Children having meal at school</w:t>
            </w:r>
          </w:p>
        </w:tc>
        <w:tc>
          <w:tcPr>
            <w:tcW w:w="3834" w:type="dxa"/>
          </w:tcPr>
          <w:p w14:paraId="1B7E6086" w14:textId="77777777" w:rsidR="0064249E" w:rsidRPr="00583F3E" w:rsidRDefault="00BF3CCF" w:rsidP="006B6C9D">
            <w:pPr>
              <w:jc w:val="center"/>
              <w:rPr>
                <w:rFonts w:ascii="NEW TIMES ROMAN" w:hAnsi="NEW TIMES ROMAN" w:cs="Times New Roman"/>
                <w:sz w:val="24"/>
                <w:szCs w:val="24"/>
              </w:rPr>
            </w:pPr>
            <w:r w:rsidRPr="00583F3E">
              <w:rPr>
                <w:rFonts w:ascii="NEW TIMES ROMAN" w:hAnsi="NEW TIMES ROMAN" w:cs="Times New Roman"/>
                <w:sz w:val="24"/>
                <w:szCs w:val="24"/>
              </w:rPr>
              <w:t>Children having meal at school</w:t>
            </w:r>
          </w:p>
        </w:tc>
        <w:tc>
          <w:tcPr>
            <w:tcW w:w="3600" w:type="dxa"/>
          </w:tcPr>
          <w:p w14:paraId="5A49B651" w14:textId="001826CB" w:rsidR="0064249E" w:rsidRPr="00583F3E" w:rsidRDefault="00875491" w:rsidP="00875491">
            <w:pPr>
              <w:jc w:val="center"/>
              <w:rPr>
                <w:rFonts w:ascii="NEW TIMES ROMAN" w:hAnsi="NEW TIMES ROMAN" w:cs="Times New Roman"/>
                <w:sz w:val="24"/>
                <w:szCs w:val="24"/>
              </w:rPr>
            </w:pPr>
            <w:r w:rsidRPr="00583F3E">
              <w:rPr>
                <w:rFonts w:ascii="NEW TIMES ROMAN" w:hAnsi="NEW TIMES ROMAN" w:cs="Times New Roman"/>
                <w:sz w:val="24"/>
                <w:szCs w:val="24"/>
              </w:rPr>
              <w:t xml:space="preserve">Community Advocacy message on supporting school meal at </w:t>
            </w:r>
            <w:proofErr w:type="spellStart"/>
            <w:r w:rsidRPr="00583F3E">
              <w:rPr>
                <w:rFonts w:ascii="NEW TIMES ROMAN" w:hAnsi="NEW TIMES ROMAN" w:cs="Times New Roman"/>
                <w:sz w:val="24"/>
                <w:szCs w:val="24"/>
              </w:rPr>
              <w:t>Kunguni</w:t>
            </w:r>
            <w:proofErr w:type="spellEnd"/>
            <w:r w:rsidRPr="00583F3E">
              <w:rPr>
                <w:rFonts w:ascii="NEW TIMES ROMAN" w:hAnsi="NEW TIMES ROMAN" w:cs="Times New Roman"/>
                <w:sz w:val="24"/>
                <w:szCs w:val="24"/>
              </w:rPr>
              <w:t xml:space="preserve"> school </w:t>
            </w:r>
            <w:r w:rsidR="008F16CD" w:rsidRPr="00583F3E">
              <w:rPr>
                <w:rFonts w:ascii="NEW TIMES ROMAN" w:hAnsi="NEW TIMES ROMAN" w:cs="Times New Roman"/>
                <w:sz w:val="24"/>
                <w:szCs w:val="24"/>
              </w:rPr>
              <w:t>wall</w:t>
            </w:r>
          </w:p>
        </w:tc>
      </w:tr>
      <w:tr w:rsidR="0064249E" w:rsidRPr="00583F3E" w14:paraId="71B9675A" w14:textId="77777777" w:rsidTr="00DA0855">
        <w:tc>
          <w:tcPr>
            <w:tcW w:w="4086" w:type="dxa"/>
          </w:tcPr>
          <w:p w14:paraId="42A3499E" w14:textId="77777777" w:rsidR="0064249E" w:rsidRPr="00583F3E" w:rsidRDefault="008137DC"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037994A6" wp14:editId="6A4857C7">
                  <wp:extent cx="2122998" cy="1592249"/>
                  <wp:effectExtent l="0" t="0" r="0" b="8255"/>
                  <wp:docPr id="9" name="Picture 9" descr="C:\Users\user\Desktop\Gallerary\Gelary Simu 20 August 2021\Camera\20210610_1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allerary\Gelary Simu 20 August 2021\Camera\20210610_104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337" cy="1593253"/>
                          </a:xfrm>
                          <a:prstGeom prst="rect">
                            <a:avLst/>
                          </a:prstGeom>
                          <a:noFill/>
                          <a:ln>
                            <a:noFill/>
                          </a:ln>
                        </pic:spPr>
                      </pic:pic>
                    </a:graphicData>
                  </a:graphic>
                </wp:inline>
              </w:drawing>
            </w:r>
          </w:p>
        </w:tc>
        <w:tc>
          <w:tcPr>
            <w:tcW w:w="3834" w:type="dxa"/>
          </w:tcPr>
          <w:p w14:paraId="0D4BFAB5" w14:textId="5BA6D77B" w:rsidR="0064249E"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2AA5694B" wp14:editId="26C53365">
                  <wp:extent cx="2120900" cy="1709530"/>
                  <wp:effectExtent l="0" t="0" r="0" b="5080"/>
                  <wp:docPr id="12" name="Picture 12" descr="C:\Users\user\Desktop\Gallerary\Gelary Simu 20 August 2021\WhatsApp Images\IMG-2021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allerary\Gelary Simu 20 August 2021\WhatsApp Images\IMG-20210531-WA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7180" cy="1738773"/>
                          </a:xfrm>
                          <a:prstGeom prst="rect">
                            <a:avLst/>
                          </a:prstGeom>
                          <a:noFill/>
                          <a:ln>
                            <a:noFill/>
                          </a:ln>
                        </pic:spPr>
                      </pic:pic>
                    </a:graphicData>
                  </a:graphic>
                </wp:inline>
              </w:drawing>
            </w:r>
          </w:p>
        </w:tc>
        <w:tc>
          <w:tcPr>
            <w:tcW w:w="3600" w:type="dxa"/>
          </w:tcPr>
          <w:p w14:paraId="36DDB018" w14:textId="1AA2A018" w:rsidR="0064249E"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anchor distT="0" distB="0" distL="114300" distR="114300" simplePos="0" relativeHeight="251659264" behindDoc="0" locked="0" layoutInCell="1" allowOverlap="1" wp14:anchorId="745C6553" wp14:editId="2A6C106C">
                  <wp:simplePos x="0" y="0"/>
                  <wp:positionH relativeFrom="column">
                    <wp:posOffset>12700</wp:posOffset>
                  </wp:positionH>
                  <wp:positionV relativeFrom="paragraph">
                    <wp:posOffset>247015</wp:posOffset>
                  </wp:positionV>
                  <wp:extent cx="1820849" cy="1279842"/>
                  <wp:effectExtent l="0" t="0" r="8255" b="0"/>
                  <wp:wrapThrough wrapText="bothSides">
                    <wp:wrapPolygon edited="0">
                      <wp:start x="0" y="0"/>
                      <wp:lineTo x="0" y="21225"/>
                      <wp:lineTo x="21472" y="21225"/>
                      <wp:lineTo x="21472" y="0"/>
                      <wp:lineTo x="0" y="0"/>
                    </wp:wrapPolygon>
                  </wp:wrapThrough>
                  <wp:docPr id="13" name="Picture 13" descr="C:\Users\user\Desktop\Gallerary\Gelary Simu 20 August 2021\WhatsApp Images\IMG-202105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allerary\Gelary Simu 20 August 2021\WhatsApp Images\IMG-20210531-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0849" cy="1279842"/>
                          </a:xfrm>
                          <a:prstGeom prst="rect">
                            <a:avLst/>
                          </a:prstGeom>
                          <a:noFill/>
                          <a:ln>
                            <a:noFill/>
                          </a:ln>
                        </pic:spPr>
                      </pic:pic>
                    </a:graphicData>
                  </a:graphic>
                </wp:anchor>
              </w:drawing>
            </w:r>
          </w:p>
        </w:tc>
      </w:tr>
      <w:tr w:rsidR="0064249E" w:rsidRPr="00583F3E" w14:paraId="157AD9B7" w14:textId="77777777" w:rsidTr="00DA0855">
        <w:tc>
          <w:tcPr>
            <w:tcW w:w="4086" w:type="dxa"/>
          </w:tcPr>
          <w:p w14:paraId="70BED157" w14:textId="77777777" w:rsidR="0064249E" w:rsidRPr="00583F3E" w:rsidRDefault="008137DC" w:rsidP="008137DC">
            <w:pPr>
              <w:jc w:val="center"/>
              <w:rPr>
                <w:rFonts w:ascii="NEW TIMES ROMAN" w:hAnsi="NEW TIMES ROMAN" w:cs="Times New Roman"/>
                <w:sz w:val="24"/>
                <w:szCs w:val="24"/>
              </w:rPr>
            </w:pPr>
            <w:r w:rsidRPr="00583F3E">
              <w:rPr>
                <w:rFonts w:ascii="NEW TIMES ROMAN" w:hAnsi="NEW TIMES ROMAN" w:cs="Times New Roman"/>
                <w:sz w:val="24"/>
                <w:szCs w:val="24"/>
              </w:rPr>
              <w:t xml:space="preserve">Contracts filling with groups of farmers at </w:t>
            </w:r>
            <w:proofErr w:type="spellStart"/>
            <w:r w:rsidRPr="00583F3E">
              <w:rPr>
                <w:rFonts w:ascii="NEW TIMES ROMAN" w:hAnsi="NEW TIMES ROMAN" w:cs="Times New Roman"/>
                <w:sz w:val="24"/>
                <w:szCs w:val="24"/>
              </w:rPr>
              <w:t>Makangale</w:t>
            </w:r>
            <w:proofErr w:type="spellEnd"/>
          </w:p>
        </w:tc>
        <w:tc>
          <w:tcPr>
            <w:tcW w:w="3834" w:type="dxa"/>
          </w:tcPr>
          <w:p w14:paraId="6371FB4D" w14:textId="5D316F4E" w:rsidR="0064249E" w:rsidRPr="00583F3E" w:rsidRDefault="00CB2373" w:rsidP="00CB2373">
            <w:pPr>
              <w:jc w:val="center"/>
              <w:rPr>
                <w:rFonts w:ascii="NEW TIMES ROMAN" w:hAnsi="NEW TIMES ROMAN" w:cs="Times New Roman"/>
                <w:sz w:val="24"/>
                <w:szCs w:val="24"/>
              </w:rPr>
            </w:pPr>
            <w:r w:rsidRPr="00583F3E">
              <w:rPr>
                <w:rFonts w:ascii="NEW TIMES ROMAN" w:hAnsi="NEW TIMES ROMAN" w:cs="Times New Roman"/>
                <w:sz w:val="24"/>
                <w:szCs w:val="24"/>
              </w:rPr>
              <w:t xml:space="preserve">Community advocacy </w:t>
            </w:r>
            <w:r w:rsidR="001F10F3" w:rsidRPr="00583F3E">
              <w:rPr>
                <w:rFonts w:ascii="NEW TIMES ROMAN" w:hAnsi="NEW TIMES ROMAN" w:cs="Times New Roman"/>
                <w:sz w:val="24"/>
                <w:szCs w:val="24"/>
              </w:rPr>
              <w:t xml:space="preserve">at </w:t>
            </w:r>
            <w:proofErr w:type="spellStart"/>
            <w:r w:rsidR="001F10F3" w:rsidRPr="00583F3E">
              <w:rPr>
                <w:rFonts w:ascii="NEW TIMES ROMAN" w:hAnsi="NEW TIMES ROMAN" w:cs="Times New Roman"/>
                <w:sz w:val="24"/>
                <w:szCs w:val="24"/>
              </w:rPr>
              <w:t>Tasini</w:t>
            </w:r>
            <w:proofErr w:type="spellEnd"/>
            <w:r w:rsidRPr="00583F3E">
              <w:rPr>
                <w:rFonts w:ascii="NEW TIMES ROMAN" w:hAnsi="NEW TIMES ROMAN" w:cs="Times New Roman"/>
                <w:sz w:val="24"/>
                <w:szCs w:val="24"/>
              </w:rPr>
              <w:t xml:space="preserve"> School</w:t>
            </w:r>
          </w:p>
        </w:tc>
        <w:tc>
          <w:tcPr>
            <w:tcW w:w="3600" w:type="dxa"/>
          </w:tcPr>
          <w:p w14:paraId="26C2AD30" w14:textId="2C1AB474" w:rsidR="0064249E" w:rsidRPr="00583F3E" w:rsidRDefault="00CB2373" w:rsidP="00CB2373">
            <w:pPr>
              <w:jc w:val="center"/>
              <w:rPr>
                <w:rFonts w:ascii="NEW TIMES ROMAN" w:hAnsi="NEW TIMES ROMAN" w:cs="Times New Roman"/>
                <w:sz w:val="24"/>
                <w:szCs w:val="24"/>
              </w:rPr>
            </w:pPr>
            <w:r w:rsidRPr="00583F3E">
              <w:rPr>
                <w:rFonts w:ascii="NEW TIMES ROMAN" w:hAnsi="NEW TIMES ROMAN" w:cs="Times New Roman"/>
                <w:sz w:val="24"/>
                <w:szCs w:val="24"/>
              </w:rPr>
              <w:t xml:space="preserve">Community advocacy at  </w:t>
            </w:r>
            <w:proofErr w:type="spellStart"/>
            <w:r w:rsidRPr="00583F3E">
              <w:rPr>
                <w:rFonts w:ascii="NEW TIMES ROMAN" w:hAnsi="NEW TIMES ROMAN" w:cs="Times New Roman"/>
                <w:sz w:val="24"/>
                <w:szCs w:val="24"/>
              </w:rPr>
              <w:t>Tasini</w:t>
            </w:r>
            <w:proofErr w:type="spellEnd"/>
            <w:r w:rsidRPr="00583F3E">
              <w:rPr>
                <w:rFonts w:ascii="NEW TIMES ROMAN" w:hAnsi="NEW TIMES ROMAN" w:cs="Times New Roman"/>
                <w:sz w:val="24"/>
                <w:szCs w:val="24"/>
              </w:rPr>
              <w:t xml:space="preserve"> School</w:t>
            </w:r>
          </w:p>
        </w:tc>
      </w:tr>
      <w:tr w:rsidR="0064249E" w:rsidRPr="00583F3E" w14:paraId="494A9EA2" w14:textId="77777777" w:rsidTr="00DA0855">
        <w:trPr>
          <w:trHeight w:val="2861"/>
        </w:trPr>
        <w:tc>
          <w:tcPr>
            <w:tcW w:w="4086" w:type="dxa"/>
          </w:tcPr>
          <w:p w14:paraId="24FEFBB4" w14:textId="72D6B673" w:rsidR="0064249E"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32223F4E" wp14:editId="66E371F8">
                  <wp:extent cx="2133600" cy="1914385"/>
                  <wp:effectExtent l="0" t="0" r="0" b="0"/>
                  <wp:docPr id="16" name="Picture 16" descr="C:\Users\user\Desktop\Gallerary\Gallery Simu 19 Octob 2021\Media\WhatsApp Images\IMG-202110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allerary\Gallery Simu 19 Octob 2021\Media\WhatsApp Images\IMG-20211012-WA00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4357" cy="1941982"/>
                          </a:xfrm>
                          <a:prstGeom prst="rect">
                            <a:avLst/>
                          </a:prstGeom>
                          <a:noFill/>
                          <a:ln>
                            <a:noFill/>
                          </a:ln>
                        </pic:spPr>
                      </pic:pic>
                    </a:graphicData>
                  </a:graphic>
                </wp:inline>
              </w:drawing>
            </w:r>
          </w:p>
        </w:tc>
        <w:tc>
          <w:tcPr>
            <w:tcW w:w="3834" w:type="dxa"/>
          </w:tcPr>
          <w:p w14:paraId="650AE109" w14:textId="70CFCD7C" w:rsidR="0064249E"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6F0AF046" wp14:editId="11B0B2BB">
                  <wp:extent cx="2105025" cy="1838325"/>
                  <wp:effectExtent l="0" t="0" r="9525" b="9525"/>
                  <wp:docPr id="20" name="Picture 20" descr="C:\Users\user\Desktop\Gallerary\Gallery Simu 19 Octob 2021\Media\WhatsApp Images\IMG-202110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allerary\Gallery Simu 19 Octob 2021\Media\WhatsApp Images\IMG-20211012-WA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c>
          <w:tcPr>
            <w:tcW w:w="3600" w:type="dxa"/>
          </w:tcPr>
          <w:p w14:paraId="6D67FC65" w14:textId="2119A7F9" w:rsidR="0064249E"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anchor distT="0" distB="0" distL="114300" distR="114300" simplePos="0" relativeHeight="251662336" behindDoc="0" locked="0" layoutInCell="1" allowOverlap="1" wp14:anchorId="704DAFD4" wp14:editId="3D6FE0A3">
                  <wp:simplePos x="0" y="0"/>
                  <wp:positionH relativeFrom="margin">
                    <wp:posOffset>-635</wp:posOffset>
                  </wp:positionH>
                  <wp:positionV relativeFrom="paragraph">
                    <wp:posOffset>177800</wp:posOffset>
                  </wp:positionV>
                  <wp:extent cx="1914525" cy="1524000"/>
                  <wp:effectExtent l="0" t="0" r="9525" b="0"/>
                  <wp:wrapSquare wrapText="bothSides"/>
                  <wp:docPr id="22" name="Picture 22" descr="C:\Users\user\Desktop\Gallerary\Gelary Simu 20 August 2021\WhatsApp Images\IMG-202106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allerary\Gelary Simu 20 August 2021\WhatsApp Images\IMG-20210607-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9145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78FF" w:rsidRPr="00583F3E" w14:paraId="320D4BFE" w14:textId="77777777" w:rsidTr="00DA0855">
        <w:tc>
          <w:tcPr>
            <w:tcW w:w="4086" w:type="dxa"/>
          </w:tcPr>
          <w:p w14:paraId="4EB49514" w14:textId="298485C3" w:rsidR="004278FF" w:rsidRPr="00583F3E" w:rsidRDefault="00CB2373" w:rsidP="00CB2373">
            <w:pPr>
              <w:jc w:val="center"/>
              <w:rPr>
                <w:rFonts w:ascii="NEW TIMES ROMAN" w:hAnsi="NEW TIMES ROMAN" w:cs="Times New Roman"/>
                <w:sz w:val="24"/>
                <w:szCs w:val="24"/>
              </w:rPr>
            </w:pPr>
            <w:r w:rsidRPr="00583F3E">
              <w:rPr>
                <w:rFonts w:ascii="NEW TIMES ROMAN" w:hAnsi="NEW TIMES ROMAN" w:cs="Times New Roman"/>
                <w:sz w:val="24"/>
                <w:szCs w:val="24"/>
              </w:rPr>
              <w:t>Farmer group (JUWA) showing OFSP flour made at farmers’ exhibition</w:t>
            </w:r>
          </w:p>
        </w:tc>
        <w:tc>
          <w:tcPr>
            <w:tcW w:w="3834" w:type="dxa"/>
          </w:tcPr>
          <w:p w14:paraId="00C7ED25" w14:textId="51AE1855" w:rsidR="004278FF" w:rsidRPr="00583F3E" w:rsidRDefault="00CB2373" w:rsidP="00CB2373">
            <w:pPr>
              <w:jc w:val="center"/>
              <w:rPr>
                <w:rFonts w:ascii="NEW TIMES ROMAN" w:hAnsi="NEW TIMES ROMAN" w:cs="Times New Roman"/>
                <w:sz w:val="24"/>
                <w:szCs w:val="24"/>
              </w:rPr>
            </w:pPr>
            <w:r w:rsidRPr="00583F3E">
              <w:rPr>
                <w:rFonts w:ascii="NEW TIMES ROMAN" w:hAnsi="NEW TIMES ROMAN" w:cs="Times New Roman"/>
                <w:sz w:val="24"/>
                <w:szCs w:val="24"/>
              </w:rPr>
              <w:t>OFSP packing</w:t>
            </w:r>
          </w:p>
        </w:tc>
        <w:tc>
          <w:tcPr>
            <w:tcW w:w="3600" w:type="dxa"/>
          </w:tcPr>
          <w:p w14:paraId="10E165DB" w14:textId="44C7D2E4" w:rsidR="004278FF" w:rsidRPr="00583F3E" w:rsidRDefault="004278FF" w:rsidP="00157560">
            <w:pPr>
              <w:rPr>
                <w:rFonts w:ascii="NEW TIMES ROMAN" w:hAnsi="NEW TIMES ROMAN" w:cs="Times New Roman"/>
                <w:sz w:val="24"/>
                <w:szCs w:val="24"/>
              </w:rPr>
            </w:pPr>
          </w:p>
        </w:tc>
      </w:tr>
      <w:tr w:rsidR="00A85B91" w:rsidRPr="00583F3E" w14:paraId="7DA19B5D" w14:textId="77777777" w:rsidTr="00DA0855">
        <w:tc>
          <w:tcPr>
            <w:tcW w:w="7920" w:type="dxa"/>
            <w:gridSpan w:val="2"/>
          </w:tcPr>
          <w:p w14:paraId="43290E8D" w14:textId="3D5DD108" w:rsidR="00A85B91" w:rsidRPr="00583F3E" w:rsidRDefault="00A85B91" w:rsidP="00157560">
            <w:pPr>
              <w:rPr>
                <w:rFonts w:ascii="NEW TIMES ROMAN" w:hAnsi="NEW TIMES ROMAN" w:cs="Times New Roman"/>
                <w:sz w:val="24"/>
                <w:szCs w:val="24"/>
              </w:rPr>
            </w:pPr>
          </w:p>
        </w:tc>
        <w:tc>
          <w:tcPr>
            <w:tcW w:w="3600" w:type="dxa"/>
          </w:tcPr>
          <w:p w14:paraId="19200D0E" w14:textId="1127A0F2" w:rsidR="00A85B91" w:rsidRPr="00583F3E" w:rsidRDefault="00CB2373"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0E17F61D" wp14:editId="48496836">
                  <wp:extent cx="1668145" cy="1795345"/>
                  <wp:effectExtent l="0" t="6350" r="1905" b="1905"/>
                  <wp:docPr id="18" name="Picture 18" descr="C:\Users\user\Desktop\simu 13Jan2022\DCIM\Camera\IMG_20220106_12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mu 13Jan2022\DCIM\Camera\IMG_20220106_1204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72289" cy="1799804"/>
                          </a:xfrm>
                          <a:prstGeom prst="rect">
                            <a:avLst/>
                          </a:prstGeom>
                          <a:noFill/>
                          <a:ln>
                            <a:noFill/>
                          </a:ln>
                        </pic:spPr>
                      </pic:pic>
                    </a:graphicData>
                  </a:graphic>
                </wp:inline>
              </w:drawing>
            </w:r>
          </w:p>
        </w:tc>
      </w:tr>
      <w:tr w:rsidR="00A85B91" w:rsidRPr="00583F3E" w14:paraId="101F624B" w14:textId="77777777" w:rsidTr="00DA0855">
        <w:tc>
          <w:tcPr>
            <w:tcW w:w="7920" w:type="dxa"/>
            <w:gridSpan w:val="2"/>
          </w:tcPr>
          <w:p w14:paraId="3BD2315A" w14:textId="225B8DDB" w:rsidR="00A85B91" w:rsidRPr="00583F3E" w:rsidRDefault="00A85B91" w:rsidP="00A85B91">
            <w:pPr>
              <w:jc w:val="center"/>
              <w:rPr>
                <w:rFonts w:ascii="NEW TIMES ROMAN" w:hAnsi="NEW TIMES ROMAN" w:cs="Times New Roman"/>
                <w:sz w:val="24"/>
                <w:szCs w:val="24"/>
              </w:rPr>
            </w:pPr>
          </w:p>
        </w:tc>
        <w:tc>
          <w:tcPr>
            <w:tcW w:w="3600" w:type="dxa"/>
          </w:tcPr>
          <w:p w14:paraId="09BC1933" w14:textId="4775309D" w:rsidR="00A85B91" w:rsidRPr="00583F3E" w:rsidRDefault="00CB2373" w:rsidP="00CB2373">
            <w:pPr>
              <w:jc w:val="center"/>
              <w:rPr>
                <w:rFonts w:ascii="NEW TIMES ROMAN" w:hAnsi="NEW TIMES ROMAN" w:cs="Times New Roman"/>
                <w:sz w:val="24"/>
                <w:szCs w:val="24"/>
              </w:rPr>
            </w:pPr>
            <w:r w:rsidRPr="00583F3E">
              <w:rPr>
                <w:rFonts w:ascii="NEW TIMES ROMAN" w:hAnsi="NEW TIMES ROMAN" w:cs="Times New Roman"/>
                <w:sz w:val="24"/>
                <w:szCs w:val="24"/>
              </w:rPr>
              <w:t xml:space="preserve">Community participation at </w:t>
            </w:r>
            <w:proofErr w:type="spellStart"/>
            <w:r w:rsidRPr="00583F3E">
              <w:rPr>
                <w:rFonts w:ascii="NEW TIMES ROMAN" w:hAnsi="NEW TIMES ROMAN" w:cs="Times New Roman"/>
                <w:sz w:val="24"/>
                <w:szCs w:val="24"/>
              </w:rPr>
              <w:t>Makangale</w:t>
            </w:r>
            <w:proofErr w:type="spellEnd"/>
          </w:p>
        </w:tc>
      </w:tr>
      <w:tr w:rsidR="00A85B91" w:rsidRPr="00583F3E" w14:paraId="739F65D2" w14:textId="77777777" w:rsidTr="00DA0855">
        <w:trPr>
          <w:trHeight w:val="107"/>
        </w:trPr>
        <w:tc>
          <w:tcPr>
            <w:tcW w:w="4086" w:type="dxa"/>
          </w:tcPr>
          <w:p w14:paraId="1F0A8388" w14:textId="7649B4FE" w:rsidR="00A85B91" w:rsidRPr="00583F3E" w:rsidRDefault="00A11C2A"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04B170BC" wp14:editId="263E8489">
                  <wp:extent cx="2457026" cy="1552575"/>
                  <wp:effectExtent l="0" t="0" r="635" b="0"/>
                  <wp:docPr id="3" name="Picture 3" descr="C:\Users\user\Pictures\IMG_20220115_1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20115_1010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8906" cy="1553763"/>
                          </a:xfrm>
                          <a:prstGeom prst="rect">
                            <a:avLst/>
                          </a:prstGeom>
                          <a:noFill/>
                          <a:ln>
                            <a:noFill/>
                          </a:ln>
                        </pic:spPr>
                      </pic:pic>
                    </a:graphicData>
                  </a:graphic>
                </wp:inline>
              </w:drawing>
            </w:r>
          </w:p>
        </w:tc>
        <w:tc>
          <w:tcPr>
            <w:tcW w:w="3834" w:type="dxa"/>
          </w:tcPr>
          <w:p w14:paraId="7164B94B" w14:textId="0DBE8409" w:rsidR="00A85B91" w:rsidRPr="00583F3E" w:rsidRDefault="00A11C2A"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60DC0A56" wp14:editId="6EF46724">
                  <wp:extent cx="2181225" cy="1449705"/>
                  <wp:effectExtent l="0" t="0" r="9525" b="0"/>
                  <wp:docPr id="19" name="Picture 19" descr="C:\Users\user\Pictures\IMG_20220115_1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20115_110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2894" cy="1450814"/>
                          </a:xfrm>
                          <a:prstGeom prst="rect">
                            <a:avLst/>
                          </a:prstGeom>
                          <a:noFill/>
                          <a:ln>
                            <a:noFill/>
                          </a:ln>
                        </pic:spPr>
                      </pic:pic>
                    </a:graphicData>
                  </a:graphic>
                </wp:inline>
              </w:drawing>
            </w:r>
          </w:p>
        </w:tc>
        <w:tc>
          <w:tcPr>
            <w:tcW w:w="3600" w:type="dxa"/>
          </w:tcPr>
          <w:p w14:paraId="402557A0" w14:textId="77777777" w:rsidR="00A85B91" w:rsidRPr="00583F3E" w:rsidRDefault="00A85B91" w:rsidP="00157560">
            <w:pPr>
              <w:rPr>
                <w:rFonts w:ascii="NEW TIMES ROMAN" w:hAnsi="NEW TIMES ROMAN" w:cs="Times New Roman"/>
                <w:sz w:val="24"/>
                <w:szCs w:val="24"/>
              </w:rPr>
            </w:pPr>
          </w:p>
        </w:tc>
      </w:tr>
      <w:tr w:rsidR="00A11C2A" w:rsidRPr="00583F3E" w14:paraId="77C36BB2" w14:textId="77777777" w:rsidTr="00DA0855">
        <w:trPr>
          <w:trHeight w:val="107"/>
        </w:trPr>
        <w:tc>
          <w:tcPr>
            <w:tcW w:w="4086" w:type="dxa"/>
          </w:tcPr>
          <w:p w14:paraId="4526ADF1" w14:textId="14EC4598" w:rsidR="00A11C2A" w:rsidRPr="00583F3E" w:rsidRDefault="00A11C2A" w:rsidP="00AA35BB">
            <w:pPr>
              <w:jc w:val="center"/>
              <w:rPr>
                <w:rFonts w:ascii="NEW TIMES ROMAN" w:hAnsi="NEW TIMES ROMAN" w:cs="Times New Roman"/>
                <w:noProof/>
                <w:sz w:val="24"/>
                <w:szCs w:val="24"/>
              </w:rPr>
            </w:pPr>
            <w:r w:rsidRPr="00583F3E">
              <w:rPr>
                <w:rFonts w:ascii="NEW TIMES ROMAN" w:hAnsi="NEW TIMES ROMAN" w:cs="Times New Roman"/>
                <w:noProof/>
                <w:sz w:val="24"/>
                <w:szCs w:val="24"/>
              </w:rPr>
              <w:t xml:space="preserve">DADO North B and Director for DPPE </w:t>
            </w:r>
            <w:r w:rsidR="00AA35BB" w:rsidRPr="00583F3E">
              <w:rPr>
                <w:rFonts w:ascii="NEW TIMES ROMAN" w:hAnsi="NEW TIMES ROMAN" w:cs="Times New Roman"/>
                <w:noProof/>
                <w:sz w:val="24"/>
                <w:szCs w:val="24"/>
              </w:rPr>
              <w:t>(Before appointed</w:t>
            </w:r>
            <w:r w:rsidRPr="00583F3E">
              <w:rPr>
                <w:rFonts w:ascii="NEW TIMES ROMAN" w:hAnsi="NEW TIMES ROMAN" w:cs="Times New Roman"/>
                <w:noProof/>
                <w:sz w:val="24"/>
                <w:szCs w:val="24"/>
              </w:rPr>
              <w:t>) visits OFSP farm at North B District</w:t>
            </w:r>
          </w:p>
        </w:tc>
        <w:tc>
          <w:tcPr>
            <w:tcW w:w="3834" w:type="dxa"/>
          </w:tcPr>
          <w:p w14:paraId="77EBCC1E" w14:textId="66214ABB" w:rsidR="00A11C2A" w:rsidRPr="00583F3E" w:rsidRDefault="00A11C2A" w:rsidP="00A11C2A">
            <w:pPr>
              <w:rPr>
                <w:rFonts w:ascii="NEW TIMES ROMAN" w:hAnsi="NEW TIMES ROMAN" w:cs="Times New Roman"/>
                <w:sz w:val="24"/>
                <w:szCs w:val="24"/>
              </w:rPr>
            </w:pPr>
            <w:r w:rsidRPr="00583F3E">
              <w:rPr>
                <w:rFonts w:ascii="NEW TIMES ROMAN" w:hAnsi="NEW TIMES ROMAN" w:cs="Times New Roman"/>
                <w:noProof/>
                <w:sz w:val="24"/>
                <w:szCs w:val="24"/>
              </w:rPr>
              <w:t>DADO North B visits OFSP farm at North B District</w:t>
            </w:r>
          </w:p>
        </w:tc>
        <w:tc>
          <w:tcPr>
            <w:tcW w:w="3600" w:type="dxa"/>
          </w:tcPr>
          <w:p w14:paraId="2C028560" w14:textId="77777777" w:rsidR="00A11C2A" w:rsidRPr="00583F3E" w:rsidRDefault="00A11C2A" w:rsidP="00157560">
            <w:pPr>
              <w:rPr>
                <w:rFonts w:ascii="NEW TIMES ROMAN" w:hAnsi="NEW TIMES ROMAN" w:cs="Times New Roman"/>
                <w:sz w:val="24"/>
                <w:szCs w:val="24"/>
              </w:rPr>
            </w:pPr>
          </w:p>
        </w:tc>
      </w:tr>
      <w:tr w:rsidR="00A11C2A" w:rsidRPr="00583F3E" w14:paraId="3861AD2A" w14:textId="77777777" w:rsidTr="00DA0855">
        <w:trPr>
          <w:trHeight w:val="107"/>
        </w:trPr>
        <w:tc>
          <w:tcPr>
            <w:tcW w:w="4086" w:type="dxa"/>
          </w:tcPr>
          <w:p w14:paraId="340DC761" w14:textId="0B572016" w:rsidR="00A11C2A" w:rsidRPr="00583F3E" w:rsidRDefault="009D7D6A" w:rsidP="00157560">
            <w:pPr>
              <w:rPr>
                <w:rFonts w:ascii="NEW TIMES ROMAN" w:hAnsi="NEW TIMES ROMAN" w:cs="Times New Roman"/>
                <w:noProof/>
                <w:sz w:val="24"/>
                <w:szCs w:val="24"/>
              </w:rPr>
            </w:pPr>
            <w:r w:rsidRPr="00583F3E">
              <w:rPr>
                <w:rFonts w:ascii="NEW TIMES ROMAN" w:hAnsi="NEW TIMES ROMAN" w:cs="Times New Roman"/>
                <w:noProof/>
                <w:sz w:val="24"/>
                <w:szCs w:val="24"/>
              </w:rPr>
              <w:drawing>
                <wp:inline distT="0" distB="0" distL="0" distR="0" wp14:anchorId="28769774" wp14:editId="689CFE1A">
                  <wp:extent cx="2219325" cy="1476375"/>
                  <wp:effectExtent l="0" t="0" r="9525" b="9525"/>
                  <wp:docPr id="23" name="Picture 23" descr="C:\Users\user\Desktop\simu 13Jan2022\DCIM\Camera\IMG_20211114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mu 13Jan2022\DCIM\Camera\IMG_20211114_1032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9406" cy="1476429"/>
                          </a:xfrm>
                          <a:prstGeom prst="rect">
                            <a:avLst/>
                          </a:prstGeom>
                          <a:noFill/>
                          <a:ln>
                            <a:noFill/>
                          </a:ln>
                        </pic:spPr>
                      </pic:pic>
                    </a:graphicData>
                  </a:graphic>
                </wp:inline>
              </w:drawing>
            </w:r>
          </w:p>
        </w:tc>
        <w:tc>
          <w:tcPr>
            <w:tcW w:w="3834" w:type="dxa"/>
          </w:tcPr>
          <w:p w14:paraId="0FA6A158" w14:textId="4A4D3160" w:rsidR="00A11C2A" w:rsidRPr="00583F3E" w:rsidRDefault="002A6581"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0E6BFABB" wp14:editId="0A37BD40">
                  <wp:extent cx="1425657" cy="2179791"/>
                  <wp:effectExtent l="4128" t="0" r="7302" b="7303"/>
                  <wp:docPr id="24" name="Picture 24" descr="C:\Users\user\Desktop\simu 13Jan2022\DCIM\Camera\IMG_20211114_1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mu 13Jan2022\DCIM\Camera\IMG_20211114_1031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30796" cy="2187648"/>
                          </a:xfrm>
                          <a:prstGeom prst="rect">
                            <a:avLst/>
                          </a:prstGeom>
                          <a:noFill/>
                          <a:ln>
                            <a:noFill/>
                          </a:ln>
                        </pic:spPr>
                      </pic:pic>
                    </a:graphicData>
                  </a:graphic>
                </wp:inline>
              </w:drawing>
            </w:r>
          </w:p>
        </w:tc>
        <w:tc>
          <w:tcPr>
            <w:tcW w:w="3600" w:type="dxa"/>
          </w:tcPr>
          <w:p w14:paraId="06885CED" w14:textId="5A26F3A9" w:rsidR="00A11C2A" w:rsidRPr="00583F3E" w:rsidRDefault="002A6581"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235E83D2" wp14:editId="17174FD6">
                  <wp:extent cx="1914525" cy="1400175"/>
                  <wp:effectExtent l="0" t="0" r="9525" b="9525"/>
                  <wp:docPr id="26" name="Picture 26" descr="C:\Users\user\Desktop\simu 13Jan2022\DCIM\Camera\IMG_20211114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imu 13Jan2022\DCIM\Camera\IMG_20211114_1032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7548" cy="1402386"/>
                          </a:xfrm>
                          <a:prstGeom prst="rect">
                            <a:avLst/>
                          </a:prstGeom>
                          <a:noFill/>
                          <a:ln>
                            <a:noFill/>
                          </a:ln>
                        </pic:spPr>
                      </pic:pic>
                    </a:graphicData>
                  </a:graphic>
                </wp:inline>
              </w:drawing>
            </w:r>
          </w:p>
        </w:tc>
      </w:tr>
      <w:tr w:rsidR="002A6581" w:rsidRPr="00583F3E" w14:paraId="6940C02E" w14:textId="77777777" w:rsidTr="00DA0855">
        <w:trPr>
          <w:trHeight w:val="107"/>
        </w:trPr>
        <w:tc>
          <w:tcPr>
            <w:tcW w:w="11520" w:type="dxa"/>
            <w:gridSpan w:val="3"/>
          </w:tcPr>
          <w:p w14:paraId="18755B6A" w14:textId="4FB08E63" w:rsidR="002A6581" w:rsidRPr="00583F3E" w:rsidRDefault="002A6581" w:rsidP="002A6581">
            <w:pPr>
              <w:jc w:val="center"/>
              <w:rPr>
                <w:rFonts w:ascii="NEW TIMES ROMAN" w:hAnsi="NEW TIMES ROMAN" w:cs="Times New Roman"/>
                <w:sz w:val="24"/>
                <w:szCs w:val="24"/>
              </w:rPr>
            </w:pPr>
            <w:r w:rsidRPr="00583F3E">
              <w:rPr>
                <w:rFonts w:ascii="NEW TIMES ROMAN" w:hAnsi="NEW TIMES ROMAN" w:cs="Times New Roman"/>
                <w:noProof/>
                <w:sz w:val="24"/>
                <w:szCs w:val="24"/>
              </w:rPr>
              <w:t>Stakeholders meeting for HGSFP Strategy at MoEVT, Zanzibar</w:t>
            </w:r>
          </w:p>
        </w:tc>
      </w:tr>
      <w:tr w:rsidR="00F84258" w:rsidRPr="00583F3E" w14:paraId="37A483A1" w14:textId="77777777" w:rsidTr="00DA0855">
        <w:trPr>
          <w:trHeight w:val="107"/>
        </w:trPr>
        <w:tc>
          <w:tcPr>
            <w:tcW w:w="4086" w:type="dxa"/>
          </w:tcPr>
          <w:p w14:paraId="139E78B7" w14:textId="4FFC46A9" w:rsidR="00F84258" w:rsidRPr="00583F3E" w:rsidRDefault="00DA0855" w:rsidP="00157560">
            <w:pPr>
              <w:rPr>
                <w:rFonts w:ascii="NEW TIMES ROMAN" w:hAnsi="NEW TIMES ROMAN" w:cs="Times New Roman"/>
                <w:noProof/>
                <w:sz w:val="24"/>
                <w:szCs w:val="24"/>
              </w:rPr>
            </w:pPr>
            <w:r w:rsidRPr="00583F3E">
              <w:rPr>
                <w:rFonts w:ascii="NEW TIMES ROMAN" w:hAnsi="NEW TIMES ROMAN" w:cs="Times New Roman"/>
                <w:noProof/>
                <w:sz w:val="24"/>
                <w:szCs w:val="24"/>
              </w:rPr>
              <w:drawing>
                <wp:inline distT="0" distB="0" distL="0" distR="0" wp14:anchorId="1C2F8F53" wp14:editId="6498C161">
                  <wp:extent cx="1368950" cy="2384162"/>
                  <wp:effectExtent l="6668" t="0" r="0" b="0"/>
                  <wp:docPr id="27" name="Picture 27" descr="C:\Users\user\Desktop\simu 13Jan2022\DCIM\Camera\IMG_20210914_09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mu 13Jan2022\DCIM\Camera\IMG_20210914_0957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372426" cy="2390216"/>
                          </a:xfrm>
                          <a:prstGeom prst="rect">
                            <a:avLst/>
                          </a:prstGeom>
                          <a:noFill/>
                          <a:ln>
                            <a:noFill/>
                          </a:ln>
                        </pic:spPr>
                      </pic:pic>
                    </a:graphicData>
                  </a:graphic>
                </wp:inline>
              </w:drawing>
            </w:r>
          </w:p>
        </w:tc>
        <w:tc>
          <w:tcPr>
            <w:tcW w:w="3834" w:type="dxa"/>
          </w:tcPr>
          <w:p w14:paraId="4189BA6E" w14:textId="49EDF7C1" w:rsidR="00F84258" w:rsidRPr="00583F3E" w:rsidRDefault="00DA0855" w:rsidP="00157560">
            <w:pPr>
              <w:rPr>
                <w:rFonts w:ascii="NEW TIMES ROMAN" w:hAnsi="NEW TIMES ROMAN" w:cs="Times New Roman"/>
                <w:sz w:val="24"/>
                <w:szCs w:val="24"/>
              </w:rPr>
            </w:pPr>
            <w:r w:rsidRPr="00583F3E">
              <w:rPr>
                <w:rFonts w:ascii="NEW TIMES ROMAN" w:hAnsi="NEW TIMES ROMAN" w:cs="Times New Roman"/>
                <w:noProof/>
                <w:sz w:val="24"/>
                <w:szCs w:val="24"/>
              </w:rPr>
              <w:drawing>
                <wp:inline distT="0" distB="0" distL="0" distR="0" wp14:anchorId="49467497" wp14:editId="448B79AB">
                  <wp:extent cx="1446684" cy="2183309"/>
                  <wp:effectExtent l="0" t="6350" r="0" b="0"/>
                  <wp:docPr id="28" name="Picture 28" descr="C:\Users\user\Desktop\simu 13Jan2022\DCIM\Camera\IMG_20210914_09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imu 13Jan2022\DCIM\Camera\IMG_20210914_0958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448298" cy="2185745"/>
                          </a:xfrm>
                          <a:prstGeom prst="rect">
                            <a:avLst/>
                          </a:prstGeom>
                          <a:noFill/>
                          <a:ln>
                            <a:noFill/>
                          </a:ln>
                        </pic:spPr>
                      </pic:pic>
                    </a:graphicData>
                  </a:graphic>
                </wp:inline>
              </w:drawing>
            </w:r>
          </w:p>
        </w:tc>
        <w:tc>
          <w:tcPr>
            <w:tcW w:w="3600" w:type="dxa"/>
          </w:tcPr>
          <w:p w14:paraId="5BC1DF68" w14:textId="77777777" w:rsidR="00F84258" w:rsidRPr="00583F3E" w:rsidRDefault="00F84258" w:rsidP="00157560">
            <w:pPr>
              <w:rPr>
                <w:rFonts w:ascii="NEW TIMES ROMAN" w:hAnsi="NEW TIMES ROMAN" w:cs="Times New Roman"/>
                <w:sz w:val="24"/>
                <w:szCs w:val="24"/>
              </w:rPr>
            </w:pPr>
          </w:p>
        </w:tc>
      </w:tr>
      <w:tr w:rsidR="00DA0855" w:rsidRPr="00583F3E" w14:paraId="6E0E4371" w14:textId="77777777" w:rsidTr="00DA0855">
        <w:trPr>
          <w:trHeight w:val="107"/>
        </w:trPr>
        <w:tc>
          <w:tcPr>
            <w:tcW w:w="7920" w:type="dxa"/>
            <w:gridSpan w:val="2"/>
          </w:tcPr>
          <w:p w14:paraId="038729B1" w14:textId="5A8B82F8" w:rsidR="00DA0855" w:rsidRPr="00583F3E" w:rsidRDefault="00DA0855" w:rsidP="00DA0855">
            <w:pPr>
              <w:jc w:val="center"/>
              <w:rPr>
                <w:rFonts w:ascii="NEW TIMES ROMAN" w:hAnsi="NEW TIMES ROMAN" w:cs="Times New Roman"/>
                <w:sz w:val="24"/>
                <w:szCs w:val="24"/>
              </w:rPr>
            </w:pPr>
            <w:r w:rsidRPr="00583F3E">
              <w:rPr>
                <w:rFonts w:ascii="NEW TIMES ROMAN" w:hAnsi="NEW TIMES ROMAN" w:cs="Times New Roman"/>
                <w:sz w:val="24"/>
                <w:szCs w:val="24"/>
              </w:rPr>
              <w:t xml:space="preserve">Vegetable garden at </w:t>
            </w:r>
            <w:proofErr w:type="spellStart"/>
            <w:r w:rsidRPr="00583F3E">
              <w:rPr>
                <w:rFonts w:ascii="NEW TIMES ROMAN" w:hAnsi="NEW TIMES ROMAN" w:cs="Times New Roman"/>
                <w:sz w:val="24"/>
                <w:szCs w:val="24"/>
              </w:rPr>
              <w:t>Kigunda</w:t>
            </w:r>
            <w:proofErr w:type="spellEnd"/>
          </w:p>
        </w:tc>
        <w:tc>
          <w:tcPr>
            <w:tcW w:w="3600" w:type="dxa"/>
          </w:tcPr>
          <w:p w14:paraId="73571003" w14:textId="77777777" w:rsidR="00DA0855" w:rsidRPr="00583F3E" w:rsidRDefault="00DA0855" w:rsidP="00157560">
            <w:pPr>
              <w:rPr>
                <w:rFonts w:ascii="NEW TIMES ROMAN" w:hAnsi="NEW TIMES ROMAN" w:cs="Times New Roman"/>
                <w:sz w:val="24"/>
                <w:szCs w:val="24"/>
              </w:rPr>
            </w:pPr>
          </w:p>
        </w:tc>
      </w:tr>
    </w:tbl>
    <w:p w14:paraId="1D765443" w14:textId="54BDC1E4" w:rsidR="00151F7B" w:rsidRPr="00583F3E" w:rsidRDefault="00151F7B" w:rsidP="00157560">
      <w:pPr>
        <w:rPr>
          <w:rFonts w:ascii="NEW TIMES ROMAN" w:hAnsi="NEW TIMES ROMAN" w:cs="Times New Roman"/>
          <w:sz w:val="24"/>
          <w:szCs w:val="24"/>
        </w:rPr>
      </w:pPr>
    </w:p>
    <w:p w14:paraId="5F8B5585" w14:textId="3A80FE88" w:rsidR="00151F7B" w:rsidRPr="00583F3E" w:rsidRDefault="00151F7B" w:rsidP="002A6581">
      <w:pPr>
        <w:jc w:val="center"/>
        <w:rPr>
          <w:rFonts w:ascii="NEW TIMES ROMAN" w:hAnsi="NEW TIMES ROMAN" w:cs="Times New Roman"/>
          <w:sz w:val="24"/>
          <w:szCs w:val="24"/>
        </w:rPr>
      </w:pPr>
    </w:p>
    <w:p w14:paraId="7F5CBE95" w14:textId="6965AF0A" w:rsidR="00151F7B" w:rsidRPr="00583F3E" w:rsidRDefault="00151F7B" w:rsidP="00157560">
      <w:pPr>
        <w:rPr>
          <w:rFonts w:ascii="NEW TIMES ROMAN" w:hAnsi="NEW TIMES ROMAN" w:cs="Times New Roman"/>
          <w:sz w:val="24"/>
          <w:szCs w:val="24"/>
        </w:rPr>
      </w:pPr>
    </w:p>
    <w:p w14:paraId="24085038" w14:textId="278A7736" w:rsidR="00151F7B" w:rsidRPr="00583F3E" w:rsidRDefault="00151F7B" w:rsidP="00157560">
      <w:pPr>
        <w:rPr>
          <w:rFonts w:ascii="NEW TIMES ROMAN" w:hAnsi="NEW TIMES ROMAN" w:cs="Times New Roman"/>
          <w:sz w:val="24"/>
          <w:szCs w:val="24"/>
        </w:rPr>
      </w:pPr>
    </w:p>
    <w:p w14:paraId="6DFA3202" w14:textId="78727607" w:rsidR="00151F7B" w:rsidRPr="00583F3E" w:rsidRDefault="00151F7B" w:rsidP="00157560">
      <w:pPr>
        <w:rPr>
          <w:rFonts w:ascii="NEW TIMES ROMAN" w:hAnsi="NEW TIMES ROMAN" w:cs="Times New Roman"/>
          <w:sz w:val="24"/>
          <w:szCs w:val="24"/>
        </w:rPr>
      </w:pPr>
    </w:p>
    <w:p w14:paraId="325D6360" w14:textId="77777777" w:rsidR="00151F7B" w:rsidRPr="00583F3E" w:rsidRDefault="00151F7B" w:rsidP="00157560">
      <w:pPr>
        <w:rPr>
          <w:rFonts w:ascii="NEW TIMES ROMAN" w:hAnsi="NEW TIMES ROMAN" w:cs="Times New Roman"/>
          <w:sz w:val="24"/>
          <w:szCs w:val="24"/>
        </w:rPr>
      </w:pPr>
    </w:p>
    <w:p w14:paraId="43BA1C09" w14:textId="77777777" w:rsidR="00151F7B" w:rsidRPr="00583F3E" w:rsidRDefault="00151F7B" w:rsidP="00157560">
      <w:pPr>
        <w:rPr>
          <w:rFonts w:ascii="NEW TIMES ROMAN" w:hAnsi="NEW TIMES ROMAN" w:cs="Times New Roman"/>
          <w:sz w:val="24"/>
          <w:szCs w:val="24"/>
        </w:rPr>
      </w:pPr>
    </w:p>
    <w:p w14:paraId="55D26E05" w14:textId="77777777" w:rsidR="00151F7B" w:rsidRPr="00583F3E" w:rsidRDefault="00151F7B" w:rsidP="00157560">
      <w:pPr>
        <w:rPr>
          <w:rFonts w:ascii="NEW TIMES ROMAN" w:hAnsi="NEW TIMES ROMAN" w:cs="Times New Roman"/>
          <w:sz w:val="24"/>
          <w:szCs w:val="24"/>
        </w:rPr>
      </w:pPr>
    </w:p>
    <w:p w14:paraId="04D38D1D" w14:textId="77777777" w:rsidR="00151F7B" w:rsidRPr="00583F3E" w:rsidRDefault="00151F7B" w:rsidP="00157560">
      <w:pPr>
        <w:rPr>
          <w:rFonts w:ascii="NEW TIMES ROMAN" w:hAnsi="NEW TIMES ROMAN" w:cs="Times New Roman"/>
          <w:sz w:val="24"/>
          <w:szCs w:val="24"/>
        </w:rPr>
      </w:pPr>
    </w:p>
    <w:p w14:paraId="42D9361A" w14:textId="77777777" w:rsidR="00151F7B" w:rsidRPr="00583F3E" w:rsidRDefault="00151F7B" w:rsidP="00157560">
      <w:pPr>
        <w:rPr>
          <w:rFonts w:ascii="NEW TIMES ROMAN" w:hAnsi="NEW TIMES ROMAN" w:cs="Times New Roman"/>
          <w:sz w:val="24"/>
          <w:szCs w:val="24"/>
        </w:rPr>
      </w:pPr>
    </w:p>
    <w:p w14:paraId="21FD4F80" w14:textId="31412E66" w:rsidR="000D344A" w:rsidRPr="00583F3E" w:rsidRDefault="000D344A" w:rsidP="00157560">
      <w:pPr>
        <w:rPr>
          <w:rFonts w:ascii="NEW TIMES ROMAN" w:hAnsi="NEW TIMES ROMAN" w:cs="Times New Roman"/>
          <w:sz w:val="24"/>
          <w:szCs w:val="24"/>
        </w:rPr>
      </w:pPr>
    </w:p>
    <w:p w14:paraId="0DDFA2FE" w14:textId="77777777" w:rsidR="000D344A" w:rsidRPr="00583F3E" w:rsidRDefault="000D344A" w:rsidP="00157560">
      <w:pPr>
        <w:rPr>
          <w:rFonts w:ascii="NEW TIMES ROMAN" w:hAnsi="NEW TIMES ROMAN" w:cs="Times New Roman"/>
          <w:sz w:val="24"/>
          <w:szCs w:val="24"/>
        </w:rPr>
      </w:pPr>
    </w:p>
    <w:p w14:paraId="577C944F" w14:textId="77777777" w:rsidR="000D344A" w:rsidRPr="00583F3E" w:rsidRDefault="000D344A" w:rsidP="00157560">
      <w:pPr>
        <w:rPr>
          <w:rFonts w:ascii="NEW TIMES ROMAN" w:hAnsi="NEW TIMES ROMAN" w:cs="Times New Roman"/>
          <w:sz w:val="24"/>
          <w:szCs w:val="24"/>
        </w:rPr>
      </w:pPr>
    </w:p>
    <w:p w14:paraId="615270B7" w14:textId="77777777" w:rsidR="000D344A" w:rsidRPr="00583F3E" w:rsidRDefault="000D344A" w:rsidP="00157560">
      <w:pPr>
        <w:rPr>
          <w:rFonts w:ascii="NEW TIMES ROMAN" w:hAnsi="NEW TIMES ROMAN" w:cs="Times New Roman"/>
          <w:sz w:val="24"/>
          <w:szCs w:val="24"/>
        </w:rPr>
      </w:pPr>
    </w:p>
    <w:p w14:paraId="32BB0A67" w14:textId="77777777" w:rsidR="000D344A" w:rsidRPr="00583F3E" w:rsidRDefault="000D344A" w:rsidP="00157560">
      <w:pPr>
        <w:rPr>
          <w:rFonts w:ascii="NEW TIMES ROMAN" w:hAnsi="NEW TIMES ROMAN" w:cs="Times New Roman"/>
          <w:sz w:val="24"/>
          <w:szCs w:val="24"/>
        </w:rPr>
      </w:pPr>
    </w:p>
    <w:p w14:paraId="4C8AD6CD" w14:textId="77777777" w:rsidR="000D344A" w:rsidRPr="00583F3E" w:rsidRDefault="000D344A" w:rsidP="00157560">
      <w:pPr>
        <w:rPr>
          <w:rFonts w:ascii="NEW TIMES ROMAN" w:hAnsi="NEW TIMES ROMAN" w:cs="Times New Roman"/>
          <w:sz w:val="24"/>
          <w:szCs w:val="24"/>
        </w:rPr>
      </w:pPr>
    </w:p>
    <w:p w14:paraId="055F57F5" w14:textId="352E8A05" w:rsidR="000D344A" w:rsidRPr="00583F3E" w:rsidRDefault="000D344A" w:rsidP="00157560">
      <w:pPr>
        <w:rPr>
          <w:rFonts w:ascii="NEW TIMES ROMAN" w:hAnsi="NEW TIMES ROMAN" w:cs="Times New Roman"/>
          <w:sz w:val="24"/>
          <w:szCs w:val="24"/>
        </w:rPr>
      </w:pPr>
    </w:p>
    <w:sectPr w:rsidR="000D344A" w:rsidRPr="00583F3E">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5D245" w14:textId="77777777" w:rsidR="004B5296" w:rsidRDefault="004B5296" w:rsidP="005544B4">
      <w:pPr>
        <w:spacing w:after="0" w:line="240" w:lineRule="auto"/>
      </w:pPr>
      <w:r>
        <w:separator/>
      </w:r>
    </w:p>
  </w:endnote>
  <w:endnote w:type="continuationSeparator" w:id="0">
    <w:p w14:paraId="5121103F" w14:textId="77777777" w:rsidR="004B5296" w:rsidRDefault="004B5296" w:rsidP="0055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060800"/>
      <w:docPartObj>
        <w:docPartGallery w:val="Page Numbers (Bottom of Page)"/>
        <w:docPartUnique/>
      </w:docPartObj>
    </w:sdtPr>
    <w:sdtEndPr>
      <w:rPr>
        <w:noProof/>
      </w:rPr>
    </w:sdtEndPr>
    <w:sdtContent>
      <w:p w14:paraId="0CFDD3B8" w14:textId="53B1EF8C" w:rsidR="00B61CC8" w:rsidRDefault="00B61CC8">
        <w:pPr>
          <w:pStyle w:val="Footer"/>
        </w:pPr>
        <w:r>
          <w:fldChar w:fldCharType="begin"/>
        </w:r>
        <w:r>
          <w:instrText xml:space="preserve"> PAGE   \* MERGEFORMAT </w:instrText>
        </w:r>
        <w:r>
          <w:fldChar w:fldCharType="separate"/>
        </w:r>
        <w:r w:rsidR="00BC64C9">
          <w:rPr>
            <w:noProof/>
          </w:rPr>
          <w:t>17</w:t>
        </w:r>
        <w:r>
          <w:rPr>
            <w:noProof/>
          </w:rPr>
          <w:fldChar w:fldCharType="end"/>
        </w:r>
      </w:p>
    </w:sdtContent>
  </w:sdt>
  <w:p w14:paraId="00AFFC02" w14:textId="77777777" w:rsidR="00B61CC8" w:rsidRDefault="00B61C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68FA" w14:textId="77777777" w:rsidR="004B5296" w:rsidRDefault="004B5296" w:rsidP="005544B4">
      <w:pPr>
        <w:spacing w:after="0" w:line="240" w:lineRule="auto"/>
      </w:pPr>
      <w:r>
        <w:separator/>
      </w:r>
    </w:p>
  </w:footnote>
  <w:footnote w:type="continuationSeparator" w:id="0">
    <w:p w14:paraId="6779AA25" w14:textId="77777777" w:rsidR="004B5296" w:rsidRDefault="004B5296" w:rsidP="00554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64305"/>
    <w:multiLevelType w:val="hybridMultilevel"/>
    <w:tmpl w:val="943642A8"/>
    <w:lvl w:ilvl="0" w:tplc="DDCEBF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7E5AB0"/>
    <w:multiLevelType w:val="hybridMultilevel"/>
    <w:tmpl w:val="360E0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C327C"/>
    <w:multiLevelType w:val="hybridMultilevel"/>
    <w:tmpl w:val="1A5E10B8"/>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1FEB291C"/>
    <w:multiLevelType w:val="hybridMultilevel"/>
    <w:tmpl w:val="018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8681C"/>
    <w:multiLevelType w:val="hybridMultilevel"/>
    <w:tmpl w:val="B4280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644B2"/>
    <w:multiLevelType w:val="hybridMultilevel"/>
    <w:tmpl w:val="7B3E63DC"/>
    <w:lvl w:ilvl="0" w:tplc="F06E41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EF812F6"/>
    <w:multiLevelType w:val="multilevel"/>
    <w:tmpl w:val="3DA8ADF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4364362"/>
    <w:multiLevelType w:val="multilevel"/>
    <w:tmpl w:val="B0F679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15:restartNumberingAfterBreak="0">
    <w:nsid w:val="36F5176B"/>
    <w:multiLevelType w:val="multilevel"/>
    <w:tmpl w:val="2CE6BCF8"/>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3EAD396A"/>
    <w:multiLevelType w:val="multilevel"/>
    <w:tmpl w:val="2CE6BCF8"/>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57550E0C"/>
    <w:multiLevelType w:val="multilevel"/>
    <w:tmpl w:val="2CE6BCF8"/>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15:restartNumberingAfterBreak="0">
    <w:nsid w:val="583243AD"/>
    <w:multiLevelType w:val="hybridMultilevel"/>
    <w:tmpl w:val="F2A8CB08"/>
    <w:lvl w:ilvl="0" w:tplc="DDCEBF9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755453"/>
    <w:multiLevelType w:val="multilevel"/>
    <w:tmpl w:val="B0F679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3" w15:restartNumberingAfterBreak="0">
    <w:nsid w:val="5CC82FF5"/>
    <w:multiLevelType w:val="multilevel"/>
    <w:tmpl w:val="14488D24"/>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4" w15:restartNumberingAfterBreak="0">
    <w:nsid w:val="672A7E6B"/>
    <w:multiLevelType w:val="multilevel"/>
    <w:tmpl w:val="2CE6BCF8"/>
    <w:lvl w:ilvl="0">
      <w:start w:val="4"/>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 w15:restartNumberingAfterBreak="0">
    <w:nsid w:val="70D7306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5010114"/>
    <w:multiLevelType w:val="multilevel"/>
    <w:tmpl w:val="2CE6BCF8"/>
    <w:lvl w:ilvl="0">
      <w:start w:val="5"/>
      <w:numFmt w:val="decimal"/>
      <w:lvlText w:val="%1"/>
      <w:lvlJc w:val="left"/>
      <w:pPr>
        <w:ind w:left="375" w:hanging="3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79C664E4"/>
    <w:multiLevelType w:val="multilevel"/>
    <w:tmpl w:val="9224FCB4"/>
    <w:lvl w:ilvl="0">
      <w:start w:val="3"/>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15:restartNumberingAfterBreak="0">
    <w:nsid w:val="7C1D432F"/>
    <w:multiLevelType w:val="hybridMultilevel"/>
    <w:tmpl w:val="C688E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D5509"/>
    <w:multiLevelType w:val="hybridMultilevel"/>
    <w:tmpl w:val="029C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9"/>
  </w:num>
  <w:num w:numId="4">
    <w:abstractNumId w:val="18"/>
  </w:num>
  <w:num w:numId="5">
    <w:abstractNumId w:val="0"/>
  </w:num>
  <w:num w:numId="6">
    <w:abstractNumId w:val="11"/>
  </w:num>
  <w:num w:numId="7">
    <w:abstractNumId w:val="7"/>
  </w:num>
  <w:num w:numId="8">
    <w:abstractNumId w:val="3"/>
  </w:num>
  <w:num w:numId="9">
    <w:abstractNumId w:val="6"/>
  </w:num>
  <w:num w:numId="10">
    <w:abstractNumId w:val="13"/>
  </w:num>
  <w:num w:numId="11">
    <w:abstractNumId w:val="1"/>
  </w:num>
  <w:num w:numId="12">
    <w:abstractNumId w:val="12"/>
  </w:num>
  <w:num w:numId="13">
    <w:abstractNumId w:val="10"/>
  </w:num>
  <w:num w:numId="14">
    <w:abstractNumId w:val="8"/>
  </w:num>
  <w:num w:numId="15">
    <w:abstractNumId w:val="16"/>
  </w:num>
  <w:num w:numId="16">
    <w:abstractNumId w:val="9"/>
  </w:num>
  <w:num w:numId="17">
    <w:abstractNumId w:val="17"/>
  </w:num>
  <w:num w:numId="18">
    <w:abstractNumId w:val="14"/>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477"/>
    <w:rsid w:val="00005304"/>
    <w:rsid w:val="00015B99"/>
    <w:rsid w:val="00016C7F"/>
    <w:rsid w:val="00017449"/>
    <w:rsid w:val="00017A9E"/>
    <w:rsid w:val="00017B9D"/>
    <w:rsid w:val="000243BB"/>
    <w:rsid w:val="000251DC"/>
    <w:rsid w:val="00027D4C"/>
    <w:rsid w:val="00030067"/>
    <w:rsid w:val="00032D71"/>
    <w:rsid w:val="00035B94"/>
    <w:rsid w:val="00045072"/>
    <w:rsid w:val="00051B80"/>
    <w:rsid w:val="00057A35"/>
    <w:rsid w:val="00060247"/>
    <w:rsid w:val="00060369"/>
    <w:rsid w:val="00070838"/>
    <w:rsid w:val="00072C71"/>
    <w:rsid w:val="00076227"/>
    <w:rsid w:val="00077FF0"/>
    <w:rsid w:val="00081F16"/>
    <w:rsid w:val="00087516"/>
    <w:rsid w:val="00092143"/>
    <w:rsid w:val="00092BA8"/>
    <w:rsid w:val="0009445E"/>
    <w:rsid w:val="000946C8"/>
    <w:rsid w:val="0009578C"/>
    <w:rsid w:val="00096FB3"/>
    <w:rsid w:val="000B34C9"/>
    <w:rsid w:val="000B440A"/>
    <w:rsid w:val="000B56C6"/>
    <w:rsid w:val="000B596A"/>
    <w:rsid w:val="000C46BF"/>
    <w:rsid w:val="000D2628"/>
    <w:rsid w:val="000D2F6F"/>
    <w:rsid w:val="000D30E4"/>
    <w:rsid w:val="000D344A"/>
    <w:rsid w:val="000D5B37"/>
    <w:rsid w:val="000D60F7"/>
    <w:rsid w:val="000E2C84"/>
    <w:rsid w:val="000E6B94"/>
    <w:rsid w:val="000E6C34"/>
    <w:rsid w:val="000F23A9"/>
    <w:rsid w:val="00104F08"/>
    <w:rsid w:val="00105BF0"/>
    <w:rsid w:val="001212E8"/>
    <w:rsid w:val="00127B2B"/>
    <w:rsid w:val="001314CE"/>
    <w:rsid w:val="00151F7B"/>
    <w:rsid w:val="00152951"/>
    <w:rsid w:val="00152FFD"/>
    <w:rsid w:val="001551F9"/>
    <w:rsid w:val="00157560"/>
    <w:rsid w:val="0016208D"/>
    <w:rsid w:val="00174193"/>
    <w:rsid w:val="00176F33"/>
    <w:rsid w:val="001775B2"/>
    <w:rsid w:val="00181321"/>
    <w:rsid w:val="001A76E2"/>
    <w:rsid w:val="001A7B4A"/>
    <w:rsid w:val="001B0952"/>
    <w:rsid w:val="001C093B"/>
    <w:rsid w:val="001C71CE"/>
    <w:rsid w:val="001D2312"/>
    <w:rsid w:val="001D71D8"/>
    <w:rsid w:val="001E4F8A"/>
    <w:rsid w:val="001E5D5E"/>
    <w:rsid w:val="001E763E"/>
    <w:rsid w:val="001F10F3"/>
    <w:rsid w:val="001F1716"/>
    <w:rsid w:val="001F2241"/>
    <w:rsid w:val="001F2808"/>
    <w:rsid w:val="001F7A51"/>
    <w:rsid w:val="00200B21"/>
    <w:rsid w:val="00201878"/>
    <w:rsid w:val="00201A48"/>
    <w:rsid w:val="00213FF7"/>
    <w:rsid w:val="002148A7"/>
    <w:rsid w:val="00215CC0"/>
    <w:rsid w:val="00217E27"/>
    <w:rsid w:val="00217F10"/>
    <w:rsid w:val="00221CB7"/>
    <w:rsid w:val="002240C7"/>
    <w:rsid w:val="002345CA"/>
    <w:rsid w:val="0023509B"/>
    <w:rsid w:val="0023774C"/>
    <w:rsid w:val="00237750"/>
    <w:rsid w:val="00245904"/>
    <w:rsid w:val="00246C50"/>
    <w:rsid w:val="002470D6"/>
    <w:rsid w:val="00252BC7"/>
    <w:rsid w:val="00254940"/>
    <w:rsid w:val="0025590F"/>
    <w:rsid w:val="00263259"/>
    <w:rsid w:val="00265A33"/>
    <w:rsid w:val="00265C5B"/>
    <w:rsid w:val="00266E86"/>
    <w:rsid w:val="00271257"/>
    <w:rsid w:val="0027306D"/>
    <w:rsid w:val="00275067"/>
    <w:rsid w:val="002771A5"/>
    <w:rsid w:val="002833F2"/>
    <w:rsid w:val="002835AE"/>
    <w:rsid w:val="00285BC0"/>
    <w:rsid w:val="00286ECC"/>
    <w:rsid w:val="0029213F"/>
    <w:rsid w:val="00293AED"/>
    <w:rsid w:val="0029631F"/>
    <w:rsid w:val="002A0064"/>
    <w:rsid w:val="002A038A"/>
    <w:rsid w:val="002A6581"/>
    <w:rsid w:val="002B3204"/>
    <w:rsid w:val="002B53E7"/>
    <w:rsid w:val="002C48E5"/>
    <w:rsid w:val="002C4E20"/>
    <w:rsid w:val="002D0A8B"/>
    <w:rsid w:val="002D3B6A"/>
    <w:rsid w:val="002D42EB"/>
    <w:rsid w:val="002D5B95"/>
    <w:rsid w:val="002D68BF"/>
    <w:rsid w:val="002E0E1D"/>
    <w:rsid w:val="002E2C8D"/>
    <w:rsid w:val="002E6E4C"/>
    <w:rsid w:val="002F0BD6"/>
    <w:rsid w:val="002F2842"/>
    <w:rsid w:val="00301538"/>
    <w:rsid w:val="00304328"/>
    <w:rsid w:val="00305D29"/>
    <w:rsid w:val="0030714F"/>
    <w:rsid w:val="003108FA"/>
    <w:rsid w:val="00315B97"/>
    <w:rsid w:val="00320B16"/>
    <w:rsid w:val="00330D60"/>
    <w:rsid w:val="003314D2"/>
    <w:rsid w:val="00332ED7"/>
    <w:rsid w:val="00346A53"/>
    <w:rsid w:val="00350BE1"/>
    <w:rsid w:val="00361DDC"/>
    <w:rsid w:val="00362F9D"/>
    <w:rsid w:val="003653EE"/>
    <w:rsid w:val="00366497"/>
    <w:rsid w:val="00385544"/>
    <w:rsid w:val="003907C2"/>
    <w:rsid w:val="003919A7"/>
    <w:rsid w:val="00391C86"/>
    <w:rsid w:val="00392ECB"/>
    <w:rsid w:val="003977C7"/>
    <w:rsid w:val="003A4096"/>
    <w:rsid w:val="003A4B39"/>
    <w:rsid w:val="003A6DF3"/>
    <w:rsid w:val="003A727C"/>
    <w:rsid w:val="003E05B6"/>
    <w:rsid w:val="003E4388"/>
    <w:rsid w:val="003F2500"/>
    <w:rsid w:val="003F725E"/>
    <w:rsid w:val="003F7D64"/>
    <w:rsid w:val="00413C73"/>
    <w:rsid w:val="00424806"/>
    <w:rsid w:val="00424DA4"/>
    <w:rsid w:val="00426D91"/>
    <w:rsid w:val="004278FF"/>
    <w:rsid w:val="00427B4A"/>
    <w:rsid w:val="004422CF"/>
    <w:rsid w:val="00444CC3"/>
    <w:rsid w:val="0045400E"/>
    <w:rsid w:val="0046653C"/>
    <w:rsid w:val="00475E04"/>
    <w:rsid w:val="0047675A"/>
    <w:rsid w:val="0048176E"/>
    <w:rsid w:val="00482170"/>
    <w:rsid w:val="00482604"/>
    <w:rsid w:val="00483B8E"/>
    <w:rsid w:val="00487F51"/>
    <w:rsid w:val="0049483C"/>
    <w:rsid w:val="004A1A65"/>
    <w:rsid w:val="004A48C7"/>
    <w:rsid w:val="004A5947"/>
    <w:rsid w:val="004B5296"/>
    <w:rsid w:val="004C53D2"/>
    <w:rsid w:val="004C779D"/>
    <w:rsid w:val="004D08D4"/>
    <w:rsid w:val="004E0EB6"/>
    <w:rsid w:val="004E2517"/>
    <w:rsid w:val="004E50A6"/>
    <w:rsid w:val="004E6844"/>
    <w:rsid w:val="004E6C8F"/>
    <w:rsid w:val="004F34EA"/>
    <w:rsid w:val="004F52E7"/>
    <w:rsid w:val="005034D8"/>
    <w:rsid w:val="00510E29"/>
    <w:rsid w:val="0051502F"/>
    <w:rsid w:val="005217B3"/>
    <w:rsid w:val="00521FE6"/>
    <w:rsid w:val="005317DD"/>
    <w:rsid w:val="00540A20"/>
    <w:rsid w:val="00544181"/>
    <w:rsid w:val="0054462D"/>
    <w:rsid w:val="005544B4"/>
    <w:rsid w:val="005557E5"/>
    <w:rsid w:val="005605F6"/>
    <w:rsid w:val="00560B35"/>
    <w:rsid w:val="0056735E"/>
    <w:rsid w:val="005707EA"/>
    <w:rsid w:val="00570D35"/>
    <w:rsid w:val="00571DF9"/>
    <w:rsid w:val="005720BF"/>
    <w:rsid w:val="00583174"/>
    <w:rsid w:val="00583F3E"/>
    <w:rsid w:val="00590856"/>
    <w:rsid w:val="005940C2"/>
    <w:rsid w:val="00595956"/>
    <w:rsid w:val="005A0CC8"/>
    <w:rsid w:val="005A1135"/>
    <w:rsid w:val="005A3933"/>
    <w:rsid w:val="005A6DCA"/>
    <w:rsid w:val="005A72A8"/>
    <w:rsid w:val="005E2960"/>
    <w:rsid w:val="005E39CC"/>
    <w:rsid w:val="005F7B3F"/>
    <w:rsid w:val="005F7C8A"/>
    <w:rsid w:val="006062DC"/>
    <w:rsid w:val="00611847"/>
    <w:rsid w:val="006150D6"/>
    <w:rsid w:val="00615589"/>
    <w:rsid w:val="00623FF9"/>
    <w:rsid w:val="00624B37"/>
    <w:rsid w:val="006420B2"/>
    <w:rsid w:val="0064249E"/>
    <w:rsid w:val="006449C3"/>
    <w:rsid w:val="00644A60"/>
    <w:rsid w:val="00654C9F"/>
    <w:rsid w:val="0066032E"/>
    <w:rsid w:val="00665F7E"/>
    <w:rsid w:val="00667ABF"/>
    <w:rsid w:val="00676CE1"/>
    <w:rsid w:val="006864CD"/>
    <w:rsid w:val="00692601"/>
    <w:rsid w:val="00692DED"/>
    <w:rsid w:val="00696AC5"/>
    <w:rsid w:val="006A1651"/>
    <w:rsid w:val="006A39F6"/>
    <w:rsid w:val="006A7980"/>
    <w:rsid w:val="006B6C9D"/>
    <w:rsid w:val="006C0EA1"/>
    <w:rsid w:val="006C58F7"/>
    <w:rsid w:val="006E03D5"/>
    <w:rsid w:val="006E0B42"/>
    <w:rsid w:val="006E5CD9"/>
    <w:rsid w:val="006E7A7A"/>
    <w:rsid w:val="006F7ACA"/>
    <w:rsid w:val="007053CA"/>
    <w:rsid w:val="00713979"/>
    <w:rsid w:val="007169C4"/>
    <w:rsid w:val="0072582B"/>
    <w:rsid w:val="00731477"/>
    <w:rsid w:val="007506D6"/>
    <w:rsid w:val="007507D5"/>
    <w:rsid w:val="00753FC2"/>
    <w:rsid w:val="007607F8"/>
    <w:rsid w:val="00777AEE"/>
    <w:rsid w:val="007856C9"/>
    <w:rsid w:val="00786C35"/>
    <w:rsid w:val="007938DD"/>
    <w:rsid w:val="00795038"/>
    <w:rsid w:val="00797104"/>
    <w:rsid w:val="007A0DC4"/>
    <w:rsid w:val="007A26E7"/>
    <w:rsid w:val="007A54B1"/>
    <w:rsid w:val="007A7ABE"/>
    <w:rsid w:val="007B07DE"/>
    <w:rsid w:val="007B1EAE"/>
    <w:rsid w:val="007B4077"/>
    <w:rsid w:val="007B6496"/>
    <w:rsid w:val="007C03E8"/>
    <w:rsid w:val="007C09DE"/>
    <w:rsid w:val="007C2905"/>
    <w:rsid w:val="007C4AB6"/>
    <w:rsid w:val="007C51F7"/>
    <w:rsid w:val="007D54B2"/>
    <w:rsid w:val="007D619B"/>
    <w:rsid w:val="007E685E"/>
    <w:rsid w:val="007F01CA"/>
    <w:rsid w:val="007F0758"/>
    <w:rsid w:val="007F33AA"/>
    <w:rsid w:val="007F33B1"/>
    <w:rsid w:val="00805D5D"/>
    <w:rsid w:val="00807635"/>
    <w:rsid w:val="008137DC"/>
    <w:rsid w:val="00814D8B"/>
    <w:rsid w:val="0082155B"/>
    <w:rsid w:val="00822248"/>
    <w:rsid w:val="008247E2"/>
    <w:rsid w:val="008358B0"/>
    <w:rsid w:val="00845AAE"/>
    <w:rsid w:val="00850B8A"/>
    <w:rsid w:val="00853666"/>
    <w:rsid w:val="008559BE"/>
    <w:rsid w:val="00866A1A"/>
    <w:rsid w:val="008746A7"/>
    <w:rsid w:val="00875491"/>
    <w:rsid w:val="00883DBC"/>
    <w:rsid w:val="0088448B"/>
    <w:rsid w:val="008919C7"/>
    <w:rsid w:val="00894641"/>
    <w:rsid w:val="00894A1E"/>
    <w:rsid w:val="008A36B6"/>
    <w:rsid w:val="008A63E1"/>
    <w:rsid w:val="008B3667"/>
    <w:rsid w:val="008B6836"/>
    <w:rsid w:val="008C1CFB"/>
    <w:rsid w:val="008C512C"/>
    <w:rsid w:val="008C6B11"/>
    <w:rsid w:val="008D06EA"/>
    <w:rsid w:val="008E1605"/>
    <w:rsid w:val="008E2DEC"/>
    <w:rsid w:val="008E6C7E"/>
    <w:rsid w:val="008F047B"/>
    <w:rsid w:val="008F16CD"/>
    <w:rsid w:val="008F3661"/>
    <w:rsid w:val="008F3E5A"/>
    <w:rsid w:val="008F4822"/>
    <w:rsid w:val="008F7AA4"/>
    <w:rsid w:val="00903A8B"/>
    <w:rsid w:val="00907C19"/>
    <w:rsid w:val="00913B6B"/>
    <w:rsid w:val="00920456"/>
    <w:rsid w:val="00921303"/>
    <w:rsid w:val="00923B2B"/>
    <w:rsid w:val="00931326"/>
    <w:rsid w:val="009337BA"/>
    <w:rsid w:val="00934A2D"/>
    <w:rsid w:val="0094769B"/>
    <w:rsid w:val="00950992"/>
    <w:rsid w:val="0095191C"/>
    <w:rsid w:val="00952AEB"/>
    <w:rsid w:val="009645AE"/>
    <w:rsid w:val="00967336"/>
    <w:rsid w:val="00974D2F"/>
    <w:rsid w:val="0097610A"/>
    <w:rsid w:val="00980577"/>
    <w:rsid w:val="00981370"/>
    <w:rsid w:val="0098332E"/>
    <w:rsid w:val="00986311"/>
    <w:rsid w:val="00987A88"/>
    <w:rsid w:val="00987D8C"/>
    <w:rsid w:val="0099049A"/>
    <w:rsid w:val="00990671"/>
    <w:rsid w:val="00991152"/>
    <w:rsid w:val="0099184C"/>
    <w:rsid w:val="009963C3"/>
    <w:rsid w:val="00996DE6"/>
    <w:rsid w:val="009A2C4F"/>
    <w:rsid w:val="009A5646"/>
    <w:rsid w:val="009A6112"/>
    <w:rsid w:val="009A6D19"/>
    <w:rsid w:val="009B3C48"/>
    <w:rsid w:val="009C1BB3"/>
    <w:rsid w:val="009C43BC"/>
    <w:rsid w:val="009D500A"/>
    <w:rsid w:val="009D66E7"/>
    <w:rsid w:val="009D7D6A"/>
    <w:rsid w:val="009E12A9"/>
    <w:rsid w:val="009E349A"/>
    <w:rsid w:val="009F744F"/>
    <w:rsid w:val="00A02D5C"/>
    <w:rsid w:val="00A04560"/>
    <w:rsid w:val="00A0672A"/>
    <w:rsid w:val="00A074E2"/>
    <w:rsid w:val="00A11C2A"/>
    <w:rsid w:val="00A137DB"/>
    <w:rsid w:val="00A14E40"/>
    <w:rsid w:val="00A2081B"/>
    <w:rsid w:val="00A21A8F"/>
    <w:rsid w:val="00A27CE7"/>
    <w:rsid w:val="00A3092B"/>
    <w:rsid w:val="00A313AF"/>
    <w:rsid w:val="00A3180F"/>
    <w:rsid w:val="00A34BCD"/>
    <w:rsid w:val="00A61B8B"/>
    <w:rsid w:val="00A62749"/>
    <w:rsid w:val="00A6284F"/>
    <w:rsid w:val="00A6776F"/>
    <w:rsid w:val="00A7217C"/>
    <w:rsid w:val="00A82823"/>
    <w:rsid w:val="00A83872"/>
    <w:rsid w:val="00A85B91"/>
    <w:rsid w:val="00A87FB4"/>
    <w:rsid w:val="00A90130"/>
    <w:rsid w:val="00A90FDF"/>
    <w:rsid w:val="00A91AAA"/>
    <w:rsid w:val="00A945F1"/>
    <w:rsid w:val="00A96CBC"/>
    <w:rsid w:val="00AA116F"/>
    <w:rsid w:val="00AA35BB"/>
    <w:rsid w:val="00AA6D60"/>
    <w:rsid w:val="00AB12D1"/>
    <w:rsid w:val="00AC6EA9"/>
    <w:rsid w:val="00AD0653"/>
    <w:rsid w:val="00AD267C"/>
    <w:rsid w:val="00AD2ED5"/>
    <w:rsid w:val="00AD7302"/>
    <w:rsid w:val="00AE0DD7"/>
    <w:rsid w:val="00AE4840"/>
    <w:rsid w:val="00AF0F54"/>
    <w:rsid w:val="00AF3DDF"/>
    <w:rsid w:val="00AF6139"/>
    <w:rsid w:val="00AF78AC"/>
    <w:rsid w:val="00AF7F95"/>
    <w:rsid w:val="00B04A7E"/>
    <w:rsid w:val="00B25D70"/>
    <w:rsid w:val="00B3760D"/>
    <w:rsid w:val="00B4121C"/>
    <w:rsid w:val="00B417AB"/>
    <w:rsid w:val="00B430C0"/>
    <w:rsid w:val="00B43E5A"/>
    <w:rsid w:val="00B457C9"/>
    <w:rsid w:val="00B4750F"/>
    <w:rsid w:val="00B61CC8"/>
    <w:rsid w:val="00B639ED"/>
    <w:rsid w:val="00B8133F"/>
    <w:rsid w:val="00B84C91"/>
    <w:rsid w:val="00B86ECF"/>
    <w:rsid w:val="00B90582"/>
    <w:rsid w:val="00B9367B"/>
    <w:rsid w:val="00BB184D"/>
    <w:rsid w:val="00BB18A4"/>
    <w:rsid w:val="00BB3194"/>
    <w:rsid w:val="00BB3650"/>
    <w:rsid w:val="00BB6C28"/>
    <w:rsid w:val="00BC4413"/>
    <w:rsid w:val="00BC64C9"/>
    <w:rsid w:val="00BD0150"/>
    <w:rsid w:val="00BD114D"/>
    <w:rsid w:val="00BD26F2"/>
    <w:rsid w:val="00BD7467"/>
    <w:rsid w:val="00BF3CCF"/>
    <w:rsid w:val="00BF4DE8"/>
    <w:rsid w:val="00BF6F88"/>
    <w:rsid w:val="00BF720F"/>
    <w:rsid w:val="00C048C8"/>
    <w:rsid w:val="00C0599B"/>
    <w:rsid w:val="00C11514"/>
    <w:rsid w:val="00C1172F"/>
    <w:rsid w:val="00C127C8"/>
    <w:rsid w:val="00C3118B"/>
    <w:rsid w:val="00C35712"/>
    <w:rsid w:val="00C37EBE"/>
    <w:rsid w:val="00C455F9"/>
    <w:rsid w:val="00C47D01"/>
    <w:rsid w:val="00C56DB0"/>
    <w:rsid w:val="00C5736D"/>
    <w:rsid w:val="00C64890"/>
    <w:rsid w:val="00C736A4"/>
    <w:rsid w:val="00C77EC4"/>
    <w:rsid w:val="00C83019"/>
    <w:rsid w:val="00C87E0D"/>
    <w:rsid w:val="00C92F52"/>
    <w:rsid w:val="00C975ED"/>
    <w:rsid w:val="00CA4242"/>
    <w:rsid w:val="00CA58DC"/>
    <w:rsid w:val="00CB2373"/>
    <w:rsid w:val="00CB6F97"/>
    <w:rsid w:val="00CC71E4"/>
    <w:rsid w:val="00CE45CF"/>
    <w:rsid w:val="00CF369F"/>
    <w:rsid w:val="00CF3997"/>
    <w:rsid w:val="00CF75A4"/>
    <w:rsid w:val="00D00A87"/>
    <w:rsid w:val="00D0125E"/>
    <w:rsid w:val="00D02823"/>
    <w:rsid w:val="00D11AAD"/>
    <w:rsid w:val="00D12F9D"/>
    <w:rsid w:val="00D311F5"/>
    <w:rsid w:val="00D33625"/>
    <w:rsid w:val="00D3410A"/>
    <w:rsid w:val="00D36BCC"/>
    <w:rsid w:val="00D404BA"/>
    <w:rsid w:val="00D41327"/>
    <w:rsid w:val="00D461A6"/>
    <w:rsid w:val="00D46DB9"/>
    <w:rsid w:val="00D51C0C"/>
    <w:rsid w:val="00D56F99"/>
    <w:rsid w:val="00D6365A"/>
    <w:rsid w:val="00D6520E"/>
    <w:rsid w:val="00D71FB9"/>
    <w:rsid w:val="00D7608D"/>
    <w:rsid w:val="00D8242C"/>
    <w:rsid w:val="00D831E4"/>
    <w:rsid w:val="00D8636D"/>
    <w:rsid w:val="00D90C9E"/>
    <w:rsid w:val="00D93024"/>
    <w:rsid w:val="00D96779"/>
    <w:rsid w:val="00D97DDC"/>
    <w:rsid w:val="00DA0855"/>
    <w:rsid w:val="00DA314C"/>
    <w:rsid w:val="00DB3AEC"/>
    <w:rsid w:val="00DB5BD7"/>
    <w:rsid w:val="00DC73EE"/>
    <w:rsid w:val="00DD0054"/>
    <w:rsid w:val="00DD65DA"/>
    <w:rsid w:val="00DD7F50"/>
    <w:rsid w:val="00DE3FB7"/>
    <w:rsid w:val="00DF2A4C"/>
    <w:rsid w:val="00DF7B24"/>
    <w:rsid w:val="00E02373"/>
    <w:rsid w:val="00E053AA"/>
    <w:rsid w:val="00E113BC"/>
    <w:rsid w:val="00E123B2"/>
    <w:rsid w:val="00E14708"/>
    <w:rsid w:val="00E23FBE"/>
    <w:rsid w:val="00E3100B"/>
    <w:rsid w:val="00E32F66"/>
    <w:rsid w:val="00E51BE5"/>
    <w:rsid w:val="00E56F4C"/>
    <w:rsid w:val="00E61BC2"/>
    <w:rsid w:val="00E64F12"/>
    <w:rsid w:val="00E66B0F"/>
    <w:rsid w:val="00E675D4"/>
    <w:rsid w:val="00E7032C"/>
    <w:rsid w:val="00E70DEA"/>
    <w:rsid w:val="00E73E5B"/>
    <w:rsid w:val="00E809A9"/>
    <w:rsid w:val="00E81AE9"/>
    <w:rsid w:val="00E81E09"/>
    <w:rsid w:val="00E854E9"/>
    <w:rsid w:val="00E85C68"/>
    <w:rsid w:val="00E87395"/>
    <w:rsid w:val="00E9328C"/>
    <w:rsid w:val="00E95E0B"/>
    <w:rsid w:val="00E96300"/>
    <w:rsid w:val="00E965A1"/>
    <w:rsid w:val="00EA4836"/>
    <w:rsid w:val="00EA4B79"/>
    <w:rsid w:val="00EB0B31"/>
    <w:rsid w:val="00EB128A"/>
    <w:rsid w:val="00EB2E78"/>
    <w:rsid w:val="00EB3765"/>
    <w:rsid w:val="00EB3DBA"/>
    <w:rsid w:val="00EB4975"/>
    <w:rsid w:val="00EB75E6"/>
    <w:rsid w:val="00EC09F3"/>
    <w:rsid w:val="00EC137C"/>
    <w:rsid w:val="00EC6C34"/>
    <w:rsid w:val="00ED57A5"/>
    <w:rsid w:val="00EE64AD"/>
    <w:rsid w:val="00EF28E4"/>
    <w:rsid w:val="00EF484A"/>
    <w:rsid w:val="00EF5A7E"/>
    <w:rsid w:val="00EF6B99"/>
    <w:rsid w:val="00F0008E"/>
    <w:rsid w:val="00F01FFD"/>
    <w:rsid w:val="00F03F52"/>
    <w:rsid w:val="00F04D5F"/>
    <w:rsid w:val="00F108DF"/>
    <w:rsid w:val="00F10ACD"/>
    <w:rsid w:val="00F1216B"/>
    <w:rsid w:val="00F125D4"/>
    <w:rsid w:val="00F137DA"/>
    <w:rsid w:val="00F15FBA"/>
    <w:rsid w:val="00F25454"/>
    <w:rsid w:val="00F26BD7"/>
    <w:rsid w:val="00F3726E"/>
    <w:rsid w:val="00F41970"/>
    <w:rsid w:val="00F43779"/>
    <w:rsid w:val="00F4522F"/>
    <w:rsid w:val="00F45C47"/>
    <w:rsid w:val="00F47A0C"/>
    <w:rsid w:val="00F52C0E"/>
    <w:rsid w:val="00F55AE5"/>
    <w:rsid w:val="00F560CB"/>
    <w:rsid w:val="00F60406"/>
    <w:rsid w:val="00F75682"/>
    <w:rsid w:val="00F82A84"/>
    <w:rsid w:val="00F83BED"/>
    <w:rsid w:val="00F84258"/>
    <w:rsid w:val="00F906D5"/>
    <w:rsid w:val="00F90B1A"/>
    <w:rsid w:val="00F91E30"/>
    <w:rsid w:val="00FA31EA"/>
    <w:rsid w:val="00FA551C"/>
    <w:rsid w:val="00FB0BC3"/>
    <w:rsid w:val="00FB4CB3"/>
    <w:rsid w:val="00FC1148"/>
    <w:rsid w:val="00FC405D"/>
    <w:rsid w:val="00FE3301"/>
    <w:rsid w:val="00FF127D"/>
    <w:rsid w:val="00FF55A8"/>
    <w:rsid w:val="00FF5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37CED"/>
  <w15:chartTrackingRefBased/>
  <w15:docId w15:val="{4A256851-1532-4CDA-BBC8-00559B68C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3F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6A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369"/>
    <w:pPr>
      <w:ind w:left="720"/>
      <w:contextualSpacing/>
    </w:pPr>
  </w:style>
  <w:style w:type="table" w:styleId="TableGrid">
    <w:name w:val="Table Grid"/>
    <w:basedOn w:val="TableNormal"/>
    <w:uiPriority w:val="59"/>
    <w:rsid w:val="008D0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0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EA"/>
    <w:rPr>
      <w:rFonts w:ascii="Segoe UI" w:hAnsi="Segoe UI" w:cs="Segoe UI"/>
      <w:sz w:val="18"/>
      <w:szCs w:val="18"/>
    </w:rPr>
  </w:style>
  <w:style w:type="paragraph" w:styleId="Header">
    <w:name w:val="header"/>
    <w:basedOn w:val="Normal"/>
    <w:link w:val="HeaderChar"/>
    <w:uiPriority w:val="99"/>
    <w:unhideWhenUsed/>
    <w:rsid w:val="00554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4B4"/>
  </w:style>
  <w:style w:type="paragraph" w:styleId="Footer">
    <w:name w:val="footer"/>
    <w:basedOn w:val="Normal"/>
    <w:link w:val="FooterChar"/>
    <w:uiPriority w:val="99"/>
    <w:unhideWhenUsed/>
    <w:rsid w:val="00554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4B4"/>
  </w:style>
  <w:style w:type="character" w:styleId="CommentReference">
    <w:name w:val="annotation reference"/>
    <w:basedOn w:val="DefaultParagraphFont"/>
    <w:uiPriority w:val="99"/>
    <w:semiHidden/>
    <w:unhideWhenUsed/>
    <w:rsid w:val="00E9328C"/>
    <w:rPr>
      <w:sz w:val="16"/>
      <w:szCs w:val="16"/>
    </w:rPr>
  </w:style>
  <w:style w:type="paragraph" w:styleId="CommentText">
    <w:name w:val="annotation text"/>
    <w:basedOn w:val="Normal"/>
    <w:link w:val="CommentTextChar"/>
    <w:uiPriority w:val="99"/>
    <w:semiHidden/>
    <w:unhideWhenUsed/>
    <w:rsid w:val="00E9328C"/>
    <w:pPr>
      <w:spacing w:line="240" w:lineRule="auto"/>
    </w:pPr>
    <w:rPr>
      <w:sz w:val="20"/>
      <w:szCs w:val="20"/>
    </w:rPr>
  </w:style>
  <w:style w:type="character" w:customStyle="1" w:styleId="CommentTextChar">
    <w:name w:val="Comment Text Char"/>
    <w:basedOn w:val="DefaultParagraphFont"/>
    <w:link w:val="CommentText"/>
    <w:uiPriority w:val="99"/>
    <w:semiHidden/>
    <w:rsid w:val="00E9328C"/>
    <w:rPr>
      <w:sz w:val="20"/>
      <w:szCs w:val="20"/>
    </w:rPr>
  </w:style>
  <w:style w:type="paragraph" w:styleId="CommentSubject">
    <w:name w:val="annotation subject"/>
    <w:basedOn w:val="CommentText"/>
    <w:next w:val="CommentText"/>
    <w:link w:val="CommentSubjectChar"/>
    <w:uiPriority w:val="99"/>
    <w:semiHidden/>
    <w:unhideWhenUsed/>
    <w:rsid w:val="00E9328C"/>
    <w:rPr>
      <w:b/>
      <w:bCs/>
    </w:rPr>
  </w:style>
  <w:style w:type="character" w:customStyle="1" w:styleId="CommentSubjectChar">
    <w:name w:val="Comment Subject Char"/>
    <w:basedOn w:val="CommentTextChar"/>
    <w:link w:val="CommentSubject"/>
    <w:uiPriority w:val="99"/>
    <w:semiHidden/>
    <w:rsid w:val="00E9328C"/>
    <w:rPr>
      <w:b/>
      <w:bCs/>
      <w:sz w:val="20"/>
      <w:szCs w:val="20"/>
    </w:rPr>
  </w:style>
  <w:style w:type="paragraph" w:styleId="NormalWeb">
    <w:name w:val="Normal (Web)"/>
    <w:basedOn w:val="Normal"/>
    <w:uiPriority w:val="99"/>
    <w:semiHidden/>
    <w:unhideWhenUsed/>
    <w:rsid w:val="00974D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4D2F"/>
    <w:rPr>
      <w:b/>
      <w:bCs/>
    </w:rPr>
  </w:style>
  <w:style w:type="character" w:customStyle="1" w:styleId="Heading1Char">
    <w:name w:val="Heading 1 Char"/>
    <w:basedOn w:val="DefaultParagraphFont"/>
    <w:link w:val="Heading1"/>
    <w:uiPriority w:val="9"/>
    <w:rsid w:val="00583F3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583F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3F3E"/>
    <w:rPr>
      <w:rFonts w:eastAsiaTheme="minorEastAsia"/>
      <w:color w:val="5A5A5A" w:themeColor="text1" w:themeTint="A5"/>
      <w:spacing w:val="15"/>
    </w:rPr>
  </w:style>
  <w:style w:type="character" w:styleId="SubtleEmphasis">
    <w:name w:val="Subtle Emphasis"/>
    <w:basedOn w:val="DefaultParagraphFont"/>
    <w:uiPriority w:val="19"/>
    <w:qFormat/>
    <w:rsid w:val="00583F3E"/>
    <w:rPr>
      <w:i/>
      <w:iCs/>
      <w:color w:val="404040" w:themeColor="text1" w:themeTint="BF"/>
    </w:rPr>
  </w:style>
  <w:style w:type="paragraph" w:styleId="Title">
    <w:name w:val="Title"/>
    <w:basedOn w:val="Normal"/>
    <w:next w:val="Normal"/>
    <w:link w:val="TitleChar"/>
    <w:uiPriority w:val="10"/>
    <w:qFormat/>
    <w:rsid w:val="00583F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F3E"/>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B639ED"/>
    <w:pPr>
      <w:spacing w:after="0" w:line="240" w:lineRule="auto"/>
    </w:pPr>
    <w:rPr>
      <w:rFonts w:eastAsiaTheme="minorEastAsia"/>
    </w:rPr>
  </w:style>
  <w:style w:type="character" w:customStyle="1" w:styleId="NoSpacingChar">
    <w:name w:val="No Spacing Char"/>
    <w:basedOn w:val="DefaultParagraphFont"/>
    <w:link w:val="NoSpacing"/>
    <w:uiPriority w:val="1"/>
    <w:rsid w:val="00B639ED"/>
    <w:rPr>
      <w:rFonts w:eastAsiaTheme="minorEastAsia"/>
    </w:rPr>
  </w:style>
  <w:style w:type="character" w:styleId="Emphasis">
    <w:name w:val="Emphasis"/>
    <w:basedOn w:val="DefaultParagraphFont"/>
    <w:uiPriority w:val="20"/>
    <w:qFormat/>
    <w:rsid w:val="00F4522F"/>
    <w:rPr>
      <w:i/>
      <w:iCs/>
    </w:rPr>
  </w:style>
  <w:style w:type="character" w:customStyle="1" w:styleId="Heading2Char">
    <w:name w:val="Heading 2 Char"/>
    <w:basedOn w:val="DefaultParagraphFont"/>
    <w:link w:val="Heading2"/>
    <w:uiPriority w:val="9"/>
    <w:rsid w:val="00696AC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70D35"/>
    <w:pPr>
      <w:outlineLvl w:val="9"/>
    </w:pPr>
  </w:style>
  <w:style w:type="paragraph" w:styleId="TOC1">
    <w:name w:val="toc 1"/>
    <w:basedOn w:val="Normal"/>
    <w:next w:val="Normal"/>
    <w:autoRedefine/>
    <w:uiPriority w:val="39"/>
    <w:unhideWhenUsed/>
    <w:rsid w:val="00570D35"/>
    <w:pPr>
      <w:spacing w:after="100"/>
    </w:pPr>
  </w:style>
  <w:style w:type="paragraph" w:styleId="TOC2">
    <w:name w:val="toc 2"/>
    <w:basedOn w:val="Normal"/>
    <w:next w:val="Normal"/>
    <w:autoRedefine/>
    <w:uiPriority w:val="39"/>
    <w:unhideWhenUsed/>
    <w:rsid w:val="00570D35"/>
    <w:pPr>
      <w:spacing w:after="100"/>
      <w:ind w:left="220"/>
    </w:pPr>
  </w:style>
  <w:style w:type="character" w:styleId="Hyperlink">
    <w:name w:val="Hyperlink"/>
    <w:basedOn w:val="DefaultParagraphFont"/>
    <w:uiPriority w:val="99"/>
    <w:unhideWhenUsed/>
    <w:rsid w:val="00570D35"/>
    <w:rPr>
      <w:color w:val="0563C1" w:themeColor="hyperlink"/>
      <w:u w:val="single"/>
    </w:rPr>
  </w:style>
  <w:style w:type="paragraph" w:styleId="TOC3">
    <w:name w:val="toc 3"/>
    <w:basedOn w:val="Normal"/>
    <w:next w:val="Normal"/>
    <w:autoRedefine/>
    <w:uiPriority w:val="39"/>
    <w:unhideWhenUsed/>
    <w:rsid w:val="00570D35"/>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24812">
      <w:bodyDiv w:val="1"/>
      <w:marLeft w:val="0"/>
      <w:marRight w:val="0"/>
      <w:marTop w:val="0"/>
      <w:marBottom w:val="0"/>
      <w:divBdr>
        <w:top w:val="none" w:sz="0" w:space="0" w:color="auto"/>
        <w:left w:val="none" w:sz="0" w:space="0" w:color="auto"/>
        <w:bottom w:val="none" w:sz="0" w:space="0" w:color="auto"/>
        <w:right w:val="none" w:sz="0" w:space="0" w:color="auto"/>
      </w:divBdr>
    </w:div>
    <w:div w:id="293558003">
      <w:bodyDiv w:val="1"/>
      <w:marLeft w:val="0"/>
      <w:marRight w:val="0"/>
      <w:marTop w:val="0"/>
      <w:marBottom w:val="0"/>
      <w:divBdr>
        <w:top w:val="none" w:sz="0" w:space="0" w:color="auto"/>
        <w:left w:val="none" w:sz="0" w:space="0" w:color="auto"/>
        <w:bottom w:val="none" w:sz="0" w:space="0" w:color="auto"/>
        <w:right w:val="none" w:sz="0" w:space="0" w:color="auto"/>
      </w:divBdr>
    </w:div>
    <w:div w:id="1539581839">
      <w:bodyDiv w:val="1"/>
      <w:marLeft w:val="0"/>
      <w:marRight w:val="0"/>
      <w:marTop w:val="0"/>
      <w:marBottom w:val="0"/>
      <w:divBdr>
        <w:top w:val="none" w:sz="0" w:space="0" w:color="auto"/>
        <w:left w:val="none" w:sz="0" w:space="0" w:color="auto"/>
        <w:bottom w:val="none" w:sz="0" w:space="0" w:color="auto"/>
        <w:right w:val="none" w:sz="0" w:space="0" w:color="auto"/>
      </w:divBdr>
    </w:div>
    <w:div w:id="186431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6CD29-9B1C-4212-AB25-CAA118B6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Hi</cp:lastModifiedBy>
  <cp:revision>3</cp:revision>
  <cp:lastPrinted>2022-02-23T09:53:00Z</cp:lastPrinted>
  <dcterms:created xsi:type="dcterms:W3CDTF">2022-03-14T06:32:00Z</dcterms:created>
  <dcterms:modified xsi:type="dcterms:W3CDTF">2022-03-14T06:33:00Z</dcterms:modified>
</cp:coreProperties>
</file>