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26E77" w14:textId="6213C7EB" w:rsidR="00B63EA0" w:rsidRPr="00FD62C4" w:rsidRDefault="006A21BD" w:rsidP="00FD62C4">
      <w:pPr>
        <w:pStyle w:val="Heading2"/>
        <w:ind w:right="2"/>
        <w:rPr>
          <w:lang w:val="en-GB"/>
        </w:rPr>
      </w:pPr>
      <w:r w:rsidRPr="00FD62C4">
        <w:rPr>
          <w:lang w:val="en-GB"/>
        </w:rPr>
        <w:t>Teaching Staff Promotions</w:t>
      </w:r>
      <w:r w:rsidRPr="00FD62C4">
        <w:rPr>
          <w:spacing w:val="-7"/>
          <w:lang w:val="en-GB"/>
        </w:rPr>
        <w:t xml:space="preserve"> </w:t>
      </w:r>
      <w:r w:rsidRPr="00FD62C4">
        <w:rPr>
          <w:lang w:val="en-GB"/>
        </w:rPr>
        <w:t>202</w:t>
      </w:r>
      <w:r w:rsidR="00DF6994" w:rsidRPr="00FD62C4">
        <w:rPr>
          <w:lang w:val="en-GB"/>
        </w:rPr>
        <w:t>5</w:t>
      </w:r>
    </w:p>
    <w:p w14:paraId="3129E249" w14:textId="78787A66" w:rsidR="00B63EA0" w:rsidRPr="00FD62C4" w:rsidRDefault="006A21BD" w:rsidP="00FD62C4">
      <w:pPr>
        <w:ind w:right="2"/>
        <w:jc w:val="right"/>
        <w:rPr>
          <w:b/>
          <w:sz w:val="24"/>
          <w:lang w:val="en-GB"/>
        </w:rPr>
      </w:pPr>
      <w:r w:rsidRPr="00FD62C4">
        <w:rPr>
          <w:b/>
          <w:sz w:val="24"/>
          <w:lang w:val="en-GB"/>
        </w:rPr>
        <w:t>Appendix</w:t>
      </w:r>
      <w:r w:rsidRPr="00FD62C4">
        <w:rPr>
          <w:b/>
          <w:spacing w:val="-2"/>
          <w:sz w:val="24"/>
          <w:lang w:val="en-GB"/>
        </w:rPr>
        <w:t xml:space="preserve"> </w:t>
      </w:r>
      <w:r w:rsidR="009729D7" w:rsidRPr="00FD62C4">
        <w:rPr>
          <w:b/>
          <w:spacing w:val="-2"/>
          <w:sz w:val="24"/>
          <w:lang w:val="en-GB"/>
        </w:rPr>
        <w:t>6</w:t>
      </w:r>
    </w:p>
    <w:p w14:paraId="2EDAE75B" w14:textId="77777777" w:rsidR="00B63EA0" w:rsidRPr="00FD62C4" w:rsidRDefault="00B63EA0">
      <w:pPr>
        <w:pStyle w:val="BodyText"/>
        <w:ind w:left="0"/>
        <w:rPr>
          <w:b/>
          <w:sz w:val="20"/>
          <w:lang w:val="en-GB"/>
        </w:rPr>
      </w:pPr>
    </w:p>
    <w:p w14:paraId="1EEA69EC" w14:textId="77777777" w:rsidR="00B63EA0" w:rsidRPr="00FD62C4" w:rsidRDefault="00B63EA0">
      <w:pPr>
        <w:pStyle w:val="BodyText"/>
        <w:ind w:left="0"/>
        <w:rPr>
          <w:b/>
          <w:sz w:val="20"/>
          <w:lang w:val="en-GB"/>
        </w:rPr>
      </w:pPr>
    </w:p>
    <w:p w14:paraId="7B47E1BE" w14:textId="2E08B83F" w:rsidR="00791F43" w:rsidRPr="00FD62C4" w:rsidRDefault="00B51B19" w:rsidP="00791F43">
      <w:pPr>
        <w:spacing w:before="68"/>
        <w:ind w:left="1097" w:right="651"/>
        <w:jc w:val="center"/>
        <w:rPr>
          <w:b/>
          <w:i/>
          <w:sz w:val="28"/>
          <w:szCs w:val="28"/>
          <w:lang w:val="en-GB"/>
        </w:rPr>
      </w:pPr>
      <w:r w:rsidRPr="00FD62C4">
        <w:rPr>
          <w:b/>
          <w:sz w:val="28"/>
          <w:szCs w:val="28"/>
          <w:lang w:val="en-GB"/>
        </w:rPr>
        <w:t>Department Citation</w:t>
      </w:r>
    </w:p>
    <w:p w14:paraId="0B89096F" w14:textId="77777777" w:rsidR="00791F43" w:rsidRPr="00FD62C4" w:rsidRDefault="00791F43">
      <w:pPr>
        <w:spacing w:before="89"/>
        <w:ind w:left="2776" w:right="238" w:hanging="2552"/>
        <w:rPr>
          <w:b/>
          <w:sz w:val="28"/>
          <w:lang w:val="en-GB"/>
        </w:rPr>
      </w:pPr>
    </w:p>
    <w:p w14:paraId="4E9C1982" w14:textId="1C363F08" w:rsidR="00B63EA0" w:rsidRPr="00FD62C4" w:rsidRDefault="006A21BD" w:rsidP="00FD62C4">
      <w:pPr>
        <w:spacing w:before="89"/>
        <w:ind w:right="-6"/>
        <w:rPr>
          <w:b/>
          <w:lang w:val="en-GB"/>
        </w:rPr>
      </w:pPr>
      <w:r w:rsidRPr="00FD62C4">
        <w:rPr>
          <w:b/>
          <w:lang w:val="en-GB"/>
        </w:rPr>
        <w:t xml:space="preserve">The </w:t>
      </w:r>
      <w:r w:rsidR="00B51B19" w:rsidRPr="00FD62C4">
        <w:rPr>
          <w:b/>
          <w:lang w:val="en-GB"/>
        </w:rPr>
        <w:t xml:space="preserve">Department </w:t>
      </w:r>
      <w:r w:rsidRPr="00FD62C4">
        <w:rPr>
          <w:b/>
          <w:lang w:val="en-GB"/>
        </w:rPr>
        <w:t xml:space="preserve">Citation should </w:t>
      </w:r>
      <w:r w:rsidR="005102FF" w:rsidRPr="00FD62C4">
        <w:rPr>
          <w:b/>
          <w:lang w:val="en-GB"/>
        </w:rPr>
        <w:t xml:space="preserve">be </w:t>
      </w:r>
      <w:r w:rsidR="000409BE" w:rsidRPr="00FD62C4">
        <w:rPr>
          <w:b/>
          <w:lang w:val="en-GB"/>
        </w:rPr>
        <w:t xml:space="preserve">jointly </w:t>
      </w:r>
      <w:r w:rsidR="005102FF" w:rsidRPr="00FD62C4">
        <w:rPr>
          <w:b/>
          <w:lang w:val="en-GB"/>
        </w:rPr>
        <w:t xml:space="preserve">written by the Head of Department </w:t>
      </w:r>
      <w:r w:rsidR="000409BE" w:rsidRPr="00FD62C4">
        <w:rPr>
          <w:b/>
          <w:lang w:val="en-GB"/>
        </w:rPr>
        <w:t>and, where applicable,</w:t>
      </w:r>
      <w:r w:rsidR="005102FF" w:rsidRPr="00FD62C4">
        <w:rPr>
          <w:b/>
          <w:lang w:val="en-GB"/>
        </w:rPr>
        <w:t xml:space="preserve"> </w:t>
      </w:r>
      <w:r w:rsidR="000409BE" w:rsidRPr="00FD62C4">
        <w:rPr>
          <w:b/>
          <w:lang w:val="en-GB"/>
        </w:rPr>
        <w:t xml:space="preserve">the </w:t>
      </w:r>
      <w:r w:rsidR="005102FF" w:rsidRPr="00FD62C4">
        <w:rPr>
          <w:b/>
          <w:lang w:val="en-GB"/>
        </w:rPr>
        <w:t xml:space="preserve">senior </w:t>
      </w:r>
      <w:r w:rsidR="000409BE" w:rsidRPr="00FD62C4">
        <w:rPr>
          <w:b/>
          <w:lang w:val="en-GB"/>
        </w:rPr>
        <w:t>member of staff with responsibility for Education.</w:t>
      </w:r>
      <w:r w:rsidR="005102FF" w:rsidRPr="00FD62C4">
        <w:rPr>
          <w:b/>
          <w:lang w:val="en-GB"/>
        </w:rPr>
        <w:t xml:space="preserve"> </w:t>
      </w:r>
      <w:r w:rsidR="00B72DDE" w:rsidRPr="00FD62C4">
        <w:rPr>
          <w:b/>
          <w:lang w:val="en-GB"/>
        </w:rPr>
        <w:t xml:space="preserve">It </w:t>
      </w:r>
      <w:r w:rsidRPr="00FD62C4">
        <w:rPr>
          <w:b/>
          <w:lang w:val="en-GB"/>
        </w:rPr>
        <w:t xml:space="preserve">should address as many of the points below as </w:t>
      </w:r>
      <w:r w:rsidR="00B51B19" w:rsidRPr="00FD62C4">
        <w:rPr>
          <w:b/>
          <w:lang w:val="en-GB"/>
        </w:rPr>
        <w:t>are</w:t>
      </w:r>
      <w:r w:rsidRPr="00FD62C4">
        <w:rPr>
          <w:b/>
          <w:lang w:val="en-GB"/>
        </w:rPr>
        <w:t xml:space="preserve"> relevant to the Candidate.</w:t>
      </w:r>
    </w:p>
    <w:p w14:paraId="558B6891" w14:textId="77777777" w:rsidR="00B63EA0" w:rsidRPr="00FD62C4" w:rsidRDefault="00B63EA0" w:rsidP="00FD62C4">
      <w:pPr>
        <w:pStyle w:val="BodyText"/>
        <w:spacing w:before="8"/>
        <w:ind w:left="0"/>
        <w:rPr>
          <w:b/>
          <w:lang w:val="en-GB"/>
        </w:rPr>
      </w:pPr>
    </w:p>
    <w:p w14:paraId="6037626F" w14:textId="61F5F7C6" w:rsidR="00B63EA0" w:rsidRPr="00FD62C4" w:rsidRDefault="006A21BD" w:rsidP="00FD62C4">
      <w:pPr>
        <w:pStyle w:val="BodyText"/>
        <w:ind w:left="0" w:right="-6"/>
        <w:rPr>
          <w:lang w:val="en-GB"/>
        </w:rPr>
      </w:pPr>
      <w:r w:rsidRPr="00FD62C4">
        <w:rPr>
          <w:lang w:val="en-GB"/>
        </w:rPr>
        <w:t xml:space="preserve">A statement outlining the impact of COVID-19 on the Candidate’s work is expected. The </w:t>
      </w:r>
      <w:r w:rsidR="00FD62C4" w:rsidRPr="00FD62C4">
        <w:rPr>
          <w:lang w:val="en-GB"/>
        </w:rPr>
        <w:t>university’s</w:t>
      </w:r>
      <w:r w:rsidRPr="00FD62C4">
        <w:rPr>
          <w:lang w:val="en-GB"/>
        </w:rPr>
        <w:t xml:space="preserve"> promotion panels are cogni</w:t>
      </w:r>
      <w:r w:rsidR="00FD62C4">
        <w:rPr>
          <w:lang w:val="en-GB"/>
        </w:rPr>
        <w:t>s</w:t>
      </w:r>
      <w:r w:rsidRPr="00FD62C4">
        <w:rPr>
          <w:lang w:val="en-GB"/>
        </w:rPr>
        <w:t xml:space="preserve">ant that there may, for example, be significantly different impacts between varying fields, </w:t>
      </w:r>
      <w:r w:rsidR="00FD62C4">
        <w:rPr>
          <w:lang w:val="en-GB"/>
        </w:rPr>
        <w:t>team</w:t>
      </w:r>
      <w:r w:rsidRPr="00FD62C4">
        <w:rPr>
          <w:lang w:val="en-GB"/>
        </w:rPr>
        <w:t xml:space="preserve"> sizes and between genders. The statement will form part of the monitoring performed to determine the evolving impact of the pandemic.</w:t>
      </w:r>
    </w:p>
    <w:p w14:paraId="1070D209" w14:textId="0C62E0EA" w:rsidR="2FFCF297" w:rsidRPr="00FD62C4" w:rsidRDefault="2FFCF297" w:rsidP="00FD62C4">
      <w:pPr>
        <w:pStyle w:val="BodyText"/>
        <w:ind w:left="0" w:right="-6"/>
        <w:rPr>
          <w:lang w:val="en-GB"/>
        </w:rPr>
      </w:pPr>
    </w:p>
    <w:p w14:paraId="2E8CA027" w14:textId="701D587C" w:rsidR="7509C548" w:rsidRPr="00FD62C4" w:rsidRDefault="7509C548" w:rsidP="00FD62C4">
      <w:pPr>
        <w:pStyle w:val="BodyText"/>
        <w:ind w:left="0" w:right="-6"/>
        <w:rPr>
          <w:lang w:val="en-GB"/>
        </w:rPr>
      </w:pPr>
      <w:r w:rsidRPr="00FD62C4">
        <w:rPr>
          <w:lang w:val="en-GB"/>
        </w:rPr>
        <w:t>The citation should relate to the relevant role profile within the disciplinary context of the applicant’s work</w:t>
      </w:r>
      <w:r w:rsidR="00FD62C4">
        <w:rPr>
          <w:lang w:val="en-GB"/>
        </w:rPr>
        <w:t xml:space="preserve"> </w:t>
      </w:r>
      <w:r w:rsidRPr="00FD62C4">
        <w:rPr>
          <w:lang w:val="en-GB"/>
        </w:rPr>
        <w:t xml:space="preserve">and cover the applicant’s contribution to </w:t>
      </w:r>
      <w:r w:rsidR="00FD62C4">
        <w:rPr>
          <w:lang w:val="en-GB"/>
        </w:rPr>
        <w:t>Imperial</w:t>
      </w:r>
      <w:r w:rsidRPr="00FD62C4">
        <w:rPr>
          <w:lang w:val="en-GB"/>
        </w:rPr>
        <w:t>’s educational mission; innovation and evaluation; leadership and management; and professional practice and scholarship. As appropriate, it should reference evidence and include the following:</w:t>
      </w:r>
    </w:p>
    <w:p w14:paraId="5CB3EE19" w14:textId="4DB15C8E" w:rsidR="2FFCF297" w:rsidRPr="00FD62C4" w:rsidRDefault="2FFCF297" w:rsidP="00FD62C4">
      <w:pPr>
        <w:pStyle w:val="BodyText"/>
        <w:ind w:left="0" w:right="-6"/>
        <w:rPr>
          <w:lang w:val="en-GB"/>
        </w:rPr>
      </w:pPr>
    </w:p>
    <w:p w14:paraId="10509D0F" w14:textId="26F21917" w:rsidR="7509C548" w:rsidRPr="00FD62C4" w:rsidRDefault="7509C548" w:rsidP="00FD62C4">
      <w:pPr>
        <w:pStyle w:val="BodyText"/>
        <w:numPr>
          <w:ilvl w:val="0"/>
          <w:numId w:val="1"/>
        </w:numPr>
        <w:spacing w:after="120"/>
        <w:ind w:left="357" w:right="-6" w:hanging="357"/>
        <w:rPr>
          <w:lang w:val="en-GB"/>
        </w:rPr>
      </w:pPr>
      <w:r w:rsidRPr="00FD62C4">
        <w:rPr>
          <w:lang w:val="en-GB"/>
        </w:rPr>
        <w:t>Teaching ability, contributions and achievements. This should include evidence of achievement in undergraduate and postgraduate teaching, e.g. student success and progression, qualitative student feedback, peer observation, external examiners. It is essential to provide an evaluation of teaching quality as this is a necessary criterion for promotion.</w:t>
      </w:r>
    </w:p>
    <w:p w14:paraId="609F8600" w14:textId="4A006171" w:rsidR="7509C548" w:rsidRPr="00FD62C4" w:rsidRDefault="7509C548" w:rsidP="00FD62C4">
      <w:pPr>
        <w:pStyle w:val="BodyText"/>
        <w:numPr>
          <w:ilvl w:val="0"/>
          <w:numId w:val="1"/>
        </w:numPr>
        <w:spacing w:after="120"/>
        <w:ind w:left="357" w:right="-6" w:hanging="357"/>
        <w:rPr>
          <w:lang w:val="en-GB"/>
        </w:rPr>
      </w:pPr>
      <w:r w:rsidRPr="00FD62C4">
        <w:rPr>
          <w:lang w:val="en-GB"/>
        </w:rPr>
        <w:t>Teaching Awards and Learning &amp; Teaching Qualifications.</w:t>
      </w:r>
    </w:p>
    <w:p w14:paraId="6BDDCF53" w14:textId="4DE74668" w:rsidR="7509C548" w:rsidRPr="00FD62C4" w:rsidRDefault="7509C548" w:rsidP="00FD62C4">
      <w:pPr>
        <w:pStyle w:val="BodyText"/>
        <w:numPr>
          <w:ilvl w:val="0"/>
          <w:numId w:val="1"/>
        </w:numPr>
        <w:spacing w:after="120"/>
        <w:ind w:left="357" w:right="-6" w:hanging="357"/>
        <w:rPr>
          <w:lang w:val="en-GB"/>
        </w:rPr>
      </w:pPr>
      <w:r w:rsidRPr="00FD62C4">
        <w:rPr>
          <w:lang w:val="en-GB"/>
        </w:rPr>
        <w:t xml:space="preserve">Management, </w:t>
      </w:r>
      <w:r w:rsidR="1655FFCE" w:rsidRPr="00FD62C4">
        <w:rPr>
          <w:lang w:val="en-GB"/>
        </w:rPr>
        <w:t xml:space="preserve">design, </w:t>
      </w:r>
      <w:r w:rsidRPr="00FD62C4">
        <w:rPr>
          <w:lang w:val="en-GB"/>
        </w:rPr>
        <w:t>development and delivery of education</w:t>
      </w:r>
      <w:r w:rsidR="1BB431EE" w:rsidRPr="00FD62C4">
        <w:rPr>
          <w:lang w:val="en-GB"/>
        </w:rPr>
        <w:t xml:space="preserve"> including teaching, assessment and feedback</w:t>
      </w:r>
      <w:r w:rsidRPr="00FD62C4">
        <w:rPr>
          <w:lang w:val="en-GB"/>
        </w:rPr>
        <w:t>, e.g. design of new modules, roles within Department, innovation</w:t>
      </w:r>
      <w:r w:rsidR="0739152B" w:rsidRPr="00FD62C4">
        <w:rPr>
          <w:lang w:val="en-GB"/>
        </w:rPr>
        <w:t>s (including use of digital technology) and promotion of inclusivity</w:t>
      </w:r>
      <w:r w:rsidRPr="00FD62C4">
        <w:rPr>
          <w:lang w:val="en-GB"/>
        </w:rPr>
        <w:t>.</w:t>
      </w:r>
    </w:p>
    <w:p w14:paraId="587277E3" w14:textId="1BAD4677" w:rsidR="7509C548" w:rsidRPr="00FD62C4" w:rsidRDefault="7509C548" w:rsidP="00FD62C4">
      <w:pPr>
        <w:pStyle w:val="BodyText"/>
        <w:numPr>
          <w:ilvl w:val="0"/>
          <w:numId w:val="1"/>
        </w:numPr>
        <w:spacing w:after="120"/>
        <w:ind w:left="357" w:right="-6" w:hanging="357"/>
        <w:rPr>
          <w:lang w:val="en-GB"/>
        </w:rPr>
      </w:pPr>
      <w:r w:rsidRPr="00FD62C4">
        <w:rPr>
          <w:lang w:val="en-GB"/>
        </w:rPr>
        <w:t>Activities promoting collaboration and sharing best practice, within and beyond the Department</w:t>
      </w:r>
      <w:r w:rsidR="37038D35" w:rsidRPr="00FD62C4">
        <w:rPr>
          <w:lang w:val="en-GB"/>
        </w:rPr>
        <w:t>, including promotion of partnership with students.</w:t>
      </w:r>
    </w:p>
    <w:p w14:paraId="2EF25209" w14:textId="08F31591" w:rsidR="7509C548" w:rsidRPr="00FD62C4" w:rsidRDefault="7509C548" w:rsidP="00FD62C4">
      <w:pPr>
        <w:pStyle w:val="BodyText"/>
        <w:numPr>
          <w:ilvl w:val="0"/>
          <w:numId w:val="1"/>
        </w:numPr>
        <w:spacing w:after="120"/>
        <w:ind w:left="357" w:right="-6" w:hanging="357"/>
        <w:rPr>
          <w:lang w:val="en-GB"/>
        </w:rPr>
      </w:pPr>
      <w:r w:rsidRPr="00FD62C4">
        <w:rPr>
          <w:lang w:val="en-GB"/>
        </w:rPr>
        <w:t>Contributions to industry or the NHS through teaching or training, where applicable.</w:t>
      </w:r>
    </w:p>
    <w:p w14:paraId="3682088C" w14:textId="546D25C6" w:rsidR="7509C548" w:rsidRPr="00FD62C4" w:rsidRDefault="7509C548" w:rsidP="00FD62C4">
      <w:pPr>
        <w:pStyle w:val="BodyText"/>
        <w:numPr>
          <w:ilvl w:val="0"/>
          <w:numId w:val="1"/>
        </w:numPr>
        <w:spacing w:after="120"/>
        <w:ind w:left="357" w:right="-6" w:hanging="357"/>
        <w:rPr>
          <w:lang w:val="en-GB"/>
        </w:rPr>
      </w:pPr>
      <w:r w:rsidRPr="00FD62C4">
        <w:rPr>
          <w:lang w:val="en-GB"/>
        </w:rPr>
        <w:t>Student support: contributions to providing pastoral care and a supportive and stimulating learning environment.</w:t>
      </w:r>
    </w:p>
    <w:p w14:paraId="0B67518E" w14:textId="567CEAC5" w:rsidR="7509C548" w:rsidRPr="00FD62C4" w:rsidRDefault="7509C548" w:rsidP="00FD62C4">
      <w:pPr>
        <w:pStyle w:val="BodyText"/>
        <w:numPr>
          <w:ilvl w:val="0"/>
          <w:numId w:val="1"/>
        </w:numPr>
        <w:spacing w:after="120"/>
        <w:ind w:left="357" w:right="-6" w:hanging="357"/>
        <w:rPr>
          <w:lang w:val="en-GB"/>
        </w:rPr>
      </w:pPr>
      <w:r w:rsidRPr="00FD62C4">
        <w:rPr>
          <w:lang w:val="en-GB"/>
        </w:rPr>
        <w:t>Educational scholarship and research, where applicable, including any supervision of doctoral students or research staff with information on the quality of guidance offered.</w:t>
      </w:r>
    </w:p>
    <w:p w14:paraId="3845D117" w14:textId="5ECFA2D3" w:rsidR="7509C548" w:rsidRPr="00FD62C4" w:rsidRDefault="7509C548" w:rsidP="00FD62C4">
      <w:pPr>
        <w:pStyle w:val="BodyText"/>
        <w:numPr>
          <w:ilvl w:val="0"/>
          <w:numId w:val="1"/>
        </w:numPr>
        <w:ind w:left="360" w:right="-6"/>
        <w:rPr>
          <w:lang w:val="en-GB"/>
        </w:rPr>
      </w:pPr>
      <w:r w:rsidRPr="00FD62C4">
        <w:rPr>
          <w:lang w:val="en-GB"/>
        </w:rPr>
        <w:t>Profession and Practice contributions, including membership of national or international educational/accreditation committees</w:t>
      </w:r>
      <w:r w:rsidR="0EAD3274" w:rsidRPr="00FD62C4">
        <w:rPr>
          <w:lang w:val="en-GB"/>
        </w:rPr>
        <w:t xml:space="preserve"> or advisory boards, talks at conferences or meetings</w:t>
      </w:r>
      <w:r w:rsidRPr="00FD62C4">
        <w:rPr>
          <w:lang w:val="en-GB"/>
        </w:rPr>
        <w:t xml:space="preserve"> and any external examining.</w:t>
      </w:r>
    </w:p>
    <w:p w14:paraId="47B4044F" w14:textId="5D46BB82" w:rsidR="2FFCF297" w:rsidRPr="00FD62C4" w:rsidRDefault="2FFCF297" w:rsidP="00FD62C4">
      <w:pPr>
        <w:pStyle w:val="BodyText"/>
        <w:ind w:left="360" w:right="-6" w:hanging="360"/>
        <w:rPr>
          <w:lang w:val="en-GB"/>
        </w:rPr>
      </w:pPr>
    </w:p>
    <w:p w14:paraId="0A4E93C1" w14:textId="77777777" w:rsidR="00FD62C4" w:rsidRDefault="75A87266" w:rsidP="00FD62C4">
      <w:pPr>
        <w:pStyle w:val="BodyText"/>
        <w:spacing w:line="259" w:lineRule="auto"/>
        <w:ind w:left="0" w:right="-6"/>
        <w:rPr>
          <w:lang w:val="en-GB"/>
        </w:rPr>
      </w:pPr>
      <w:r w:rsidRPr="00FD62C4">
        <w:rPr>
          <w:lang w:val="en-GB"/>
        </w:rPr>
        <w:t>In the context of promotions for Teaching staff, the section of the form on Research includes evaluation and critical enquiry in s</w:t>
      </w:r>
      <w:r w:rsidR="00F03927" w:rsidRPr="00FD62C4">
        <w:rPr>
          <w:lang w:val="en-GB"/>
        </w:rPr>
        <w:t>upport of</w:t>
      </w:r>
      <w:r w:rsidRPr="00FD62C4">
        <w:rPr>
          <w:lang w:val="en-GB"/>
        </w:rPr>
        <w:t xml:space="preserve"> the applicant’s own teaching</w:t>
      </w:r>
      <w:r w:rsidR="667B8BDD" w:rsidRPr="00FD62C4">
        <w:rPr>
          <w:lang w:val="en-GB"/>
        </w:rPr>
        <w:t>. The citation should include</w:t>
      </w:r>
      <w:r w:rsidRPr="00FD62C4">
        <w:rPr>
          <w:lang w:val="en-GB"/>
        </w:rPr>
        <w:t xml:space="preserve"> a brief description of the nature of any activity falling under this heading as defined by the applicant’s job description and contract of employment</w:t>
      </w:r>
      <w:r w:rsidR="35BD3E07" w:rsidRPr="00FD62C4">
        <w:rPr>
          <w:lang w:val="en-GB"/>
        </w:rPr>
        <w:t>, followed by any relevant evidence as appropriate for the grade</w:t>
      </w:r>
      <w:r w:rsidR="582713A4" w:rsidRPr="00FD62C4">
        <w:rPr>
          <w:lang w:val="en-GB"/>
        </w:rPr>
        <w:t xml:space="preserve">. </w:t>
      </w:r>
    </w:p>
    <w:p w14:paraId="7061E603" w14:textId="77777777" w:rsidR="00FD62C4" w:rsidRDefault="00FD62C4" w:rsidP="00FD62C4">
      <w:pPr>
        <w:pStyle w:val="BodyText"/>
        <w:spacing w:line="259" w:lineRule="auto"/>
        <w:ind w:left="0" w:right="-6"/>
        <w:rPr>
          <w:lang w:val="en-GB"/>
        </w:rPr>
      </w:pPr>
    </w:p>
    <w:p w14:paraId="1668EB70" w14:textId="1865A0CF" w:rsidR="75A87266" w:rsidRPr="00FD62C4" w:rsidRDefault="582713A4" w:rsidP="00FD62C4">
      <w:pPr>
        <w:pStyle w:val="BodyText"/>
        <w:spacing w:line="259" w:lineRule="auto"/>
        <w:ind w:left="0" w:right="-6"/>
        <w:rPr>
          <w:lang w:val="en-GB"/>
        </w:rPr>
      </w:pPr>
      <w:r w:rsidRPr="00FD62C4">
        <w:rPr>
          <w:lang w:val="en-GB"/>
        </w:rPr>
        <w:t xml:space="preserve">If publications are referenced, then please note that </w:t>
      </w:r>
      <w:r w:rsidR="007148EF">
        <w:rPr>
          <w:lang w:val="en-GB"/>
        </w:rPr>
        <w:t xml:space="preserve">Imperial </w:t>
      </w:r>
      <w:r w:rsidRPr="00FD62C4">
        <w:rPr>
          <w:lang w:val="en-GB"/>
        </w:rPr>
        <w:t>is a signatory to DORA (Declaration on Research Assessment), which mandates that in hiring and promotion decisions, the scientific content of a paper, not the JIF (Journal Impact Factor), is what matters. More information on DORA is available at https://sfdora.org/</w:t>
      </w:r>
    </w:p>
    <w:p w14:paraId="7B8E3CFC" w14:textId="77777777" w:rsidR="00B63EA0" w:rsidRPr="00FD62C4" w:rsidRDefault="00B63EA0" w:rsidP="00FD62C4">
      <w:pPr>
        <w:pStyle w:val="BodyText"/>
        <w:ind w:left="0"/>
        <w:rPr>
          <w:sz w:val="26"/>
          <w:lang w:val="en-GB"/>
        </w:rPr>
      </w:pPr>
    </w:p>
    <w:p w14:paraId="155E09B5" w14:textId="77777777" w:rsidR="00FD62C4" w:rsidRDefault="00FD62C4" w:rsidP="00FD62C4">
      <w:pPr>
        <w:pStyle w:val="BodyText"/>
        <w:ind w:left="0" w:right="289"/>
        <w:rPr>
          <w:lang w:val="en-GB"/>
        </w:rPr>
      </w:pPr>
    </w:p>
    <w:p w14:paraId="575CEDEB" w14:textId="10E0A671" w:rsidR="00BF17B6" w:rsidRDefault="006A21BD" w:rsidP="00FD62C4">
      <w:pPr>
        <w:pStyle w:val="BodyText"/>
        <w:ind w:left="0" w:right="289"/>
        <w:rPr>
          <w:lang w:val="en-GB"/>
        </w:rPr>
      </w:pPr>
      <w:r w:rsidRPr="00FD62C4">
        <w:rPr>
          <w:lang w:val="en-GB"/>
        </w:rPr>
        <w:lastRenderedPageBreak/>
        <w:t xml:space="preserve">The </w:t>
      </w:r>
      <w:r w:rsidR="00FD62C4">
        <w:rPr>
          <w:lang w:val="en-GB"/>
        </w:rPr>
        <w:t>university’s</w:t>
      </w:r>
      <w:r w:rsidRPr="00FD62C4">
        <w:rPr>
          <w:lang w:val="en-GB"/>
        </w:rPr>
        <w:t xml:space="preserve"> promotion panels expect a statement clarifying the workload experienced by the Candidate as associated with the other contributions listed</w:t>
      </w:r>
      <w:r w:rsidRPr="00FD62C4">
        <w:rPr>
          <w:spacing w:val="-15"/>
          <w:lang w:val="en-GB"/>
        </w:rPr>
        <w:t xml:space="preserve"> </w:t>
      </w:r>
      <w:r w:rsidRPr="00FD62C4">
        <w:rPr>
          <w:lang w:val="en-GB"/>
        </w:rPr>
        <w:t>below.</w:t>
      </w:r>
    </w:p>
    <w:p w14:paraId="109245B1" w14:textId="77777777" w:rsidR="00FD62C4" w:rsidRPr="00FD62C4" w:rsidRDefault="00FD62C4" w:rsidP="00FD62C4">
      <w:pPr>
        <w:pStyle w:val="BodyText"/>
        <w:ind w:left="0" w:right="289"/>
        <w:rPr>
          <w:lang w:val="en-GB"/>
        </w:rPr>
      </w:pPr>
    </w:p>
    <w:p w14:paraId="454285E5" w14:textId="77777777" w:rsidR="00B63EA0" w:rsidRPr="00FD62C4" w:rsidRDefault="006A21BD" w:rsidP="00FD62C4">
      <w:pPr>
        <w:pStyle w:val="ListParagraph"/>
        <w:numPr>
          <w:ilvl w:val="0"/>
          <w:numId w:val="4"/>
        </w:numPr>
        <w:tabs>
          <w:tab w:val="left" w:pos="1670"/>
          <w:tab w:val="left" w:pos="1671"/>
        </w:tabs>
        <w:spacing w:before="0" w:after="120"/>
        <w:ind w:left="930" w:hanging="357"/>
        <w:rPr>
          <w:lang w:val="en-GB"/>
        </w:rPr>
      </w:pPr>
      <w:r w:rsidRPr="00FD62C4">
        <w:rPr>
          <w:lang w:val="en-GB"/>
        </w:rPr>
        <w:t>Level and amount of</w:t>
      </w:r>
      <w:r w:rsidRPr="00FD62C4">
        <w:rPr>
          <w:spacing w:val="-23"/>
          <w:lang w:val="en-GB"/>
        </w:rPr>
        <w:t xml:space="preserve"> </w:t>
      </w:r>
      <w:r w:rsidRPr="00FD62C4">
        <w:rPr>
          <w:lang w:val="en-GB"/>
        </w:rPr>
        <w:t>contributions</w:t>
      </w:r>
    </w:p>
    <w:p w14:paraId="5D851FA5" w14:textId="1BCA1292" w:rsidR="00BF17B6" w:rsidRPr="00FD62C4" w:rsidRDefault="006A21BD" w:rsidP="00FD62C4">
      <w:pPr>
        <w:pStyle w:val="ListParagraph"/>
        <w:numPr>
          <w:ilvl w:val="0"/>
          <w:numId w:val="4"/>
        </w:numPr>
        <w:tabs>
          <w:tab w:val="left" w:pos="1670"/>
          <w:tab w:val="left" w:pos="1671"/>
        </w:tabs>
        <w:spacing w:before="0" w:after="120"/>
        <w:ind w:left="930" w:hanging="357"/>
        <w:rPr>
          <w:lang w:val="en-GB"/>
        </w:rPr>
      </w:pPr>
      <w:r w:rsidRPr="00FD62C4">
        <w:rPr>
          <w:lang w:val="en-GB"/>
        </w:rPr>
        <w:t>Good citizenship /</w:t>
      </w:r>
      <w:r w:rsidR="736CBA94" w:rsidRPr="00FD62C4">
        <w:rPr>
          <w:lang w:val="en-GB"/>
        </w:rPr>
        <w:t xml:space="preserve"> role model </w:t>
      </w:r>
      <w:r w:rsidR="00FD62C4">
        <w:rPr>
          <w:lang w:val="en-GB"/>
        </w:rPr>
        <w:t>Imperial’s</w:t>
      </w:r>
      <w:r w:rsidR="736CBA94" w:rsidRPr="00FD62C4">
        <w:rPr>
          <w:lang w:val="en-GB"/>
        </w:rPr>
        <w:t xml:space="preserve"> Values and Behaviour</w:t>
      </w:r>
      <w:r w:rsidR="00BF17B6" w:rsidRPr="00FD62C4">
        <w:rPr>
          <w:lang w:val="en-GB"/>
        </w:rPr>
        <w:t>s</w:t>
      </w:r>
    </w:p>
    <w:p w14:paraId="311E31B0" w14:textId="5B90CFEA" w:rsidR="00B63EA0" w:rsidRPr="00FD62C4" w:rsidRDefault="006A21BD" w:rsidP="00FD62C4">
      <w:pPr>
        <w:pStyle w:val="ListParagraph"/>
        <w:numPr>
          <w:ilvl w:val="0"/>
          <w:numId w:val="4"/>
        </w:numPr>
        <w:tabs>
          <w:tab w:val="left" w:pos="1670"/>
          <w:tab w:val="left" w:pos="1671"/>
        </w:tabs>
        <w:spacing w:before="0" w:after="120"/>
        <w:ind w:left="930" w:hanging="357"/>
        <w:rPr>
          <w:lang w:val="en-GB"/>
        </w:rPr>
      </w:pPr>
      <w:r w:rsidRPr="00FD62C4">
        <w:rPr>
          <w:lang w:val="en-GB"/>
        </w:rPr>
        <w:t>Pastoral care and mentoring of</w:t>
      </w:r>
      <w:r w:rsidRPr="00FD62C4">
        <w:rPr>
          <w:spacing w:val="-15"/>
          <w:lang w:val="en-GB"/>
        </w:rPr>
        <w:t xml:space="preserve"> </w:t>
      </w:r>
      <w:r w:rsidRPr="00FD62C4">
        <w:rPr>
          <w:lang w:val="en-GB"/>
        </w:rPr>
        <w:t>students</w:t>
      </w:r>
    </w:p>
    <w:p w14:paraId="6E64F325" w14:textId="77777777" w:rsidR="00B63EA0" w:rsidRPr="00FD62C4" w:rsidRDefault="006A21BD" w:rsidP="00FD62C4">
      <w:pPr>
        <w:pStyle w:val="ListParagraph"/>
        <w:numPr>
          <w:ilvl w:val="0"/>
          <w:numId w:val="4"/>
        </w:numPr>
        <w:tabs>
          <w:tab w:val="left" w:pos="1670"/>
          <w:tab w:val="left" w:pos="1671"/>
        </w:tabs>
        <w:spacing w:before="0" w:after="120"/>
        <w:ind w:left="930" w:hanging="357"/>
        <w:rPr>
          <w:lang w:val="en-GB"/>
        </w:rPr>
      </w:pPr>
      <w:r w:rsidRPr="00FD62C4">
        <w:rPr>
          <w:lang w:val="en-GB"/>
        </w:rPr>
        <w:t>Leadership in the</w:t>
      </w:r>
      <w:r w:rsidRPr="00FD62C4">
        <w:rPr>
          <w:spacing w:val="-8"/>
          <w:lang w:val="en-GB"/>
        </w:rPr>
        <w:t xml:space="preserve"> </w:t>
      </w:r>
      <w:r w:rsidRPr="00FD62C4">
        <w:rPr>
          <w:lang w:val="en-GB"/>
        </w:rPr>
        <w:t>Department</w:t>
      </w:r>
    </w:p>
    <w:p w14:paraId="31D0B3D9" w14:textId="7C11E449" w:rsidR="00B63EA0" w:rsidRPr="00FD62C4" w:rsidRDefault="006A21BD" w:rsidP="00FD62C4">
      <w:pPr>
        <w:pStyle w:val="ListParagraph"/>
        <w:numPr>
          <w:ilvl w:val="0"/>
          <w:numId w:val="4"/>
        </w:numPr>
        <w:tabs>
          <w:tab w:val="left" w:pos="1652"/>
        </w:tabs>
        <w:spacing w:before="0"/>
        <w:ind w:right="228"/>
        <w:rPr>
          <w:lang w:val="en-GB"/>
        </w:rPr>
      </w:pPr>
      <w:r w:rsidRPr="00FD62C4">
        <w:rPr>
          <w:lang w:val="en-GB"/>
        </w:rPr>
        <w:t xml:space="preserve">Additional roles, e.g. Admissions Tutor, Warden, Athena SWAN coordinator, </w:t>
      </w:r>
      <w:r w:rsidRPr="00FD62C4">
        <w:rPr>
          <w:spacing w:val="-4"/>
          <w:lang w:val="en-GB"/>
        </w:rPr>
        <w:t xml:space="preserve">Departmental </w:t>
      </w:r>
      <w:r w:rsidRPr="00FD62C4">
        <w:rPr>
          <w:lang w:val="en-GB"/>
        </w:rPr>
        <w:t xml:space="preserve">Health and Safety Officer, member of </w:t>
      </w:r>
      <w:r w:rsidR="00FD62C4">
        <w:rPr>
          <w:lang w:val="en-GB"/>
        </w:rPr>
        <w:t>university</w:t>
      </w:r>
      <w:r w:rsidRPr="00FD62C4">
        <w:rPr>
          <w:lang w:val="en-GB"/>
        </w:rPr>
        <w:t xml:space="preserve"> committees (e.g. associated with Teaching, Research and EDI)</w:t>
      </w:r>
      <w:r w:rsidRPr="00FD62C4">
        <w:rPr>
          <w:spacing w:val="-10"/>
          <w:lang w:val="en-GB"/>
        </w:rPr>
        <w:t xml:space="preserve"> </w:t>
      </w:r>
      <w:r w:rsidRPr="00FD62C4">
        <w:rPr>
          <w:lang w:val="en-GB"/>
        </w:rPr>
        <w:t>etc.</w:t>
      </w:r>
    </w:p>
    <w:p w14:paraId="14F5A51E" w14:textId="77777777" w:rsidR="00BF17B6" w:rsidRPr="00FD62C4" w:rsidRDefault="00BF17B6" w:rsidP="00FD62C4">
      <w:pPr>
        <w:pStyle w:val="BodyText"/>
        <w:ind w:left="0" w:right="102"/>
        <w:rPr>
          <w:lang w:val="en-GB"/>
        </w:rPr>
      </w:pPr>
    </w:p>
    <w:p w14:paraId="755CC05C" w14:textId="3C853716" w:rsidR="00B63EA0" w:rsidRPr="00FD62C4" w:rsidRDefault="006A21BD" w:rsidP="00FD62C4">
      <w:pPr>
        <w:pStyle w:val="BodyText"/>
        <w:ind w:left="0" w:right="102"/>
        <w:rPr>
          <w:color w:val="0000FF"/>
          <w:u w:val="single"/>
          <w:lang w:val="en-GB"/>
        </w:rPr>
      </w:pPr>
      <w:r w:rsidRPr="00FD62C4">
        <w:rPr>
          <w:lang w:val="en-GB"/>
        </w:rPr>
        <w:t xml:space="preserve">Candidates are given the opportunity to highlight their achievements with regards to </w:t>
      </w:r>
      <w:r w:rsidR="00FD62C4">
        <w:rPr>
          <w:lang w:val="en-GB"/>
        </w:rPr>
        <w:t>Imperial’s</w:t>
      </w:r>
      <w:r w:rsidRPr="00FD62C4">
        <w:rPr>
          <w:lang w:val="en-GB"/>
        </w:rPr>
        <w:t xml:space="preserve"> Values and Behaviours Framework as part of their application. Please see</w:t>
      </w:r>
      <w:r w:rsidRPr="00FD62C4">
        <w:rPr>
          <w:color w:val="0000FF"/>
          <w:lang w:val="en-GB"/>
        </w:rPr>
        <w:t xml:space="preserve"> </w:t>
      </w:r>
      <w:r w:rsidRPr="00FD62C4">
        <w:rPr>
          <w:color w:val="0000FF"/>
          <w:u w:val="single" w:color="0000FF"/>
          <w:lang w:val="en-GB"/>
        </w:rPr>
        <w:t>Values - Behaviour</w:t>
      </w:r>
      <w:r w:rsidR="00BF17B6" w:rsidRPr="00FD62C4">
        <w:rPr>
          <w:color w:val="0000FF"/>
          <w:u w:val="single" w:color="0000FF"/>
          <w:lang w:val="en-GB"/>
        </w:rPr>
        <w:t>s</w:t>
      </w:r>
      <w:r w:rsidRPr="00FD62C4">
        <w:rPr>
          <w:color w:val="0000FF"/>
          <w:u w:val="single" w:color="0000FF"/>
          <w:lang w:val="en-GB"/>
        </w:rPr>
        <w:t xml:space="preserve"> Framework</w:t>
      </w:r>
      <w:r w:rsidR="00BF17B6" w:rsidRPr="00FD62C4">
        <w:rPr>
          <w:color w:val="0000FF"/>
          <w:u w:val="single" w:color="0000FF"/>
          <w:lang w:val="en-GB"/>
        </w:rPr>
        <w:t xml:space="preserve">:  </w:t>
      </w:r>
      <w:hyperlink r:id="rId11" w:history="1">
        <w:r w:rsidR="00FD62C4">
          <w:rPr>
            <w:rStyle w:val="Hyperlink"/>
            <w:lang w:val="en-GB"/>
          </w:rPr>
          <w:t>https://www.imperial.ac.uk/about/values</w:t>
        </w:r>
      </w:hyperlink>
      <w:r w:rsidR="00FD62C4">
        <w:rPr>
          <w:rStyle w:val="Hyperlink"/>
          <w:lang w:val="en-GB"/>
        </w:rPr>
        <w:t xml:space="preserve"> </w:t>
      </w:r>
      <w:r w:rsidRPr="00FD62C4">
        <w:rPr>
          <w:lang w:val="en-GB"/>
        </w:rPr>
        <w:t xml:space="preserve">for advice and comment on the corresponding contributions made by the candidate </w:t>
      </w:r>
      <w:r w:rsidRPr="00FD62C4">
        <w:rPr>
          <w:b/>
          <w:bCs/>
          <w:lang w:val="en-GB"/>
        </w:rPr>
        <w:t xml:space="preserve">including </w:t>
      </w:r>
      <w:r w:rsidRPr="00FD62C4">
        <w:rPr>
          <w:lang w:val="en-GB"/>
        </w:rPr>
        <w:t>the associated</w:t>
      </w:r>
      <w:r w:rsidRPr="00FD62C4">
        <w:rPr>
          <w:spacing w:val="-6"/>
          <w:lang w:val="en-GB"/>
        </w:rPr>
        <w:t xml:space="preserve"> </w:t>
      </w:r>
      <w:r w:rsidRPr="00FD62C4">
        <w:rPr>
          <w:lang w:val="en-GB"/>
        </w:rPr>
        <w:t>workload.</w:t>
      </w:r>
    </w:p>
    <w:p w14:paraId="5A271AFF" w14:textId="77777777" w:rsidR="00BF17B6" w:rsidRPr="00FD62C4" w:rsidRDefault="00BF17B6" w:rsidP="00FD62C4">
      <w:pPr>
        <w:pStyle w:val="BodyText"/>
        <w:ind w:left="0" w:right="102"/>
        <w:rPr>
          <w:color w:val="0000FF"/>
          <w:u w:val="single"/>
          <w:lang w:val="en-GB"/>
        </w:rPr>
      </w:pPr>
    </w:p>
    <w:p w14:paraId="6B9CAD54" w14:textId="0B768A2F" w:rsidR="2FFCF297" w:rsidRPr="00FD62C4" w:rsidRDefault="7A489FB2" w:rsidP="00FD62C4">
      <w:pPr>
        <w:pStyle w:val="BodyText"/>
        <w:ind w:left="0" w:right="-6"/>
        <w:rPr>
          <w:color w:val="FF0000"/>
          <w:lang w:val="en-GB"/>
        </w:rPr>
      </w:pPr>
      <w:r w:rsidRPr="00FD62C4">
        <w:rPr>
          <w:color w:val="FF0000"/>
          <w:lang w:val="en-GB"/>
        </w:rPr>
        <w:t>Unsigned citations will not be considered. Citations must be signed and dated (not on an unsigned, undated attachment e-mailed to HR.</w:t>
      </w:r>
    </w:p>
    <w:sectPr w:rsidR="2FFCF297" w:rsidRPr="00FD62C4" w:rsidSect="00FD62C4">
      <w:footerReference w:type="default" r:id="rId12"/>
      <w:pgSz w:w="11910" w:h="16840"/>
      <w:pgMar w:top="1134" w:right="1134" w:bottom="1134" w:left="1134"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B1C6" w14:textId="77777777" w:rsidR="00F82D22" w:rsidRDefault="00F82D22">
      <w:r>
        <w:separator/>
      </w:r>
    </w:p>
  </w:endnote>
  <w:endnote w:type="continuationSeparator" w:id="0">
    <w:p w14:paraId="6D808A5D" w14:textId="77777777" w:rsidR="00F82D22" w:rsidRDefault="00F82D22">
      <w:r>
        <w:continuationSeparator/>
      </w:r>
    </w:p>
  </w:endnote>
  <w:endnote w:type="continuationNotice" w:id="1">
    <w:p w14:paraId="445EA10B" w14:textId="77777777" w:rsidR="00F82D22" w:rsidRDefault="00F8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5125" w14:textId="7F92E2E1" w:rsidR="00B63EA0" w:rsidRDefault="006A21BD">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0DA4A5CA" wp14:editId="693A6072">
              <wp:simplePos x="0" y="0"/>
              <wp:positionH relativeFrom="page">
                <wp:posOffset>6737350</wp:posOffset>
              </wp:positionH>
              <wp:positionV relativeFrom="page">
                <wp:posOffset>10079990</wp:posOffset>
              </wp:positionV>
              <wp:extent cx="15430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F22E" w14:textId="77777777" w:rsidR="00B63EA0" w:rsidRDefault="006A21BD">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4A5CA" id="_x0000_t202" coordsize="21600,21600" o:spt="202" path="m,l,21600r21600,l21600,xe">
              <v:stroke joinstyle="miter"/>
              <v:path gradientshapeok="t" o:connecttype="rect"/>
            </v:shapetype>
            <v:shape id="Text Box 2" o:spid="_x0000_s1026" type="#_x0000_t202" style="position:absolute;margin-left:530.5pt;margin-top:793.7pt;width:12.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" filled="f" stroked="f">
              <v:textbox inset="0,0,0,0">
                <w:txbxContent>
                  <w:p w14:paraId="0078F22E" w14:textId="77777777" w:rsidR="00B63EA0" w:rsidRDefault="006A21BD">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F902" w14:textId="77777777" w:rsidR="00F82D22" w:rsidRDefault="00F82D22">
      <w:r>
        <w:separator/>
      </w:r>
    </w:p>
  </w:footnote>
  <w:footnote w:type="continuationSeparator" w:id="0">
    <w:p w14:paraId="2A4D9D0C" w14:textId="77777777" w:rsidR="00F82D22" w:rsidRDefault="00F82D22">
      <w:r>
        <w:continuationSeparator/>
      </w:r>
    </w:p>
  </w:footnote>
  <w:footnote w:type="continuationNotice" w:id="1">
    <w:p w14:paraId="405A666D" w14:textId="77777777" w:rsidR="00F82D22" w:rsidRDefault="00F82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7762"/>
    <w:multiLevelType w:val="hybridMultilevel"/>
    <w:tmpl w:val="9DE0264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 w15:restartNumberingAfterBreak="0">
    <w:nsid w:val="2BB71FF5"/>
    <w:multiLevelType w:val="hybridMultilevel"/>
    <w:tmpl w:val="3BF6C022"/>
    <w:lvl w:ilvl="0" w:tplc="7CA06A84">
      <w:start w:val="1"/>
      <w:numFmt w:val="bullet"/>
      <w:lvlText w:val=""/>
      <w:lvlJc w:val="left"/>
      <w:pPr>
        <w:ind w:left="720" w:hanging="360"/>
      </w:pPr>
      <w:rPr>
        <w:rFonts w:ascii="Symbol" w:hAnsi="Symbol" w:hint="default"/>
      </w:rPr>
    </w:lvl>
    <w:lvl w:ilvl="1" w:tplc="C9BEFBB0">
      <w:start w:val="1"/>
      <w:numFmt w:val="bullet"/>
      <w:lvlText w:val="o"/>
      <w:lvlJc w:val="left"/>
      <w:pPr>
        <w:ind w:left="1440" w:hanging="360"/>
      </w:pPr>
      <w:rPr>
        <w:rFonts w:ascii="Courier New" w:hAnsi="Courier New" w:hint="default"/>
      </w:rPr>
    </w:lvl>
    <w:lvl w:ilvl="2" w:tplc="3B302A00">
      <w:start w:val="1"/>
      <w:numFmt w:val="bullet"/>
      <w:lvlText w:val=""/>
      <w:lvlJc w:val="left"/>
      <w:pPr>
        <w:ind w:left="2160" w:hanging="360"/>
      </w:pPr>
      <w:rPr>
        <w:rFonts w:ascii="Wingdings" w:hAnsi="Wingdings" w:hint="default"/>
      </w:rPr>
    </w:lvl>
    <w:lvl w:ilvl="3" w:tplc="957E909C">
      <w:start w:val="1"/>
      <w:numFmt w:val="bullet"/>
      <w:lvlText w:val=""/>
      <w:lvlJc w:val="left"/>
      <w:pPr>
        <w:ind w:left="2880" w:hanging="360"/>
      </w:pPr>
      <w:rPr>
        <w:rFonts w:ascii="Symbol" w:hAnsi="Symbol" w:hint="default"/>
      </w:rPr>
    </w:lvl>
    <w:lvl w:ilvl="4" w:tplc="38D819C6">
      <w:start w:val="1"/>
      <w:numFmt w:val="bullet"/>
      <w:lvlText w:val="o"/>
      <w:lvlJc w:val="left"/>
      <w:pPr>
        <w:ind w:left="3600" w:hanging="360"/>
      </w:pPr>
      <w:rPr>
        <w:rFonts w:ascii="Courier New" w:hAnsi="Courier New" w:hint="default"/>
      </w:rPr>
    </w:lvl>
    <w:lvl w:ilvl="5" w:tplc="14F69730">
      <w:start w:val="1"/>
      <w:numFmt w:val="bullet"/>
      <w:lvlText w:val=""/>
      <w:lvlJc w:val="left"/>
      <w:pPr>
        <w:ind w:left="4320" w:hanging="360"/>
      </w:pPr>
      <w:rPr>
        <w:rFonts w:ascii="Wingdings" w:hAnsi="Wingdings" w:hint="default"/>
      </w:rPr>
    </w:lvl>
    <w:lvl w:ilvl="6" w:tplc="908245B0">
      <w:start w:val="1"/>
      <w:numFmt w:val="bullet"/>
      <w:lvlText w:val=""/>
      <w:lvlJc w:val="left"/>
      <w:pPr>
        <w:ind w:left="5040" w:hanging="360"/>
      </w:pPr>
      <w:rPr>
        <w:rFonts w:ascii="Symbol" w:hAnsi="Symbol" w:hint="default"/>
      </w:rPr>
    </w:lvl>
    <w:lvl w:ilvl="7" w:tplc="CEAE8020">
      <w:start w:val="1"/>
      <w:numFmt w:val="bullet"/>
      <w:lvlText w:val="o"/>
      <w:lvlJc w:val="left"/>
      <w:pPr>
        <w:ind w:left="5760" w:hanging="360"/>
      </w:pPr>
      <w:rPr>
        <w:rFonts w:ascii="Courier New" w:hAnsi="Courier New" w:hint="default"/>
      </w:rPr>
    </w:lvl>
    <w:lvl w:ilvl="8" w:tplc="EA08DCBA">
      <w:start w:val="1"/>
      <w:numFmt w:val="bullet"/>
      <w:lvlText w:val=""/>
      <w:lvlJc w:val="left"/>
      <w:pPr>
        <w:ind w:left="6480" w:hanging="360"/>
      </w:pPr>
      <w:rPr>
        <w:rFonts w:ascii="Wingdings" w:hAnsi="Wingdings" w:hint="default"/>
      </w:rPr>
    </w:lvl>
  </w:abstractNum>
  <w:abstractNum w:abstractNumId="2" w15:restartNumberingAfterBreak="0">
    <w:nsid w:val="2CA203E8"/>
    <w:multiLevelType w:val="hybridMultilevel"/>
    <w:tmpl w:val="F8CC66F4"/>
    <w:lvl w:ilvl="0" w:tplc="FFFFFFFF">
      <w:start w:val="1"/>
      <w:numFmt w:val="bullet"/>
      <w:lvlText w:val=""/>
      <w:lvlJc w:val="left"/>
      <w:pPr>
        <w:ind w:left="927" w:hanging="356"/>
      </w:pPr>
      <w:rPr>
        <w:rFonts w:ascii="Symbol" w:hAnsi="Symbol" w:hint="default"/>
        <w:w w:val="100"/>
        <w:sz w:val="22"/>
        <w:szCs w:val="22"/>
      </w:rPr>
    </w:lvl>
    <w:lvl w:ilvl="1" w:tplc="9C4A6FAA">
      <w:numFmt w:val="bullet"/>
      <w:lvlText w:val="o"/>
      <w:lvlJc w:val="left"/>
      <w:pPr>
        <w:ind w:left="1891" w:hanging="601"/>
      </w:pPr>
      <w:rPr>
        <w:rFonts w:ascii="Courier New" w:eastAsia="Courier New" w:hAnsi="Courier New" w:cs="Courier New" w:hint="default"/>
        <w:w w:val="100"/>
        <w:sz w:val="22"/>
        <w:szCs w:val="22"/>
      </w:rPr>
    </w:lvl>
    <w:lvl w:ilvl="2" w:tplc="611A8A40">
      <w:numFmt w:val="bullet"/>
      <w:lvlText w:val="•"/>
      <w:lvlJc w:val="left"/>
      <w:pPr>
        <w:ind w:left="1900" w:hanging="601"/>
      </w:pPr>
      <w:rPr>
        <w:rFonts w:hint="default"/>
      </w:rPr>
    </w:lvl>
    <w:lvl w:ilvl="3" w:tplc="4A80A8CE">
      <w:numFmt w:val="bullet"/>
      <w:lvlText w:val="•"/>
      <w:lvlJc w:val="left"/>
      <w:pPr>
        <w:ind w:left="2830" w:hanging="601"/>
      </w:pPr>
      <w:rPr>
        <w:rFonts w:hint="default"/>
      </w:rPr>
    </w:lvl>
    <w:lvl w:ilvl="4" w:tplc="83D61B36">
      <w:numFmt w:val="bullet"/>
      <w:lvlText w:val="•"/>
      <w:lvlJc w:val="left"/>
      <w:pPr>
        <w:ind w:left="3761" w:hanging="601"/>
      </w:pPr>
      <w:rPr>
        <w:rFonts w:hint="default"/>
      </w:rPr>
    </w:lvl>
    <w:lvl w:ilvl="5" w:tplc="6CEC1FD6">
      <w:numFmt w:val="bullet"/>
      <w:lvlText w:val="•"/>
      <w:lvlJc w:val="left"/>
      <w:pPr>
        <w:ind w:left="4692" w:hanging="601"/>
      </w:pPr>
      <w:rPr>
        <w:rFonts w:hint="default"/>
      </w:rPr>
    </w:lvl>
    <w:lvl w:ilvl="6" w:tplc="A73EA124">
      <w:numFmt w:val="bullet"/>
      <w:lvlText w:val="•"/>
      <w:lvlJc w:val="left"/>
      <w:pPr>
        <w:ind w:left="5622" w:hanging="601"/>
      </w:pPr>
      <w:rPr>
        <w:rFonts w:hint="default"/>
      </w:rPr>
    </w:lvl>
    <w:lvl w:ilvl="7" w:tplc="7FD6D322">
      <w:numFmt w:val="bullet"/>
      <w:lvlText w:val="•"/>
      <w:lvlJc w:val="left"/>
      <w:pPr>
        <w:ind w:left="6553" w:hanging="601"/>
      </w:pPr>
      <w:rPr>
        <w:rFonts w:hint="default"/>
      </w:rPr>
    </w:lvl>
    <w:lvl w:ilvl="8" w:tplc="396A1C0E">
      <w:numFmt w:val="bullet"/>
      <w:lvlText w:val="•"/>
      <w:lvlJc w:val="left"/>
      <w:pPr>
        <w:ind w:left="7484" w:hanging="601"/>
      </w:pPr>
      <w:rPr>
        <w:rFonts w:hint="default"/>
      </w:rPr>
    </w:lvl>
  </w:abstractNum>
  <w:abstractNum w:abstractNumId="3" w15:restartNumberingAfterBreak="0">
    <w:nsid w:val="7B7912A0"/>
    <w:multiLevelType w:val="hybridMultilevel"/>
    <w:tmpl w:val="8D00D140"/>
    <w:lvl w:ilvl="0" w:tplc="FFFFFFFF">
      <w:start w:val="1"/>
      <w:numFmt w:val="bullet"/>
      <w:lvlText w:val=""/>
      <w:lvlJc w:val="left"/>
      <w:pPr>
        <w:ind w:left="927" w:hanging="356"/>
      </w:pPr>
      <w:rPr>
        <w:rFonts w:ascii="Symbol" w:hAnsi="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448884">
    <w:abstractNumId w:val="1"/>
  </w:num>
  <w:num w:numId="2" w16cid:durableId="1707365090">
    <w:abstractNumId w:val="2"/>
  </w:num>
  <w:num w:numId="3" w16cid:durableId="1542551052">
    <w:abstractNumId w:val="0"/>
  </w:num>
  <w:num w:numId="4" w16cid:durableId="1409040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0"/>
    <w:rsid w:val="000409BE"/>
    <w:rsid w:val="000863E1"/>
    <w:rsid w:val="001F099D"/>
    <w:rsid w:val="002545D0"/>
    <w:rsid w:val="0037315A"/>
    <w:rsid w:val="004861B3"/>
    <w:rsid w:val="004B43A2"/>
    <w:rsid w:val="004F4BDB"/>
    <w:rsid w:val="005102FF"/>
    <w:rsid w:val="00526290"/>
    <w:rsid w:val="00526B39"/>
    <w:rsid w:val="00550756"/>
    <w:rsid w:val="00575E4B"/>
    <w:rsid w:val="006A21BD"/>
    <w:rsid w:val="006B27E3"/>
    <w:rsid w:val="006B60DC"/>
    <w:rsid w:val="007118EA"/>
    <w:rsid w:val="007148EF"/>
    <w:rsid w:val="00791F43"/>
    <w:rsid w:val="007973A9"/>
    <w:rsid w:val="008D639E"/>
    <w:rsid w:val="00916C10"/>
    <w:rsid w:val="009729D7"/>
    <w:rsid w:val="009860BC"/>
    <w:rsid w:val="009E28B6"/>
    <w:rsid w:val="00A62852"/>
    <w:rsid w:val="00AC5946"/>
    <w:rsid w:val="00B51B19"/>
    <w:rsid w:val="00B63EA0"/>
    <w:rsid w:val="00B706DE"/>
    <w:rsid w:val="00B72DDE"/>
    <w:rsid w:val="00BF17B6"/>
    <w:rsid w:val="00C80DA3"/>
    <w:rsid w:val="00C964CD"/>
    <w:rsid w:val="00CF3148"/>
    <w:rsid w:val="00CF5E91"/>
    <w:rsid w:val="00D16FB3"/>
    <w:rsid w:val="00DA1364"/>
    <w:rsid w:val="00DC04ED"/>
    <w:rsid w:val="00DE75BB"/>
    <w:rsid w:val="00DF6994"/>
    <w:rsid w:val="00E24805"/>
    <w:rsid w:val="00E46327"/>
    <w:rsid w:val="00E82497"/>
    <w:rsid w:val="00EC608B"/>
    <w:rsid w:val="00F03927"/>
    <w:rsid w:val="00F71DEA"/>
    <w:rsid w:val="00F82D22"/>
    <w:rsid w:val="00F90882"/>
    <w:rsid w:val="00FD62C4"/>
    <w:rsid w:val="00FF4C8C"/>
    <w:rsid w:val="0739152B"/>
    <w:rsid w:val="0EAD3274"/>
    <w:rsid w:val="13005E3F"/>
    <w:rsid w:val="1637FF01"/>
    <w:rsid w:val="1655FFCE"/>
    <w:rsid w:val="181BA11B"/>
    <w:rsid w:val="1BB431EE"/>
    <w:rsid w:val="1C809CF2"/>
    <w:rsid w:val="22A8EE4E"/>
    <w:rsid w:val="2444BEAF"/>
    <w:rsid w:val="25E08F10"/>
    <w:rsid w:val="277C5F71"/>
    <w:rsid w:val="298DB113"/>
    <w:rsid w:val="2C4FD094"/>
    <w:rsid w:val="2E612236"/>
    <w:rsid w:val="2FFCF297"/>
    <w:rsid w:val="3462CFFF"/>
    <w:rsid w:val="34E93490"/>
    <w:rsid w:val="35BD3E07"/>
    <w:rsid w:val="37038D35"/>
    <w:rsid w:val="3E09B245"/>
    <w:rsid w:val="3FA582A6"/>
    <w:rsid w:val="46763287"/>
    <w:rsid w:val="4A76E574"/>
    <w:rsid w:val="4BC2CFE3"/>
    <w:rsid w:val="4C493474"/>
    <w:rsid w:val="4CF8E2C2"/>
    <w:rsid w:val="4DF97B9A"/>
    <w:rsid w:val="50140DDD"/>
    <w:rsid w:val="51CCA08B"/>
    <w:rsid w:val="560775A9"/>
    <w:rsid w:val="582713A4"/>
    <w:rsid w:val="5CCCB6A0"/>
    <w:rsid w:val="5D74C40E"/>
    <w:rsid w:val="614F2DAC"/>
    <w:rsid w:val="667B8BDD"/>
    <w:rsid w:val="72591469"/>
    <w:rsid w:val="736CBA94"/>
    <w:rsid w:val="74D4C3F2"/>
    <w:rsid w:val="7509C548"/>
    <w:rsid w:val="75A87266"/>
    <w:rsid w:val="7868BD98"/>
    <w:rsid w:val="7A489FB2"/>
    <w:rsid w:val="7ED7F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ED7A"/>
  <w15:docId w15:val="{DB70C7AC-381A-4484-B237-4441BC61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776" w:right="238" w:hanging="2855"/>
      <w:outlineLvl w:val="0"/>
    </w:pPr>
    <w:rPr>
      <w:b/>
      <w:bCs/>
      <w:sz w:val="28"/>
      <w:szCs w:val="28"/>
    </w:rPr>
  </w:style>
  <w:style w:type="paragraph" w:styleId="Heading2">
    <w:name w:val="heading 2"/>
    <w:basedOn w:val="Normal"/>
    <w:uiPriority w:val="9"/>
    <w:unhideWhenUsed/>
    <w:qFormat/>
    <w:pPr>
      <w:ind w:right="227"/>
      <w:jc w:val="righ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91"/>
    </w:pPr>
  </w:style>
  <w:style w:type="paragraph" w:styleId="ListParagraph">
    <w:name w:val="List Paragraph"/>
    <w:basedOn w:val="Normal"/>
    <w:uiPriority w:val="1"/>
    <w:qFormat/>
    <w:pPr>
      <w:spacing w:before="40"/>
      <w:ind w:left="1891" w:hanging="602"/>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608B"/>
    <w:pPr>
      <w:tabs>
        <w:tab w:val="center" w:pos="4513"/>
        <w:tab w:val="right" w:pos="9026"/>
      </w:tabs>
    </w:pPr>
  </w:style>
  <w:style w:type="character" w:customStyle="1" w:styleId="HeaderChar">
    <w:name w:val="Header Char"/>
    <w:basedOn w:val="DefaultParagraphFont"/>
    <w:link w:val="Header"/>
    <w:uiPriority w:val="99"/>
    <w:semiHidden/>
    <w:rsid w:val="00EC608B"/>
    <w:rPr>
      <w:rFonts w:ascii="Arial" w:eastAsia="Arial" w:hAnsi="Arial" w:cs="Arial"/>
    </w:rPr>
  </w:style>
  <w:style w:type="paragraph" w:styleId="Footer">
    <w:name w:val="footer"/>
    <w:basedOn w:val="Normal"/>
    <w:link w:val="FooterChar"/>
    <w:uiPriority w:val="99"/>
    <w:semiHidden/>
    <w:unhideWhenUsed/>
    <w:rsid w:val="00EC608B"/>
    <w:pPr>
      <w:tabs>
        <w:tab w:val="center" w:pos="4513"/>
        <w:tab w:val="right" w:pos="9026"/>
      </w:tabs>
    </w:pPr>
  </w:style>
  <w:style w:type="character" w:customStyle="1" w:styleId="FooterChar">
    <w:name w:val="Footer Char"/>
    <w:basedOn w:val="DefaultParagraphFont"/>
    <w:link w:val="Footer"/>
    <w:uiPriority w:val="99"/>
    <w:semiHidden/>
    <w:rsid w:val="00EC608B"/>
    <w:rPr>
      <w:rFonts w:ascii="Arial" w:eastAsia="Arial" w:hAnsi="Arial" w:cs="Arial"/>
    </w:rPr>
  </w:style>
  <w:style w:type="paragraph" w:styleId="Revision">
    <w:name w:val="Revision"/>
    <w:hidden/>
    <w:uiPriority w:val="99"/>
    <w:semiHidden/>
    <w:rsid w:val="002545D0"/>
    <w:pPr>
      <w:widowControl/>
      <w:autoSpaceDE/>
      <w:autoSpaceDN/>
    </w:pPr>
    <w:rPr>
      <w:rFonts w:ascii="Arial" w:eastAsia="Arial" w:hAnsi="Arial" w:cs="Arial"/>
    </w:rPr>
  </w:style>
  <w:style w:type="character" w:styleId="Hyperlink">
    <w:name w:val="Hyperlink"/>
    <w:basedOn w:val="DefaultParagraphFont"/>
    <w:uiPriority w:val="99"/>
    <w:unhideWhenUsed/>
    <w:rsid w:val="002545D0"/>
    <w:rPr>
      <w:color w:val="0000FF" w:themeColor="hyperlink"/>
      <w:u w:val="single"/>
    </w:rPr>
  </w:style>
  <w:style w:type="character" w:styleId="UnresolvedMention">
    <w:name w:val="Unresolved Mention"/>
    <w:basedOn w:val="DefaultParagraphFont"/>
    <w:uiPriority w:val="99"/>
    <w:semiHidden/>
    <w:unhideWhenUsed/>
    <w:rsid w:val="002545D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FD6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about/valu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4E8EE06719343AADBA8282C34B4CA" ma:contentTypeVersion="5" ma:contentTypeDescription="Create a new document." ma:contentTypeScope="" ma:versionID="24722e7201c2272a9683bcf6af0276b4">
  <xsd:schema xmlns:xsd="http://www.w3.org/2001/XMLSchema" xmlns:xs="http://www.w3.org/2001/XMLSchema" xmlns:p="http://schemas.microsoft.com/office/2006/metadata/properties" xmlns:ns2="d4103b44-7574-4be5-9623-64a763e74f8e" xmlns:ns3="682edec5-0f21-4062-9ccb-f3ada4f0f8e1" targetNamespace="http://schemas.microsoft.com/office/2006/metadata/properties" ma:root="true" ma:fieldsID="f58d258dcf9e6775bb3b267c9d7e61c5" ns2:_="" ns3:_="">
    <xsd:import namespace="d4103b44-7574-4be5-9623-64a763e74f8e"/>
    <xsd:import namespace="682edec5-0f21-4062-9ccb-f3ada4f0f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3b44-7574-4be5-9623-64a763e74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edec5-0f21-4062-9ccb-f3ada4f0f8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E489-5974-41B5-B44D-9F32CD864D8A}">
  <ds:schemaRefs>
    <ds:schemaRef ds:uri="http://schemas.microsoft.com/sharepoint/v3/contenttype/forms"/>
  </ds:schemaRefs>
</ds:datastoreItem>
</file>

<file path=customXml/itemProps2.xml><?xml version="1.0" encoding="utf-8"?>
<ds:datastoreItem xmlns:ds="http://schemas.openxmlformats.org/officeDocument/2006/customXml" ds:itemID="{2D775F16-3D8E-4D82-A5A6-C832B15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3b44-7574-4be5-9623-64a763e74f8e"/>
    <ds:schemaRef ds:uri="682edec5-0f21-4062-9ccb-f3ada4f0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29AA1-475A-4D37-973A-1B1131EAED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9118FA-6126-4D00-9333-E78A0E07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Lindstedt</dc:creator>
  <cp:keywords/>
  <cp:lastModifiedBy>Birdy, Daljeet</cp:lastModifiedBy>
  <cp:revision>4</cp:revision>
  <dcterms:created xsi:type="dcterms:W3CDTF">2024-10-28T00:08:00Z</dcterms:created>
  <dcterms:modified xsi:type="dcterms:W3CDTF">2024-10-30T12:52:00Z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Word</vt:lpwstr>
  </property>
  <property fmtid="{D5CDD505-2E9C-101B-9397-08002B2CF9AE}" pid="4" name="LastSaved">
    <vt:filetime>2023-10-11T00:00:00Z</vt:filetime>
  </property>
  <property fmtid="{D5CDD505-2E9C-101B-9397-08002B2CF9AE}" pid="5" name="ContentTypeId">
    <vt:lpwstr>0x0101006D14E8EE06719343AADBA8282C34B4CA</vt:lpwstr>
  </property>
</Properties>
</file>