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2BCD" w14:textId="77777777" w:rsidR="00725F12" w:rsidRPr="00CE6D86" w:rsidRDefault="00725F12" w:rsidP="00725F12">
      <w:pPr>
        <w:jc w:val="center"/>
        <w:rPr>
          <w:rFonts w:ascii="Arial" w:hAnsi="Arial"/>
          <w:b/>
          <w:sz w:val="32"/>
          <w:szCs w:val="32"/>
        </w:rPr>
      </w:pPr>
      <w:r w:rsidRPr="00CE6D86">
        <w:rPr>
          <w:rFonts w:ascii="Arial" w:hAnsi="Arial"/>
          <w:b/>
          <w:sz w:val="32"/>
          <w:szCs w:val="32"/>
        </w:rPr>
        <w:t>Imperial College London</w:t>
      </w:r>
    </w:p>
    <w:p w14:paraId="35D44C10" w14:textId="0DE1D10A" w:rsidR="00725F12" w:rsidRDefault="00725F12" w:rsidP="00725F12">
      <w:pPr>
        <w:jc w:val="center"/>
        <w:rPr>
          <w:rFonts w:ascii="Arial" w:hAnsi="Arial"/>
          <w:b/>
          <w:sz w:val="32"/>
          <w:szCs w:val="32"/>
        </w:rPr>
      </w:pPr>
      <w:r w:rsidRPr="00CE6D86">
        <w:rPr>
          <w:rFonts w:ascii="Arial" w:hAnsi="Arial"/>
          <w:b/>
          <w:sz w:val="32"/>
          <w:szCs w:val="32"/>
        </w:rPr>
        <w:t>Department</w:t>
      </w:r>
      <w:r w:rsidR="002D3A2B">
        <w:rPr>
          <w:rFonts w:ascii="Arial" w:hAnsi="Arial"/>
          <w:b/>
          <w:sz w:val="32"/>
          <w:szCs w:val="32"/>
        </w:rPr>
        <w:t>s</w:t>
      </w:r>
      <w:r w:rsidRPr="00CE6D86">
        <w:rPr>
          <w:rFonts w:ascii="Arial" w:hAnsi="Arial"/>
          <w:b/>
          <w:sz w:val="32"/>
          <w:szCs w:val="32"/>
        </w:rPr>
        <w:t xml:space="preserve"> of Aeronautics</w:t>
      </w:r>
      <w:r w:rsidR="00A265B6">
        <w:rPr>
          <w:rFonts w:ascii="Arial" w:hAnsi="Arial"/>
          <w:b/>
          <w:sz w:val="32"/>
          <w:szCs w:val="32"/>
        </w:rPr>
        <w:t xml:space="preserve"> &amp; Department of Materials</w:t>
      </w:r>
    </w:p>
    <w:p w14:paraId="2C76CD91" w14:textId="1991F354" w:rsidR="00725F12" w:rsidRPr="00B13A6D" w:rsidRDefault="00DA1C25" w:rsidP="00B13A6D">
      <w:pPr>
        <w:jc w:val="center"/>
        <w:rPr>
          <w:rFonts w:ascii="Arial" w:hAnsi="Arial" w:cs="Arial"/>
        </w:rPr>
      </w:pPr>
      <w:r w:rsidRPr="007F13DB">
        <w:rPr>
          <w:rFonts w:ascii="Arial" w:hAnsi="Arial" w:cs="Arial"/>
        </w:rPr>
        <w:t>PhD Studentship</w:t>
      </w:r>
    </w:p>
    <w:p w14:paraId="64B8FFA7" w14:textId="77777777" w:rsidR="00725F12" w:rsidRPr="00CE6D86" w:rsidRDefault="00725F12" w:rsidP="00725F12">
      <w:pPr>
        <w:rPr>
          <w:rFonts w:ascii="Arial" w:hAnsi="Arial"/>
        </w:rPr>
      </w:pPr>
      <w:r w:rsidRPr="00CE6D86">
        <w:rPr>
          <w:rFonts w:ascii="Arial" w:hAnsi="Arial"/>
        </w:rPr>
        <w:t>Application deadline: until filled</w:t>
      </w:r>
    </w:p>
    <w:p w14:paraId="02B417BF" w14:textId="5515DD56" w:rsidR="00725F12" w:rsidRDefault="00725F12" w:rsidP="00725F12">
      <w:pPr>
        <w:rPr>
          <w:rFonts w:ascii="Arial" w:hAnsi="Arial"/>
        </w:rPr>
      </w:pPr>
      <w:r w:rsidRPr="00CE6D86">
        <w:rPr>
          <w:rFonts w:ascii="Arial" w:hAnsi="Arial"/>
        </w:rPr>
        <w:t xml:space="preserve">Start date: </w:t>
      </w:r>
      <w:r w:rsidR="002B7AB9">
        <w:rPr>
          <w:rFonts w:ascii="Arial" w:hAnsi="Arial"/>
        </w:rPr>
        <w:t>October</w:t>
      </w:r>
      <w:r w:rsidR="0031069D" w:rsidRPr="00CE6D86">
        <w:rPr>
          <w:rFonts w:ascii="Arial" w:hAnsi="Arial"/>
        </w:rPr>
        <w:t xml:space="preserve"> </w:t>
      </w:r>
      <w:r w:rsidRPr="00CE6D86">
        <w:rPr>
          <w:rFonts w:ascii="Arial" w:hAnsi="Arial"/>
        </w:rPr>
        <w:t>20</w:t>
      </w:r>
      <w:r>
        <w:rPr>
          <w:rFonts w:ascii="Arial" w:hAnsi="Arial"/>
        </w:rPr>
        <w:t>2</w:t>
      </w:r>
      <w:r w:rsidR="00A265B6">
        <w:rPr>
          <w:rFonts w:ascii="Arial" w:hAnsi="Arial"/>
        </w:rPr>
        <w:t>4</w:t>
      </w:r>
      <w:r w:rsidR="002B7AB9">
        <w:rPr>
          <w:rFonts w:ascii="Arial" w:hAnsi="Arial"/>
        </w:rPr>
        <w:t xml:space="preserve"> </w:t>
      </w:r>
      <w:r w:rsidRPr="00CE6D86">
        <w:rPr>
          <w:rFonts w:ascii="Arial" w:hAnsi="Arial"/>
        </w:rPr>
        <w:t>(flexible)</w:t>
      </w:r>
    </w:p>
    <w:p w14:paraId="3ED0E7F1" w14:textId="6A16C2E6" w:rsidR="00CF2F35" w:rsidRDefault="00CF2F35" w:rsidP="002B7AB9">
      <w:pPr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Design, manufacturing</w:t>
      </w:r>
      <w:r w:rsidR="006737CB">
        <w:rPr>
          <w:rFonts w:ascii="Arial" w:hAnsi="Arial"/>
          <w:sz w:val="32"/>
          <w:szCs w:val="32"/>
        </w:rPr>
        <w:t xml:space="preserve"> and</w:t>
      </w:r>
      <w:r>
        <w:rPr>
          <w:rFonts w:ascii="Arial" w:hAnsi="Arial"/>
          <w:sz w:val="32"/>
          <w:szCs w:val="32"/>
        </w:rPr>
        <w:t xml:space="preserve"> characterisation of f</w:t>
      </w:r>
      <w:r w:rsidR="00A265B6">
        <w:rPr>
          <w:rFonts w:ascii="Arial" w:hAnsi="Arial"/>
          <w:sz w:val="32"/>
          <w:szCs w:val="32"/>
        </w:rPr>
        <w:t xml:space="preserve">unctional and green end-of-life </w:t>
      </w:r>
      <w:r w:rsidR="006737CB">
        <w:rPr>
          <w:rFonts w:ascii="Arial" w:hAnsi="Arial"/>
          <w:sz w:val="32"/>
          <w:szCs w:val="32"/>
        </w:rPr>
        <w:t>cellulose</w:t>
      </w:r>
      <w:r w:rsidR="00A265B6">
        <w:rPr>
          <w:rFonts w:ascii="Arial" w:hAnsi="Arial"/>
          <w:sz w:val="32"/>
          <w:szCs w:val="32"/>
        </w:rPr>
        <w:t>-based materials</w:t>
      </w:r>
      <w:r w:rsidR="00786245">
        <w:rPr>
          <w:rFonts w:ascii="Arial" w:hAnsi="Arial"/>
          <w:sz w:val="32"/>
          <w:szCs w:val="32"/>
        </w:rPr>
        <w:t xml:space="preserve"> (Ref: AE0052)</w:t>
      </w:r>
    </w:p>
    <w:p w14:paraId="1F446967" w14:textId="17D979AA" w:rsidR="00B13A6D" w:rsidRDefault="00B13A6D" w:rsidP="00CB006E">
      <w:pPr>
        <w:spacing w:after="120"/>
        <w:jc w:val="both"/>
        <w:rPr>
          <w:rFonts w:ascii="Arial" w:hAnsi="Arial" w:cs="Arial"/>
        </w:rPr>
      </w:pPr>
      <w:r w:rsidRPr="00B13A6D">
        <w:rPr>
          <w:rFonts w:ascii="Arial" w:hAnsi="Arial" w:cs="Arial"/>
        </w:rPr>
        <w:t xml:space="preserve">Applications are invited for a </w:t>
      </w:r>
      <w:r>
        <w:rPr>
          <w:rFonts w:ascii="Arial" w:hAnsi="Arial" w:cs="Arial"/>
        </w:rPr>
        <w:t>fully funded</w:t>
      </w:r>
      <w:r w:rsidR="00A265B6">
        <w:rPr>
          <w:rFonts w:ascii="Arial" w:hAnsi="Arial" w:cs="Arial"/>
        </w:rPr>
        <w:t xml:space="preserve"> </w:t>
      </w:r>
      <w:r w:rsidRPr="00B13A6D">
        <w:rPr>
          <w:rFonts w:ascii="Arial" w:hAnsi="Arial" w:cs="Arial"/>
        </w:rPr>
        <w:t xml:space="preserve">studentship </w:t>
      </w:r>
      <w:r w:rsidR="00A265B6">
        <w:rPr>
          <w:rFonts w:ascii="Arial" w:hAnsi="Arial" w:cs="Arial"/>
        </w:rPr>
        <w:t xml:space="preserve">at </w:t>
      </w:r>
      <w:r w:rsidRPr="00B13A6D">
        <w:rPr>
          <w:rFonts w:ascii="Arial" w:hAnsi="Arial" w:cs="Arial"/>
        </w:rPr>
        <w:t xml:space="preserve">Imperial College London under the </w:t>
      </w:r>
      <w:r w:rsidR="00A265B6">
        <w:rPr>
          <w:rFonts w:ascii="Arial" w:hAnsi="Arial" w:cs="Arial"/>
        </w:rPr>
        <w:t xml:space="preserve">joint </w:t>
      </w:r>
      <w:r w:rsidRPr="00B13A6D">
        <w:rPr>
          <w:rFonts w:ascii="Arial" w:hAnsi="Arial" w:cs="Arial"/>
        </w:rPr>
        <w:t xml:space="preserve">supervision of </w:t>
      </w:r>
      <w:r w:rsidR="00A265B6">
        <w:rPr>
          <w:rFonts w:ascii="Arial" w:hAnsi="Arial" w:cs="Arial"/>
        </w:rPr>
        <w:t>Professors</w:t>
      </w:r>
      <w:r w:rsidRPr="00B13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Koon-Yang Lee</w:t>
      </w:r>
      <w:r w:rsidR="0088460F">
        <w:rPr>
          <w:rFonts w:ascii="Arial" w:hAnsi="Arial" w:cs="Arial"/>
        </w:rPr>
        <w:t xml:space="preserve"> </w:t>
      </w:r>
      <w:r w:rsidR="00A77240">
        <w:rPr>
          <w:rFonts w:ascii="Arial" w:hAnsi="Arial" w:cs="Arial"/>
        </w:rPr>
        <w:t xml:space="preserve">(Aeronautics) </w:t>
      </w:r>
      <w:r w:rsidR="0088460F">
        <w:rPr>
          <w:rFonts w:ascii="Arial" w:hAnsi="Arial" w:cs="Arial"/>
        </w:rPr>
        <w:t xml:space="preserve">and </w:t>
      </w:r>
      <w:r w:rsidR="00A265B6">
        <w:rPr>
          <w:rFonts w:ascii="Arial" w:hAnsi="Arial" w:cs="Arial"/>
        </w:rPr>
        <w:t>Julian Jones</w:t>
      </w:r>
      <w:r w:rsidR="00A77240">
        <w:rPr>
          <w:rFonts w:ascii="Arial" w:hAnsi="Arial" w:cs="Arial"/>
        </w:rPr>
        <w:t xml:space="preserve"> (Materials) on the development of cellulose-based materials.</w:t>
      </w:r>
    </w:p>
    <w:p w14:paraId="07C1EE67" w14:textId="1D70BD70" w:rsidR="00A77240" w:rsidRDefault="006737CB" w:rsidP="002B7AB9">
      <w:pPr>
        <w:spacing w:after="120"/>
        <w:jc w:val="both"/>
        <w:rPr>
          <w:rFonts w:ascii="Arial" w:hAnsi="Arial" w:cs="Arial"/>
        </w:rPr>
      </w:pPr>
      <w:r w:rsidRPr="006737CB">
        <w:rPr>
          <w:rFonts w:ascii="Arial" w:hAnsi="Arial" w:cs="Arial"/>
        </w:rPr>
        <w:t xml:space="preserve">Challenges with </w:t>
      </w:r>
      <w:r>
        <w:rPr>
          <w:rFonts w:ascii="Arial" w:hAnsi="Arial" w:cs="Arial"/>
        </w:rPr>
        <w:t xml:space="preserve">fossil-derived </w:t>
      </w:r>
      <w:r w:rsidRPr="006737CB">
        <w:rPr>
          <w:rFonts w:ascii="Arial" w:hAnsi="Arial" w:cs="Arial"/>
        </w:rPr>
        <w:t>materials, especially with single-use products, have driven research toward intensive development of alternatives in many industrial sectors. The requirements are demanding as materials should be from natural and renewable re</w:t>
      </w:r>
      <w:r w:rsidR="00A77240">
        <w:rPr>
          <w:rFonts w:ascii="Arial" w:hAnsi="Arial" w:cs="Arial"/>
        </w:rPr>
        <w:t>sources</w:t>
      </w:r>
      <w:r w:rsidRPr="006737CB">
        <w:rPr>
          <w:rFonts w:ascii="Arial" w:hAnsi="Arial" w:cs="Arial"/>
        </w:rPr>
        <w:t>, biodegradable, and, preferably, also recyclable</w:t>
      </w:r>
      <w:r>
        <w:rPr>
          <w:rFonts w:ascii="Arial" w:hAnsi="Arial" w:cs="Arial"/>
        </w:rPr>
        <w:t xml:space="preserve">. </w:t>
      </w:r>
      <w:r w:rsidRPr="006737CB">
        <w:rPr>
          <w:rFonts w:ascii="Arial" w:hAnsi="Arial" w:cs="Arial"/>
        </w:rPr>
        <w:t>In addition to sustainability, new application solutions need to have the required functionality, mechanical properties and material efficiency.</w:t>
      </w:r>
      <w:r>
        <w:rPr>
          <w:rFonts w:ascii="Arial" w:hAnsi="Arial" w:cs="Arial"/>
        </w:rPr>
        <w:t xml:space="preserve"> In this context, cellulose </w:t>
      </w:r>
      <w:r w:rsidR="00A77240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an excellent alternative</w:t>
      </w:r>
      <w:r w:rsidR="00A77240">
        <w:rPr>
          <w:rFonts w:ascii="Arial" w:hAnsi="Arial" w:cs="Arial"/>
        </w:rPr>
        <w:t xml:space="preserve">. Not only is cellulose the most abundant homo-organic polymer on earth, it is also renewable, biodegradable, recyclable and also can be chemically modified </w:t>
      </w:r>
      <w:r w:rsidR="009A1943">
        <w:rPr>
          <w:rFonts w:ascii="Arial" w:hAnsi="Arial" w:cs="Arial"/>
        </w:rPr>
        <w:t xml:space="preserve">easily </w:t>
      </w:r>
      <w:r w:rsidR="00A77240">
        <w:rPr>
          <w:rFonts w:ascii="Arial" w:hAnsi="Arial" w:cs="Arial"/>
        </w:rPr>
        <w:t xml:space="preserve">due to the presence of hydroxy groups. </w:t>
      </w:r>
      <w:r w:rsidR="00591A85" w:rsidRPr="00591A85">
        <w:rPr>
          <w:rFonts w:ascii="Arial" w:hAnsi="Arial" w:cs="Arial"/>
        </w:rPr>
        <w:t xml:space="preserve">The main objective of this </w:t>
      </w:r>
      <w:r w:rsidR="007D3B09">
        <w:rPr>
          <w:rFonts w:ascii="Arial" w:hAnsi="Arial" w:cs="Arial"/>
        </w:rPr>
        <w:t xml:space="preserve">PhD </w:t>
      </w:r>
      <w:r w:rsidR="00591A85" w:rsidRPr="00591A85">
        <w:rPr>
          <w:rFonts w:ascii="Arial" w:hAnsi="Arial" w:cs="Arial"/>
        </w:rPr>
        <w:t xml:space="preserve">project is to </w:t>
      </w:r>
      <w:r w:rsidR="002D6F14">
        <w:rPr>
          <w:rFonts w:ascii="Arial" w:hAnsi="Arial" w:cs="Arial"/>
        </w:rPr>
        <w:t xml:space="preserve">design and </w:t>
      </w:r>
      <w:r w:rsidR="00591A85" w:rsidRPr="00591A85">
        <w:rPr>
          <w:rFonts w:ascii="Arial" w:hAnsi="Arial" w:cs="Arial"/>
        </w:rPr>
        <w:t xml:space="preserve">manufacture </w:t>
      </w:r>
      <w:r w:rsidR="00C601F8">
        <w:rPr>
          <w:rFonts w:ascii="Arial" w:hAnsi="Arial" w:cs="Arial"/>
        </w:rPr>
        <w:t>functional green end-of-life cellulose</w:t>
      </w:r>
      <w:r w:rsidR="00A77240">
        <w:rPr>
          <w:rFonts w:ascii="Arial" w:hAnsi="Arial" w:cs="Arial"/>
        </w:rPr>
        <w:t>-</w:t>
      </w:r>
      <w:r w:rsidR="00C601F8">
        <w:rPr>
          <w:rFonts w:ascii="Arial" w:hAnsi="Arial" w:cs="Arial"/>
        </w:rPr>
        <w:t>based materials</w:t>
      </w:r>
      <w:r w:rsidR="00A77240">
        <w:rPr>
          <w:rFonts w:ascii="Arial" w:hAnsi="Arial" w:cs="Arial"/>
        </w:rPr>
        <w:t>, either as a standalone material structure or as a filler in a composite, for various advanced engineering applications</w:t>
      </w:r>
      <w:r w:rsidR="009A1943">
        <w:rPr>
          <w:rFonts w:ascii="Arial" w:hAnsi="Arial" w:cs="Arial"/>
        </w:rPr>
        <w:t xml:space="preserve">, </w:t>
      </w:r>
      <w:r w:rsidR="00A77240">
        <w:rPr>
          <w:rFonts w:ascii="Arial" w:hAnsi="Arial" w:cs="Arial"/>
        </w:rPr>
        <w:t xml:space="preserve">with particular </w:t>
      </w:r>
      <w:r w:rsidR="009A1943">
        <w:rPr>
          <w:rFonts w:ascii="Arial" w:hAnsi="Arial" w:cs="Arial"/>
        </w:rPr>
        <w:t>focus on</w:t>
      </w:r>
      <w:r w:rsidR="00A77240">
        <w:rPr>
          <w:rFonts w:ascii="Arial" w:hAnsi="Arial" w:cs="Arial"/>
        </w:rPr>
        <w:t xml:space="preserve"> </w:t>
      </w:r>
      <w:r w:rsidR="009A1943">
        <w:rPr>
          <w:rFonts w:ascii="Arial" w:hAnsi="Arial" w:cs="Arial"/>
        </w:rPr>
        <w:t xml:space="preserve">replacing </w:t>
      </w:r>
      <w:r w:rsidR="00A77240">
        <w:rPr>
          <w:rFonts w:ascii="Arial" w:hAnsi="Arial" w:cs="Arial"/>
        </w:rPr>
        <w:t>single use products.</w:t>
      </w:r>
    </w:p>
    <w:p w14:paraId="78F0BFA4" w14:textId="16391A08" w:rsidR="00B13A6D" w:rsidRDefault="002D6F14" w:rsidP="002B7AB9">
      <w:pPr>
        <w:spacing w:after="12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ascii="Arial" w:hAnsi="Arial" w:cs="Arial"/>
        </w:rPr>
        <w:t>A</w:t>
      </w:r>
      <w:r w:rsidR="00B13A6D">
        <w:rPr>
          <w:rFonts w:ascii="Arial" w:hAnsi="Arial" w:cs="Arial"/>
        </w:rPr>
        <w:t>pplicant</w:t>
      </w:r>
      <w:r>
        <w:rPr>
          <w:rFonts w:ascii="Arial" w:hAnsi="Arial" w:cs="Arial"/>
        </w:rPr>
        <w:t>s</w:t>
      </w:r>
      <w:r w:rsidR="00B13A6D" w:rsidRPr="00B13A6D">
        <w:rPr>
          <w:rFonts w:ascii="Arial" w:hAnsi="Arial" w:cs="Arial"/>
        </w:rPr>
        <w:t xml:space="preserve"> should have, or expect to obtain, a strong </w:t>
      </w:r>
      <w:r w:rsidR="0088460F">
        <w:rPr>
          <w:rFonts w:ascii="Arial" w:hAnsi="Arial" w:cs="Arial"/>
        </w:rPr>
        <w:t xml:space="preserve">Master’s </w:t>
      </w:r>
      <w:r w:rsidR="00B13A6D" w:rsidRPr="00B13A6D">
        <w:rPr>
          <w:rFonts w:ascii="Arial" w:hAnsi="Arial" w:cs="Arial"/>
        </w:rPr>
        <w:t>degree in a quantitative</w:t>
      </w:r>
      <w:r w:rsidR="00B13A6D">
        <w:rPr>
          <w:rFonts w:ascii="Arial" w:hAnsi="Arial" w:cs="Arial"/>
        </w:rPr>
        <w:t xml:space="preserve"> </w:t>
      </w:r>
      <w:r w:rsidR="007D3B09">
        <w:rPr>
          <w:rFonts w:ascii="Arial" w:hAnsi="Arial" w:cs="Arial"/>
        </w:rPr>
        <w:t xml:space="preserve">STEM </w:t>
      </w:r>
      <w:r w:rsidR="00B13A6D" w:rsidRPr="00B13A6D">
        <w:rPr>
          <w:rFonts w:ascii="Arial" w:hAnsi="Arial" w:cs="Arial"/>
        </w:rPr>
        <w:t>discipline, e.g.</w:t>
      </w:r>
      <w:r w:rsidR="00B13A6D">
        <w:rPr>
          <w:rFonts w:ascii="Arial" w:hAnsi="Arial" w:cs="Arial"/>
        </w:rPr>
        <w:t>,</w:t>
      </w:r>
      <w:r w:rsidR="00B13A6D" w:rsidRPr="00B13A6D">
        <w:rPr>
          <w:rFonts w:ascii="Arial" w:hAnsi="Arial" w:cs="Arial"/>
        </w:rPr>
        <w:t xml:space="preserve"> a 1st </w:t>
      </w:r>
      <w:r w:rsidR="00B13A6D">
        <w:rPr>
          <w:rFonts w:ascii="Arial" w:hAnsi="Arial" w:cs="Arial"/>
        </w:rPr>
        <w:t>c</w:t>
      </w:r>
      <w:r w:rsidR="00B13A6D" w:rsidRPr="00B13A6D">
        <w:rPr>
          <w:rFonts w:ascii="Arial" w:hAnsi="Arial" w:cs="Arial"/>
        </w:rPr>
        <w:t>lass degree</w:t>
      </w:r>
      <w:r w:rsidR="00B13A6D">
        <w:rPr>
          <w:rFonts w:ascii="Arial" w:hAnsi="Arial" w:cs="Arial"/>
        </w:rPr>
        <w:t xml:space="preserve"> in</w:t>
      </w:r>
      <w:r w:rsidR="00B13A6D" w:rsidRPr="00B13A6D">
        <w:rPr>
          <w:rFonts w:ascii="Arial" w:hAnsi="Arial" w:cs="Arial"/>
        </w:rPr>
        <w:t xml:space="preserve"> Chemistry, Materials, Chemical Engineering or</w:t>
      </w:r>
      <w:r w:rsidR="00B13A6D">
        <w:rPr>
          <w:rFonts w:ascii="Arial" w:hAnsi="Arial" w:cs="Arial"/>
        </w:rPr>
        <w:t xml:space="preserve"> </w:t>
      </w:r>
      <w:r w:rsidR="00B13A6D" w:rsidRPr="00B13A6D">
        <w:rPr>
          <w:rFonts w:ascii="Arial" w:hAnsi="Arial" w:cs="Arial"/>
        </w:rPr>
        <w:t xml:space="preserve">any other relevant </w:t>
      </w:r>
      <w:r w:rsidR="0088460F">
        <w:rPr>
          <w:rFonts w:ascii="Arial" w:hAnsi="Arial" w:cs="Arial"/>
        </w:rPr>
        <w:t xml:space="preserve">STEM </w:t>
      </w:r>
      <w:r w:rsidR="00B13A6D" w:rsidRPr="00B13A6D">
        <w:rPr>
          <w:rFonts w:ascii="Arial" w:hAnsi="Arial" w:cs="Arial"/>
        </w:rPr>
        <w:t xml:space="preserve">subjects. </w:t>
      </w:r>
      <w:r>
        <w:rPr>
          <w:rFonts w:ascii="Arial" w:hAnsi="Arial" w:cs="Arial"/>
        </w:rPr>
        <w:t>We also expect the a</w:t>
      </w:r>
      <w:r w:rsidR="00B13A6D" w:rsidRPr="00B13A6D">
        <w:rPr>
          <w:rFonts w:ascii="Arial" w:hAnsi="Arial" w:cs="Arial"/>
        </w:rPr>
        <w:t xml:space="preserve">pplicants </w:t>
      </w:r>
      <w:r>
        <w:rPr>
          <w:rFonts w:ascii="Arial" w:hAnsi="Arial" w:cs="Arial"/>
        </w:rPr>
        <w:t xml:space="preserve">to </w:t>
      </w:r>
      <w:r w:rsidR="00B13A6D" w:rsidRPr="00B13A6D">
        <w:rPr>
          <w:rFonts w:ascii="Arial" w:hAnsi="Arial" w:cs="Arial"/>
        </w:rPr>
        <w:t>have a demonstrable interest in</w:t>
      </w:r>
      <w:r w:rsidR="00B13A6D">
        <w:rPr>
          <w:rFonts w:ascii="Arial" w:hAnsi="Arial" w:cs="Arial"/>
        </w:rPr>
        <w:t xml:space="preserve"> </w:t>
      </w:r>
      <w:r w:rsidR="00B13A6D" w:rsidRPr="00B13A6D">
        <w:rPr>
          <w:rFonts w:ascii="Arial" w:hAnsi="Arial" w:cs="Arial"/>
        </w:rPr>
        <w:t>research, innovation and inter-disciplinary research. It is desirable for the successful applicant</w:t>
      </w:r>
      <w:r w:rsidR="00B13A6D">
        <w:rPr>
          <w:rFonts w:ascii="Arial" w:hAnsi="Arial" w:cs="Arial"/>
        </w:rPr>
        <w:t xml:space="preserve"> </w:t>
      </w:r>
      <w:r w:rsidR="00B13A6D" w:rsidRPr="00B13A6D">
        <w:rPr>
          <w:rFonts w:ascii="Arial" w:hAnsi="Arial" w:cs="Arial"/>
        </w:rPr>
        <w:t>to demonstrate experience, knowledge, and/or interest of relevance to the project, e.g.</w:t>
      </w:r>
      <w:r w:rsidR="00B13A6D">
        <w:rPr>
          <w:rFonts w:ascii="Arial" w:hAnsi="Arial" w:cs="Arial"/>
        </w:rPr>
        <w:t xml:space="preserve">, </w:t>
      </w:r>
      <w:r w:rsidR="00591A85">
        <w:rPr>
          <w:rFonts w:ascii="Arial" w:hAnsi="Arial" w:cs="Arial"/>
        </w:rPr>
        <w:t xml:space="preserve">basic </w:t>
      </w:r>
      <w:r w:rsidR="00591A85" w:rsidRPr="00056841">
        <w:rPr>
          <w:rFonts w:ascii="Arial" w:hAnsi="Arial" w:cs="Arial"/>
        </w:rPr>
        <w:t xml:space="preserve">chemistry, </w:t>
      </w:r>
      <w:r w:rsidR="0088460F" w:rsidRPr="00056841">
        <w:rPr>
          <w:rFonts w:ascii="Arial" w:hAnsi="Arial" w:cs="Arial"/>
        </w:rPr>
        <w:t>materials</w:t>
      </w:r>
      <w:r w:rsidR="00591A85" w:rsidRPr="00056841">
        <w:rPr>
          <w:rFonts w:ascii="Arial" w:hAnsi="Arial" w:cs="Arial"/>
        </w:rPr>
        <w:t xml:space="preserve"> </w:t>
      </w:r>
      <w:r w:rsidR="00A77240">
        <w:rPr>
          <w:rFonts w:ascii="Arial" w:hAnsi="Arial" w:cs="Arial"/>
        </w:rPr>
        <w:t xml:space="preserve">science </w:t>
      </w:r>
      <w:r w:rsidR="00591A85" w:rsidRPr="00056841">
        <w:rPr>
          <w:rFonts w:ascii="Arial" w:hAnsi="Arial" w:cs="Arial"/>
        </w:rPr>
        <w:t xml:space="preserve">and </w:t>
      </w:r>
      <w:r w:rsidR="00A77240">
        <w:rPr>
          <w:rFonts w:ascii="Arial" w:hAnsi="Arial" w:cs="Arial"/>
        </w:rPr>
        <w:t xml:space="preserve">sustainability, as well as </w:t>
      </w:r>
      <w:r w:rsidR="00CB006E" w:rsidRPr="00056841">
        <w:rPr>
          <w:rFonts w:ascii="Arial" w:hAnsi="Arial" w:cs="Arial"/>
        </w:rPr>
        <w:t>teamworking skills</w:t>
      </w:r>
      <w:r w:rsidR="00CB006E" w:rsidRPr="00056841">
        <w:rPr>
          <w:rFonts w:eastAsia="Times New Roman" w:cstheme="minorHAnsi"/>
          <w:sz w:val="20"/>
          <w:szCs w:val="20"/>
          <w:lang w:eastAsia="en-GB"/>
        </w:rPr>
        <w:t>.</w:t>
      </w:r>
    </w:p>
    <w:p w14:paraId="33E9BC38" w14:textId="77777777" w:rsidR="00786245" w:rsidRDefault="00786245" w:rsidP="002B7AB9">
      <w:pPr>
        <w:spacing w:after="12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BE030CE" w14:textId="77777777" w:rsidR="00786245" w:rsidRDefault="00786245" w:rsidP="00786245">
      <w:pPr>
        <w:rPr>
          <w:rFonts w:ascii="Calibri" w:hAnsi="Calibri" w:cs="Calibri"/>
          <w:b/>
          <w:bCs/>
        </w:rPr>
      </w:pPr>
      <w:r w:rsidRPr="00A01F91">
        <w:rPr>
          <w:rFonts w:ascii="Calibri" w:hAnsi="Calibri" w:cs="Calibri"/>
          <w:b/>
          <w:bCs/>
        </w:rPr>
        <w:t>Funding</w:t>
      </w:r>
    </w:p>
    <w:p w14:paraId="12BD4A2C" w14:textId="77777777" w:rsidR="00786245" w:rsidRPr="00786245" w:rsidRDefault="00786245" w:rsidP="00786245">
      <w:pPr>
        <w:spacing w:after="0"/>
        <w:rPr>
          <w:rFonts w:ascii="Arial" w:hAnsi="Arial" w:cs="Arial"/>
        </w:rPr>
      </w:pPr>
      <w:r w:rsidRPr="00786245">
        <w:rPr>
          <w:rFonts w:ascii="Arial" w:hAnsi="Arial" w:cs="Arial"/>
        </w:rPr>
        <w:t xml:space="preserve">This studentship is available to students eligible for home fees. </w:t>
      </w:r>
    </w:p>
    <w:p w14:paraId="02D32CDD" w14:textId="77777777" w:rsidR="00786245" w:rsidRDefault="00786245" w:rsidP="00786245">
      <w:pPr>
        <w:spacing w:after="0"/>
        <w:rPr>
          <w:rFonts w:ascii="Arial" w:hAnsi="Arial" w:cs="Arial"/>
        </w:rPr>
      </w:pPr>
      <w:r w:rsidRPr="00786245">
        <w:rPr>
          <w:rFonts w:ascii="Arial" w:hAnsi="Arial" w:cs="Arial"/>
        </w:rPr>
        <w:t>The studentship is for 3.5 years and will provide full coverage of tuition fees and an annual tax-free stipend of £20,622.</w:t>
      </w:r>
    </w:p>
    <w:p w14:paraId="1EA21154" w14:textId="77777777" w:rsidR="00786245" w:rsidRPr="00786245" w:rsidRDefault="00786245" w:rsidP="00786245">
      <w:pPr>
        <w:spacing w:after="0"/>
        <w:rPr>
          <w:rFonts w:ascii="Arial" w:hAnsi="Arial" w:cs="Arial"/>
        </w:rPr>
      </w:pPr>
    </w:p>
    <w:p w14:paraId="7A6CDA92" w14:textId="77777777" w:rsidR="00786245" w:rsidRPr="006B0F1B" w:rsidRDefault="00786245" w:rsidP="00786245">
      <w:pPr>
        <w:jc w:val="both"/>
        <w:rPr>
          <w:rFonts w:ascii="Calibri" w:hAnsi="Calibri" w:cs="Calibri"/>
        </w:rPr>
      </w:pPr>
      <w:r w:rsidRPr="00786245">
        <w:rPr>
          <w:rFonts w:ascii="Arial" w:hAnsi="Arial" w:cs="Arial"/>
        </w:rPr>
        <w:t>Information on fee status can be found at</w:t>
      </w:r>
      <w:r w:rsidRPr="00127677">
        <w:rPr>
          <w:rFonts w:ascii="Calibri" w:hAnsi="Calibri" w:cs="Calibri"/>
          <w:b/>
          <w:bCs/>
        </w:rPr>
        <w:t xml:space="preserve"> </w:t>
      </w:r>
      <w:hyperlink r:id="rId9" w:history="1">
        <w:r w:rsidRPr="00127677">
          <w:rPr>
            <w:rStyle w:val="Hyperlink"/>
            <w:rFonts w:ascii="Calibri" w:hAnsi="Calibri" w:cs="Calibri"/>
            <w:b/>
            <w:bCs/>
            <w:color w:val="0070C0"/>
          </w:rPr>
          <w:t>https://www.imperial.ac.uk/study/pg/fees-and-funding/tuition-fees/fee-status/</w:t>
        </w:r>
      </w:hyperlink>
      <w:r>
        <w:rPr>
          <w:rFonts w:ascii="Calibri" w:hAnsi="Calibri" w:cs="Calibri"/>
        </w:rPr>
        <w:t xml:space="preserve">. </w:t>
      </w:r>
      <w:r w:rsidRPr="00786245">
        <w:rPr>
          <w:rFonts w:ascii="Arial" w:hAnsi="Arial" w:cs="Arial"/>
        </w:rPr>
        <w:t>To learn more about Imperial College, please go to</w:t>
      </w:r>
      <w:r w:rsidRPr="00900D73">
        <w:rPr>
          <w:rFonts w:ascii="Calibri" w:hAnsi="Calibri" w:cs="Calibri"/>
        </w:rPr>
        <w:t xml:space="preserve"> </w:t>
      </w:r>
      <w:hyperlink r:id="rId10" w:history="1">
        <w:r w:rsidRPr="00900D73">
          <w:rPr>
            <w:rStyle w:val="Hyperlink"/>
            <w:rFonts w:ascii="Calibri" w:hAnsi="Calibri" w:cs="Calibri"/>
          </w:rPr>
          <w:t>www.imperial.ac.uk/study/pg</w:t>
        </w:r>
      </w:hyperlink>
      <w:r w:rsidRPr="00900D73">
        <w:rPr>
          <w:rFonts w:ascii="Calibri" w:hAnsi="Calibri" w:cs="Calibri"/>
        </w:rPr>
        <w:t xml:space="preserve">. </w:t>
      </w:r>
    </w:p>
    <w:p w14:paraId="3D0A0D66" w14:textId="49699EF9" w:rsidR="00786245" w:rsidRDefault="00786245" w:rsidP="00786245">
      <w:pPr>
        <w:pStyle w:val="PlainText"/>
        <w:rPr>
          <w:rFonts w:ascii="Arial" w:eastAsiaTheme="minorHAnsi" w:hAnsi="Arial" w:cs="Arial"/>
          <w:sz w:val="22"/>
          <w:szCs w:val="22"/>
        </w:rPr>
      </w:pPr>
      <w:r w:rsidRPr="00786245">
        <w:rPr>
          <w:rFonts w:ascii="Arial" w:eastAsiaTheme="minorHAnsi" w:hAnsi="Arial" w:cs="Arial"/>
          <w:sz w:val="22"/>
          <w:szCs w:val="22"/>
        </w:rPr>
        <w:t>To apply for these fully-funded studentships please go 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7D3DAE">
          <w:rPr>
            <w:rStyle w:val="Hyperlink"/>
            <w:rFonts w:ascii="Calibri" w:eastAsiaTheme="majorEastAsia" w:hAnsi="Calibri" w:cs="Calibri"/>
            <w:sz w:val="22"/>
            <w:szCs w:val="22"/>
          </w:rPr>
          <w:t>https://www.imperial.ac.uk/study/apply/postgraduate-doctoral/application-process/</w:t>
        </w:r>
      </w:hyperlink>
      <w:r w:rsidRPr="00900D73">
        <w:rPr>
          <w:rFonts w:ascii="Calibri" w:hAnsi="Calibri" w:cs="Calibri"/>
          <w:sz w:val="22"/>
          <w:szCs w:val="22"/>
        </w:rPr>
        <w:t xml:space="preserve"> </w:t>
      </w:r>
    </w:p>
    <w:p w14:paraId="569AF12D" w14:textId="77777777" w:rsidR="00400B53" w:rsidRDefault="00400B53" w:rsidP="00786245">
      <w:pPr>
        <w:pStyle w:val="PlainText"/>
        <w:rPr>
          <w:rFonts w:ascii="Arial" w:eastAsiaTheme="minorHAnsi" w:hAnsi="Arial" w:cs="Arial"/>
          <w:sz w:val="22"/>
          <w:szCs w:val="22"/>
        </w:rPr>
      </w:pPr>
    </w:p>
    <w:p w14:paraId="061A4352" w14:textId="42715B4E" w:rsidR="00400B53" w:rsidRDefault="00400B53" w:rsidP="00786245">
      <w:pPr>
        <w:pStyle w:val="PlainText"/>
        <w:rPr>
          <w:rFonts w:ascii="Arial" w:eastAsiaTheme="minorHAnsi" w:hAnsi="Arial" w:cs="Arial"/>
          <w:sz w:val="22"/>
          <w:szCs w:val="22"/>
        </w:rPr>
      </w:pPr>
      <w:r w:rsidRPr="00400B53">
        <w:rPr>
          <w:rFonts w:ascii="Arial" w:eastAsiaTheme="minorHAnsi" w:hAnsi="Arial" w:cs="Arial"/>
          <w:b/>
          <w:bCs/>
          <w:sz w:val="22"/>
          <w:szCs w:val="22"/>
        </w:rPr>
        <w:t>Course code:</w:t>
      </w:r>
      <w:r>
        <w:rPr>
          <w:rFonts w:ascii="Arial" w:eastAsiaTheme="minorHAnsi" w:hAnsi="Arial" w:cs="Arial"/>
          <w:sz w:val="22"/>
          <w:szCs w:val="22"/>
        </w:rPr>
        <w:t xml:space="preserve"> Aeronautics Research (PhD)</w:t>
      </w:r>
    </w:p>
    <w:p w14:paraId="0CD4EE6C" w14:textId="4ECFD3BF" w:rsidR="00400B53" w:rsidRDefault="00400B53" w:rsidP="00786245">
      <w:pPr>
        <w:pStyle w:val="PlainText"/>
        <w:rPr>
          <w:rFonts w:ascii="Arial" w:eastAsiaTheme="minorHAnsi" w:hAnsi="Arial" w:cs="Arial"/>
          <w:sz w:val="22"/>
          <w:szCs w:val="22"/>
        </w:rPr>
      </w:pPr>
      <w:r w:rsidRPr="00400B53">
        <w:rPr>
          <w:rFonts w:ascii="Arial" w:eastAsiaTheme="minorHAnsi" w:hAnsi="Arial" w:cs="Arial"/>
          <w:b/>
          <w:bCs/>
          <w:sz w:val="22"/>
          <w:szCs w:val="22"/>
        </w:rPr>
        <w:t>Proposed topic:</w:t>
      </w:r>
      <w:r>
        <w:rPr>
          <w:rFonts w:ascii="Arial" w:eastAsiaTheme="minorHAnsi" w:hAnsi="Arial" w:cs="Arial"/>
          <w:sz w:val="22"/>
          <w:szCs w:val="22"/>
        </w:rPr>
        <w:t xml:space="preserve">  AE reference number (as above)</w:t>
      </w:r>
    </w:p>
    <w:p w14:paraId="5D4CAB89" w14:textId="04DE7EC0" w:rsidR="00400B53" w:rsidRPr="00400B53" w:rsidRDefault="00400B53" w:rsidP="00786245">
      <w:pPr>
        <w:pStyle w:val="PlainText"/>
        <w:rPr>
          <w:rFonts w:ascii="Arial" w:eastAsiaTheme="minorHAnsi" w:hAnsi="Arial" w:cs="Arial"/>
          <w:b/>
          <w:bCs/>
          <w:sz w:val="22"/>
          <w:szCs w:val="22"/>
        </w:rPr>
      </w:pPr>
      <w:r w:rsidRPr="00400B53">
        <w:rPr>
          <w:rFonts w:ascii="Arial" w:eastAsiaTheme="minorHAnsi" w:hAnsi="Arial" w:cs="Arial"/>
          <w:b/>
          <w:bCs/>
          <w:sz w:val="22"/>
          <w:szCs w:val="22"/>
        </w:rPr>
        <w:t>Proposed Supervisor: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 </w:t>
      </w:r>
      <w:r w:rsidRPr="00400B53">
        <w:rPr>
          <w:rFonts w:ascii="Arial" w:eastAsiaTheme="minorHAnsi" w:hAnsi="Arial" w:cs="Arial"/>
          <w:sz w:val="22"/>
          <w:szCs w:val="22"/>
        </w:rPr>
        <w:t>Please name Supervisor advertising this pos</w:t>
      </w:r>
      <w:r>
        <w:rPr>
          <w:rFonts w:ascii="Arial" w:eastAsiaTheme="minorHAnsi" w:hAnsi="Arial" w:cs="Arial"/>
          <w:sz w:val="22"/>
          <w:szCs w:val="22"/>
        </w:rPr>
        <w:t xml:space="preserve">ition. </w:t>
      </w:r>
    </w:p>
    <w:p w14:paraId="2F83BC6B" w14:textId="77777777" w:rsidR="00786245" w:rsidRDefault="00786245" w:rsidP="002B7AB9">
      <w:pPr>
        <w:spacing w:after="120"/>
        <w:jc w:val="both"/>
        <w:rPr>
          <w:rFonts w:ascii="Arial" w:hAnsi="Arial" w:cs="Arial"/>
        </w:rPr>
      </w:pPr>
    </w:p>
    <w:p w14:paraId="63ED917C" w14:textId="1AE8F0C3" w:rsidR="00C601F8" w:rsidRPr="00B657A7" w:rsidRDefault="00ED0EE4" w:rsidP="00B657A7">
      <w:pPr>
        <w:jc w:val="both"/>
        <w:rPr>
          <w:rFonts w:ascii="Arial" w:hAnsi="Arial"/>
        </w:rPr>
      </w:pPr>
      <w:r w:rsidRPr="00ED0EE4">
        <w:rPr>
          <w:rFonts w:ascii="Arial" w:hAnsi="Arial" w:cs="Arial"/>
          <w:color w:val="00000A"/>
        </w:rPr>
        <w:t xml:space="preserve">Interested applicants should send an up-to-date curriculum vitae to </w:t>
      </w:r>
      <w:r w:rsidR="001F4E29">
        <w:rPr>
          <w:rFonts w:ascii="Arial" w:hAnsi="Arial" w:cs="Arial"/>
          <w:color w:val="00000A"/>
        </w:rPr>
        <w:t>Professor</w:t>
      </w:r>
      <w:r w:rsidRPr="00ED0EE4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>Koon-Yang Lee</w:t>
      </w:r>
      <w:r w:rsidRPr="00ED0EE4">
        <w:rPr>
          <w:rFonts w:ascii="Arial" w:hAnsi="Arial" w:cs="Arial"/>
          <w:color w:val="00000A"/>
        </w:rPr>
        <w:t xml:space="preserve"> (</w:t>
      </w:r>
      <w:hyperlink r:id="rId12" w:history="1">
        <w:r w:rsidR="00400B53" w:rsidRPr="005F3C6C">
          <w:rPr>
            <w:rStyle w:val="Hyperlink"/>
            <w:rFonts w:ascii="Arial" w:hAnsi="Arial" w:cs="Arial"/>
          </w:rPr>
          <w:t>koonnyang.lee@imperial.ac.uk</w:t>
        </w:r>
      </w:hyperlink>
      <w:r w:rsidR="00400B53">
        <w:rPr>
          <w:rFonts w:ascii="Arial" w:hAnsi="Arial" w:cs="Arial"/>
          <w:color w:val="00000A"/>
        </w:rPr>
        <w:t xml:space="preserve"> </w:t>
      </w:r>
      <w:r w:rsidRPr="00ED0EE4">
        <w:rPr>
          <w:rFonts w:ascii="Arial" w:hAnsi="Arial" w:cs="Arial"/>
          <w:color w:val="00000A"/>
        </w:rPr>
        <w:t>) citing “PhD Studentship</w:t>
      </w:r>
      <w:r>
        <w:rPr>
          <w:rFonts w:ascii="Arial" w:hAnsi="Arial" w:cs="Arial"/>
          <w:color w:val="00000A"/>
        </w:rPr>
        <w:t>, ICL-</w:t>
      </w:r>
      <w:r w:rsidR="00A77240">
        <w:rPr>
          <w:rFonts w:ascii="Arial" w:hAnsi="Arial" w:cs="Arial"/>
          <w:color w:val="00000A"/>
        </w:rPr>
        <w:t>cellulose</w:t>
      </w:r>
      <w:r w:rsidRPr="00ED0EE4">
        <w:rPr>
          <w:rFonts w:ascii="Arial" w:hAnsi="Arial" w:cs="Arial"/>
          <w:color w:val="00000A"/>
        </w:rPr>
        <w:t>” in the email title. Suitable candidates will be required to complete an electronic application form, following the standard Imperial College application procedure</w:t>
      </w:r>
      <w:r>
        <w:rPr>
          <w:rFonts w:ascii="Arial" w:hAnsi="Arial" w:cs="Arial"/>
          <w:color w:val="00000A"/>
        </w:rPr>
        <w:t xml:space="preserve">. </w:t>
      </w:r>
      <w:r w:rsidR="00725F12" w:rsidRPr="63D65D6A">
        <w:rPr>
          <w:rFonts w:ascii="Arial" w:hAnsi="Arial"/>
        </w:rPr>
        <w:t xml:space="preserve">For queries regarding the application process, please contact </w:t>
      </w:r>
      <w:r w:rsidR="6E723551" w:rsidRPr="63D65D6A">
        <w:rPr>
          <w:rFonts w:ascii="Arial" w:hAnsi="Arial"/>
        </w:rPr>
        <w:t xml:space="preserve">Lisa Kelly </w:t>
      </w:r>
      <w:r>
        <w:rPr>
          <w:rFonts w:ascii="Arial" w:hAnsi="Arial"/>
        </w:rPr>
        <w:t>(</w:t>
      </w:r>
      <w:hyperlink r:id="rId13">
        <w:r w:rsidR="7607A345" w:rsidRPr="63D65D6A">
          <w:rPr>
            <w:rStyle w:val="Hyperlink"/>
            <w:rFonts w:ascii="Arial" w:hAnsi="Arial"/>
          </w:rPr>
          <w:t>l.kelly@imperial.ac.uk</w:t>
        </w:r>
      </w:hyperlink>
      <w:r>
        <w:rPr>
          <w:rFonts w:ascii="Arial" w:hAnsi="Arial"/>
        </w:rPr>
        <w:t xml:space="preserve">). </w:t>
      </w:r>
    </w:p>
    <w:p w14:paraId="2962D84A" w14:textId="2BF32BFF" w:rsidR="00725F12" w:rsidRPr="00032F6E" w:rsidRDefault="00725F12" w:rsidP="00032F6E">
      <w:pPr>
        <w:spacing w:after="120"/>
        <w:rPr>
          <w:rFonts w:ascii="Arial" w:hAnsi="Arial"/>
        </w:rPr>
      </w:pPr>
      <w:r w:rsidRPr="00CE6D86">
        <w:rPr>
          <w:rFonts w:ascii="Arial" w:hAnsi="Arial"/>
          <w:i/>
          <w:sz w:val="20"/>
          <w:szCs w:val="20"/>
        </w:rPr>
        <w:t xml:space="preserve">Imperial College is committed to equality and valuing diversity. We are an Athena Silver SWAN Award winner and a Stonewall Diversity Champion. </w:t>
      </w:r>
    </w:p>
    <w:p w14:paraId="5010681F" w14:textId="77777777" w:rsidR="00725F12" w:rsidRDefault="00725F12" w:rsidP="00725F12">
      <w:pPr>
        <w:pStyle w:val="NormalWeb"/>
        <w:rPr>
          <w:color w:val="000000"/>
        </w:rPr>
      </w:pPr>
    </w:p>
    <w:p w14:paraId="207753EA" w14:textId="77777777" w:rsidR="00715574" w:rsidRDefault="00715574"/>
    <w:sectPr w:rsidR="00715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C4"/>
    <w:multiLevelType w:val="hybridMultilevel"/>
    <w:tmpl w:val="7108B600"/>
    <w:lvl w:ilvl="0" w:tplc="FD6845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6051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12"/>
    <w:rsid w:val="00032F6E"/>
    <w:rsid w:val="00056841"/>
    <w:rsid w:val="00136110"/>
    <w:rsid w:val="0015481A"/>
    <w:rsid w:val="0015537F"/>
    <w:rsid w:val="001606C6"/>
    <w:rsid w:val="001A268B"/>
    <w:rsid w:val="001E24DB"/>
    <w:rsid w:val="001F4E29"/>
    <w:rsid w:val="002B7AB9"/>
    <w:rsid w:val="002D3A2B"/>
    <w:rsid w:val="002D6F14"/>
    <w:rsid w:val="0031069D"/>
    <w:rsid w:val="00400B53"/>
    <w:rsid w:val="00402E2F"/>
    <w:rsid w:val="0041539A"/>
    <w:rsid w:val="00446E78"/>
    <w:rsid w:val="00591464"/>
    <w:rsid w:val="00591A85"/>
    <w:rsid w:val="006166F8"/>
    <w:rsid w:val="0064299A"/>
    <w:rsid w:val="006737CB"/>
    <w:rsid w:val="006C47B9"/>
    <w:rsid w:val="00715574"/>
    <w:rsid w:val="00725F12"/>
    <w:rsid w:val="00786245"/>
    <w:rsid w:val="007D3B09"/>
    <w:rsid w:val="007F13DB"/>
    <w:rsid w:val="00801578"/>
    <w:rsid w:val="00821803"/>
    <w:rsid w:val="0088460F"/>
    <w:rsid w:val="009A1943"/>
    <w:rsid w:val="009B55DA"/>
    <w:rsid w:val="00A1556C"/>
    <w:rsid w:val="00A265B6"/>
    <w:rsid w:val="00A77240"/>
    <w:rsid w:val="00B13A6D"/>
    <w:rsid w:val="00B657A7"/>
    <w:rsid w:val="00C601F8"/>
    <w:rsid w:val="00C71139"/>
    <w:rsid w:val="00C745A2"/>
    <w:rsid w:val="00CA0227"/>
    <w:rsid w:val="00CB006E"/>
    <w:rsid w:val="00CF2F35"/>
    <w:rsid w:val="00DA1C25"/>
    <w:rsid w:val="00E7663D"/>
    <w:rsid w:val="00E93C3E"/>
    <w:rsid w:val="00EC4050"/>
    <w:rsid w:val="00ED0EE4"/>
    <w:rsid w:val="00EE2D72"/>
    <w:rsid w:val="00F254A6"/>
    <w:rsid w:val="00F774A7"/>
    <w:rsid w:val="00FB0F4E"/>
    <w:rsid w:val="135AE33D"/>
    <w:rsid w:val="2DFDC77A"/>
    <w:rsid w:val="3DD8E91E"/>
    <w:rsid w:val="437D99EF"/>
    <w:rsid w:val="4D0BE8E7"/>
    <w:rsid w:val="5C79FF43"/>
    <w:rsid w:val="5E296D4D"/>
    <w:rsid w:val="63D65D6A"/>
    <w:rsid w:val="69EF54E2"/>
    <w:rsid w:val="6D39BA3D"/>
    <w:rsid w:val="6E723551"/>
    <w:rsid w:val="7607A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9056"/>
  <w15:chartTrackingRefBased/>
  <w15:docId w15:val="{61C813E9-B134-4AA9-A9EB-065F1438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F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4A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A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155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268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F4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9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7862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862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.kelly@imperia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onnyang.lee@imperia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erial.ac.uk/study/apply/postgraduate-doctoral/application-proces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imperial.ac.uk/study/p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mperial.ac.uk/study/pg/fees-and-funding/tuition-fees/fee-stat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5B39C97A170458D878E9A1FC91439" ma:contentTypeVersion="6" ma:contentTypeDescription="Create a new document." ma:contentTypeScope="" ma:versionID="d6df9d16c44d8dbab7f72c04230213b0">
  <xsd:schema xmlns:xsd="http://www.w3.org/2001/XMLSchema" xmlns:xs="http://www.w3.org/2001/XMLSchema" xmlns:p="http://schemas.microsoft.com/office/2006/metadata/properties" xmlns:ns2="c7b1cad9-ec32-43bb-9e52-c99cd1209c29" xmlns:ns3="5d414ba4-0617-448e-a97d-c713d6d27769" targetNamespace="http://schemas.microsoft.com/office/2006/metadata/properties" ma:root="true" ma:fieldsID="73ad47a68e40223dae053c7c0796947a" ns2:_="" ns3:_="">
    <xsd:import namespace="c7b1cad9-ec32-43bb-9e52-c99cd1209c29"/>
    <xsd:import namespace="5d414ba4-0617-448e-a97d-c713d6d27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1cad9-ec32-43bb-9e52-c99cd1209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14ba4-0617-448e-a97d-c713d6d27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50368-3B6F-49D4-8E42-FC58F1709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BEB40-1216-4CBE-80DB-1FFB2049E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1cad9-ec32-43bb-9e52-c99cd1209c29"/>
    <ds:schemaRef ds:uri="5d414ba4-0617-448e-a97d-c713d6d27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18916-748F-48FA-B02B-63BA3BBFB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26B93-0304-498B-B733-D116AAB4C4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Paul</dc:creator>
  <cp:keywords/>
  <dc:description/>
  <cp:lastModifiedBy>Kelly, Lisa</cp:lastModifiedBy>
  <cp:revision>3</cp:revision>
  <cp:lastPrinted>2020-03-23T17:33:00Z</cp:lastPrinted>
  <dcterms:created xsi:type="dcterms:W3CDTF">2024-07-01T14:18:00Z</dcterms:created>
  <dcterms:modified xsi:type="dcterms:W3CDTF">2024-07-05T11:47:00Z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0x01010082C5B39C97A170458D878E9A1FC91439</vt:lpwstr>
  </property>
</Properties>
</file>