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FDDEE" w14:textId="4726C960" w:rsidR="00C2786E" w:rsidRPr="001F5206" w:rsidRDefault="006226E2" w:rsidP="002C5EB2">
      <w:pPr>
        <w:pBdr>
          <w:bottom w:val="single" w:sz="4" w:space="1" w:color="auto"/>
        </w:pBdr>
        <w:jc w:val="center"/>
        <w:rPr>
          <w:rFonts w:ascii="Times New Roman" w:hAnsi="Times New Roman" w:cs="Times New Roman"/>
          <w:b/>
          <w:bCs/>
          <w:sz w:val="28"/>
          <w:szCs w:val="28"/>
        </w:rPr>
      </w:pPr>
      <w:r w:rsidRPr="001F5206">
        <w:rPr>
          <w:rFonts w:ascii="Times New Roman" w:hAnsi="Times New Roman" w:cs="Times New Roman"/>
          <w:b/>
          <w:bCs/>
          <w:sz w:val="28"/>
          <w:szCs w:val="28"/>
        </w:rPr>
        <w:t>Battery Disposal Protocol</w:t>
      </w:r>
    </w:p>
    <w:p w14:paraId="6C90E7B6" w14:textId="509D494D" w:rsidR="00CB1E41" w:rsidRPr="00514924" w:rsidRDefault="00C667A1" w:rsidP="00514924">
      <w:pPr>
        <w:jc w:val="center"/>
        <w:rPr>
          <w:rFonts w:ascii="Times New Roman" w:hAnsi="Times New Roman" w:cs="Times New Roman"/>
          <w:sz w:val="28"/>
          <w:szCs w:val="28"/>
        </w:rPr>
      </w:pPr>
      <w:r w:rsidRPr="00514924">
        <w:rPr>
          <w:rFonts w:ascii="Times New Roman" w:hAnsi="Times New Roman" w:cs="Times New Roman"/>
          <w:sz w:val="28"/>
          <w:szCs w:val="28"/>
        </w:rPr>
        <w:t>What to do in the event of an emergency</w:t>
      </w:r>
    </w:p>
    <w:p w14:paraId="2B2AC85B" w14:textId="5EEA906F" w:rsidR="001F5206" w:rsidRPr="00514924" w:rsidRDefault="001F5206" w:rsidP="001F5206">
      <w:pPr>
        <w:rPr>
          <w:rFonts w:ascii="Times New Roman" w:hAnsi="Times New Roman" w:cs="Times New Roman"/>
          <w:b/>
          <w:bCs/>
          <w:sz w:val="24"/>
          <w:szCs w:val="24"/>
        </w:rPr>
      </w:pPr>
      <w:r w:rsidRPr="00514924">
        <w:rPr>
          <w:rFonts w:ascii="Times New Roman" w:hAnsi="Times New Roman" w:cs="Times New Roman"/>
          <w:b/>
          <w:bCs/>
          <w:sz w:val="24"/>
          <w:szCs w:val="24"/>
        </w:rPr>
        <w:t>Covering lithium batteries and supercapacitors</w:t>
      </w:r>
    </w:p>
    <w:p w14:paraId="517AEE63" w14:textId="66791638" w:rsidR="001F5206" w:rsidRPr="00857B9D" w:rsidRDefault="0050130C" w:rsidP="001F5206">
      <w:pPr>
        <w:pStyle w:val="ListParagraph"/>
        <w:numPr>
          <w:ilvl w:val="0"/>
          <w:numId w:val="1"/>
        </w:numPr>
        <w:rPr>
          <w:rFonts w:ascii="Times New Roman" w:hAnsi="Times New Roman" w:cs="Times New Roman"/>
        </w:rPr>
      </w:pPr>
      <w:r w:rsidRPr="00857B9D">
        <w:rPr>
          <w:rFonts w:ascii="Times New Roman" w:hAnsi="Times New Roman" w:cs="Times New Roman"/>
        </w:rPr>
        <w:t>Batteries contain chemicals (that can be harmful) &amp; stored energy (which means they can never be ‘turned off’ and therefore will always have a voltage and can cause dangerous short circuits).</w:t>
      </w:r>
    </w:p>
    <w:p w14:paraId="25ABADF1" w14:textId="452C14FE" w:rsidR="0050130C" w:rsidRPr="00857B9D" w:rsidRDefault="007500EE" w:rsidP="001F5206">
      <w:pPr>
        <w:pStyle w:val="ListParagraph"/>
        <w:numPr>
          <w:ilvl w:val="0"/>
          <w:numId w:val="1"/>
        </w:numPr>
        <w:rPr>
          <w:rFonts w:ascii="Times New Roman" w:hAnsi="Times New Roman" w:cs="Times New Roman"/>
        </w:rPr>
      </w:pPr>
      <w:r w:rsidRPr="00857B9D">
        <w:rPr>
          <w:rFonts w:ascii="Times New Roman" w:hAnsi="Times New Roman" w:cs="Times New Roman"/>
        </w:rPr>
        <w:t xml:space="preserve">Supercapacitors contain chemicals (that can be harmful) &amp; stored energy when charged, and have very low internal resistances, meaning they can discharge all their stored energy in a few </w:t>
      </w:r>
      <w:r w:rsidR="00055829" w:rsidRPr="00857B9D">
        <w:rPr>
          <w:rFonts w:ascii="Times New Roman" w:hAnsi="Times New Roman" w:cs="Times New Roman"/>
        </w:rPr>
        <w:t>seconds.</w:t>
      </w:r>
    </w:p>
    <w:p w14:paraId="36933AB5" w14:textId="2F24459F" w:rsidR="007500EE" w:rsidRDefault="007500EE" w:rsidP="001F5206">
      <w:pPr>
        <w:pStyle w:val="ListParagraph"/>
        <w:numPr>
          <w:ilvl w:val="0"/>
          <w:numId w:val="1"/>
        </w:numPr>
        <w:rPr>
          <w:rFonts w:ascii="Times New Roman" w:hAnsi="Times New Roman" w:cs="Times New Roman"/>
        </w:rPr>
      </w:pPr>
      <w:r w:rsidRPr="00857B9D">
        <w:rPr>
          <w:rFonts w:ascii="Times New Roman" w:hAnsi="Times New Roman" w:cs="Times New Roman"/>
        </w:rPr>
        <w:t>Small mistakes, while working on cells, can cause explosions, fires, burns and death</w:t>
      </w:r>
      <w:r w:rsidR="00731D13">
        <w:rPr>
          <w:rFonts w:ascii="Times New Roman" w:hAnsi="Times New Roman" w:cs="Times New Roman"/>
        </w:rPr>
        <w:t xml:space="preserve">. When not in use, cells should be stored in ammo boxes. </w:t>
      </w:r>
    </w:p>
    <w:p w14:paraId="2CBB60B3" w14:textId="0136285C" w:rsidR="00731D13" w:rsidRPr="00857B9D" w:rsidRDefault="00731D13" w:rsidP="001F5206">
      <w:pPr>
        <w:pStyle w:val="ListParagraph"/>
        <w:numPr>
          <w:ilvl w:val="0"/>
          <w:numId w:val="1"/>
        </w:numPr>
        <w:rPr>
          <w:rFonts w:ascii="Times New Roman" w:hAnsi="Times New Roman" w:cs="Times New Roman"/>
        </w:rPr>
      </w:pPr>
      <w:r>
        <w:rPr>
          <w:rFonts w:ascii="Times New Roman" w:hAnsi="Times New Roman" w:cs="Times New Roman"/>
        </w:rPr>
        <w:t xml:space="preserve">When charging, the batteries should be always supervised and kept in </w:t>
      </w:r>
      <w:r w:rsidR="00481AD4">
        <w:rPr>
          <w:rFonts w:ascii="Times New Roman" w:hAnsi="Times New Roman" w:cs="Times New Roman"/>
        </w:rPr>
        <w:t xml:space="preserve">a mostly covered ammo </w:t>
      </w:r>
      <w:r w:rsidR="00055829">
        <w:rPr>
          <w:rFonts w:ascii="Times New Roman" w:hAnsi="Times New Roman" w:cs="Times New Roman"/>
        </w:rPr>
        <w:t>box.</w:t>
      </w:r>
    </w:p>
    <w:p w14:paraId="2A883097" w14:textId="77777777" w:rsidR="00DD4FBF" w:rsidRDefault="00DD4FBF" w:rsidP="00DD4FBF">
      <w:pPr>
        <w:rPr>
          <w:rFonts w:ascii="Times New Roman" w:hAnsi="Times New Roman" w:cs="Times New Roman"/>
          <w:b/>
          <w:bCs/>
          <w:sz w:val="20"/>
          <w:szCs w:val="20"/>
        </w:rPr>
      </w:pPr>
    </w:p>
    <w:p w14:paraId="00641719" w14:textId="10F9A683" w:rsidR="00CB1E41" w:rsidRPr="00514924" w:rsidRDefault="00DD4FBF" w:rsidP="006055C3">
      <w:pPr>
        <w:rPr>
          <w:rFonts w:ascii="Times New Roman" w:hAnsi="Times New Roman" w:cs="Times New Roman"/>
          <w:b/>
          <w:sz w:val="24"/>
          <w:szCs w:val="24"/>
        </w:rPr>
      </w:pPr>
      <w:r w:rsidRPr="00514924">
        <w:rPr>
          <w:rFonts w:ascii="Times New Roman" w:hAnsi="Times New Roman" w:cs="Times New Roman"/>
          <w:b/>
          <w:sz w:val="24"/>
          <w:szCs w:val="24"/>
        </w:rPr>
        <w:t xml:space="preserve">Typical cells </w:t>
      </w:r>
      <w:r w:rsidR="00055829" w:rsidRPr="00514924">
        <w:rPr>
          <w:rFonts w:ascii="Times New Roman" w:hAnsi="Times New Roman" w:cs="Times New Roman"/>
          <w:b/>
          <w:sz w:val="24"/>
          <w:szCs w:val="24"/>
        </w:rPr>
        <w:t>used.</w:t>
      </w:r>
      <w:r w:rsidRPr="00514924">
        <w:rPr>
          <w:rFonts w:ascii="Times New Roman" w:hAnsi="Times New Roman" w:cs="Times New Roman"/>
          <w:b/>
          <w:sz w:val="24"/>
          <w:szCs w:val="24"/>
        </w:rPr>
        <w:t xml:space="preserve"> </w:t>
      </w:r>
    </w:p>
    <w:p w14:paraId="0CF71119" w14:textId="308670F1" w:rsidR="006055C3" w:rsidRPr="0055386F" w:rsidRDefault="0055386F" w:rsidP="006055C3">
      <w:pPr>
        <w:pStyle w:val="ListParagraph"/>
        <w:numPr>
          <w:ilvl w:val="0"/>
          <w:numId w:val="2"/>
        </w:numPr>
        <w:rPr>
          <w:rFonts w:ascii="Times New Roman" w:hAnsi="Times New Roman" w:cs="Times New Roman"/>
        </w:rPr>
      </w:pPr>
      <w:r w:rsidRPr="00857B9D">
        <w:rPr>
          <w:rFonts w:ascii="Times New Roman" w:hAnsi="Times New Roman" w:cs="Times New Roman"/>
        </w:rPr>
        <w:t>There are no chemical hazards if cells are used according to their intended purpose and in compliance with the handling instructions and if the cells are not mechanically damaged. The substances contained in the cells are safely enclosed when the cells are used for their intended purpose.</w:t>
      </w:r>
    </w:p>
    <w:p w14:paraId="28132F97" w14:textId="39F85F5D" w:rsidR="0055386F" w:rsidRPr="0055386F" w:rsidRDefault="0055386F" w:rsidP="006055C3">
      <w:pPr>
        <w:pStyle w:val="ListParagraph"/>
        <w:numPr>
          <w:ilvl w:val="0"/>
          <w:numId w:val="2"/>
        </w:numPr>
        <w:rPr>
          <w:rFonts w:ascii="Times New Roman" w:hAnsi="Times New Roman" w:cs="Times New Roman"/>
        </w:rPr>
      </w:pPr>
      <w:r w:rsidRPr="00857B9D">
        <w:rPr>
          <w:rFonts w:ascii="Times New Roman" w:hAnsi="Times New Roman" w:cs="Times New Roman"/>
        </w:rPr>
        <w:t>Cases of incorrect electric use (</w:t>
      </w:r>
      <w:proofErr w:type="gramStart"/>
      <w:r w:rsidR="00055829" w:rsidRPr="00857B9D">
        <w:rPr>
          <w:rFonts w:ascii="Times New Roman" w:hAnsi="Times New Roman" w:cs="Times New Roman"/>
        </w:rPr>
        <w:t>e.g.</w:t>
      </w:r>
      <w:proofErr w:type="gramEnd"/>
      <w:r w:rsidR="00EF168D">
        <w:rPr>
          <w:rFonts w:ascii="Times New Roman" w:hAnsi="Times New Roman" w:cs="Times New Roman"/>
        </w:rPr>
        <w:t xml:space="preserve"> </w:t>
      </w:r>
      <w:r w:rsidRPr="00857B9D">
        <w:rPr>
          <w:rFonts w:ascii="Times New Roman" w:hAnsi="Times New Roman" w:cs="Times New Roman"/>
        </w:rPr>
        <w:t xml:space="preserve">overcharge), exposure to extreme ambient conditions (e.g. high temperatures, contact with chemicals), strong mechanical loads (e.g. shock or being dropped, deformation, covering the terminals, manipulation or opening the housing and burst discs) can cause violent reactions in the cell with strong heat development and possible flames or sparks. It is possible for the materials contained in their cells and their combustion products to be emitted into the ambient air as gases and dust. Cases of incorrect use can therefore cause among </w:t>
      </w:r>
      <w:r w:rsidR="00EF168D" w:rsidRPr="00857B9D">
        <w:rPr>
          <w:rFonts w:ascii="Times New Roman" w:hAnsi="Times New Roman" w:cs="Times New Roman"/>
        </w:rPr>
        <w:t>other</w:t>
      </w:r>
      <w:r w:rsidRPr="00857B9D">
        <w:rPr>
          <w:rFonts w:ascii="Times New Roman" w:hAnsi="Times New Roman" w:cs="Times New Roman"/>
        </w:rPr>
        <w:t xml:space="preserve"> emissions of dust containing nickel/cobalt oxide powders and hydrogen fluoride or carbon monoxide fumes.</w:t>
      </w:r>
    </w:p>
    <w:p w14:paraId="1D4AC273" w14:textId="3AFEFFE9" w:rsidR="0055386F" w:rsidRPr="00BA5E66" w:rsidRDefault="00BA5E66" w:rsidP="006055C3">
      <w:pPr>
        <w:pStyle w:val="ListParagraph"/>
        <w:numPr>
          <w:ilvl w:val="0"/>
          <w:numId w:val="2"/>
        </w:numPr>
        <w:rPr>
          <w:rFonts w:ascii="Times New Roman" w:hAnsi="Times New Roman" w:cs="Times New Roman"/>
        </w:rPr>
      </w:pPr>
      <w:r w:rsidRPr="00857B9D">
        <w:rPr>
          <w:rFonts w:ascii="Times New Roman" w:hAnsi="Times New Roman" w:cs="Times New Roman"/>
        </w:rPr>
        <w:t>Therefore, always refer to the manufacturers supplied information regarding the specific chemistry of the cells being used.</w:t>
      </w:r>
    </w:p>
    <w:p w14:paraId="44D6BD36" w14:textId="77777777" w:rsidR="00BA5E66" w:rsidRDefault="00BA5E66" w:rsidP="00BA5E66">
      <w:pPr>
        <w:pStyle w:val="ListParagraph"/>
      </w:pPr>
    </w:p>
    <w:p w14:paraId="457A5CD3" w14:textId="0A4FE2EB" w:rsidR="00BA5E66" w:rsidRPr="00514924" w:rsidRDefault="00BA5E66" w:rsidP="00BA5E66">
      <w:pPr>
        <w:pStyle w:val="ListParagraph"/>
        <w:ind w:left="0"/>
        <w:rPr>
          <w:rFonts w:ascii="Times New Roman" w:hAnsi="Times New Roman" w:cs="Times New Roman"/>
          <w:b/>
          <w:sz w:val="24"/>
          <w:szCs w:val="24"/>
        </w:rPr>
      </w:pPr>
      <w:r w:rsidRPr="00514924">
        <w:rPr>
          <w:rFonts w:ascii="Times New Roman" w:hAnsi="Times New Roman" w:cs="Times New Roman"/>
          <w:b/>
          <w:sz w:val="24"/>
          <w:szCs w:val="24"/>
        </w:rPr>
        <w:t>In the event of a battery or supercapacitor cell or module overheating</w:t>
      </w:r>
    </w:p>
    <w:p w14:paraId="09648D33" w14:textId="77777777" w:rsidR="00C7623E" w:rsidRDefault="00C7623E" w:rsidP="00BA5E66">
      <w:pPr>
        <w:pStyle w:val="ListParagraph"/>
        <w:ind w:left="0"/>
        <w:rPr>
          <w:rFonts w:ascii="Times New Roman" w:hAnsi="Times New Roman" w:cs="Times New Roman"/>
          <w:bCs/>
          <w:sz w:val="24"/>
          <w:szCs w:val="24"/>
        </w:rPr>
      </w:pPr>
    </w:p>
    <w:p w14:paraId="4B135B67" w14:textId="3163C3ED" w:rsidR="00857B9D" w:rsidRPr="00514924" w:rsidRDefault="00C7623E" w:rsidP="00857B9D">
      <w:pPr>
        <w:pStyle w:val="ListParagraph"/>
        <w:numPr>
          <w:ilvl w:val="0"/>
          <w:numId w:val="3"/>
        </w:numPr>
        <w:rPr>
          <w:rFonts w:ascii="Times New Roman" w:hAnsi="Times New Roman" w:cs="Times New Roman"/>
        </w:rPr>
      </w:pPr>
      <w:r w:rsidRPr="00514924">
        <w:rPr>
          <w:rFonts w:ascii="Times New Roman" w:hAnsi="Times New Roman" w:cs="Times New Roman"/>
        </w:rPr>
        <w:t xml:space="preserve">60 C is the safe maximum operating temperature for most lithium polymer cells, above 70 C there is risk of damage to the cells triggering runaway o </w:t>
      </w:r>
      <w:proofErr w:type="spellStart"/>
      <w:r w:rsidRPr="00514924">
        <w:rPr>
          <w:rFonts w:ascii="Times New Roman" w:hAnsi="Times New Roman" w:cs="Times New Roman"/>
        </w:rPr>
        <w:t>o</w:t>
      </w:r>
      <w:proofErr w:type="spellEnd"/>
      <w:r w:rsidRPr="00514924">
        <w:rPr>
          <w:rFonts w:ascii="Times New Roman" w:hAnsi="Times New Roman" w:cs="Times New Roman"/>
        </w:rPr>
        <w:t xml:space="preserve"> incidents. These numbers are assuming a standard </w:t>
      </w:r>
      <w:r w:rsidR="00EF168D" w:rsidRPr="00514924">
        <w:rPr>
          <w:rFonts w:ascii="Times New Roman" w:hAnsi="Times New Roman" w:cs="Times New Roman"/>
        </w:rPr>
        <w:t>lithium-ion</w:t>
      </w:r>
      <w:r w:rsidRPr="00514924">
        <w:rPr>
          <w:rFonts w:ascii="Times New Roman" w:hAnsi="Times New Roman" w:cs="Times New Roman"/>
        </w:rPr>
        <w:t xml:space="preserve"> battery, they should be checked for other battery </w:t>
      </w:r>
      <w:r w:rsidR="00EF168D" w:rsidRPr="00514924">
        <w:rPr>
          <w:rFonts w:ascii="Times New Roman" w:hAnsi="Times New Roman" w:cs="Times New Roman"/>
        </w:rPr>
        <w:t>chemistries.</w:t>
      </w:r>
    </w:p>
    <w:p w14:paraId="460B1F58" w14:textId="24710B17" w:rsidR="00C7623E" w:rsidRPr="00514924" w:rsidRDefault="00076A0F" w:rsidP="00857B9D">
      <w:pPr>
        <w:pStyle w:val="ListParagraph"/>
        <w:numPr>
          <w:ilvl w:val="0"/>
          <w:numId w:val="3"/>
        </w:numPr>
        <w:rPr>
          <w:rFonts w:ascii="Times New Roman" w:hAnsi="Times New Roman" w:cs="Times New Roman"/>
        </w:rPr>
      </w:pPr>
      <w:r w:rsidRPr="00514924">
        <w:rPr>
          <w:rFonts w:ascii="Times New Roman" w:hAnsi="Times New Roman" w:cs="Times New Roman"/>
        </w:rPr>
        <w:t xml:space="preserve">If the temperature rises above 60 C (depending upon electrolyte type) testing should be stopped or the vehicle shut down, a </w:t>
      </w:r>
      <w:r w:rsidR="00EF168D" w:rsidRPr="00514924">
        <w:rPr>
          <w:rFonts w:ascii="Times New Roman" w:hAnsi="Times New Roman" w:cs="Times New Roman"/>
        </w:rPr>
        <w:t>1-meter</w:t>
      </w:r>
      <w:r w:rsidRPr="00514924">
        <w:rPr>
          <w:rFonts w:ascii="Times New Roman" w:hAnsi="Times New Roman" w:cs="Times New Roman"/>
        </w:rPr>
        <w:t xml:space="preserve"> perimeter o should be maintained, except for trained battery personnel who may monitor the temperature. If temperature </w:t>
      </w:r>
      <w:r w:rsidR="00EF168D" w:rsidRPr="00514924">
        <w:rPr>
          <w:rFonts w:ascii="Times New Roman" w:hAnsi="Times New Roman" w:cs="Times New Roman"/>
        </w:rPr>
        <w:t>settles,</w:t>
      </w:r>
      <w:r w:rsidRPr="00514924">
        <w:rPr>
          <w:rFonts w:ascii="Times New Roman" w:hAnsi="Times New Roman" w:cs="Times New Roman"/>
        </w:rPr>
        <w:t xml:space="preserve"> then once it has fallen below 50 C the test or vehicle can be considered </w:t>
      </w:r>
      <w:r w:rsidR="00EF168D" w:rsidRPr="00514924">
        <w:rPr>
          <w:rFonts w:ascii="Times New Roman" w:hAnsi="Times New Roman" w:cs="Times New Roman"/>
        </w:rPr>
        <w:t>safe.</w:t>
      </w:r>
    </w:p>
    <w:p w14:paraId="1C15ADF4" w14:textId="641EE546" w:rsidR="00514924" w:rsidRPr="00514924" w:rsidRDefault="00514924" w:rsidP="00857B9D">
      <w:pPr>
        <w:pStyle w:val="ListParagraph"/>
        <w:numPr>
          <w:ilvl w:val="0"/>
          <w:numId w:val="3"/>
        </w:numPr>
        <w:rPr>
          <w:rFonts w:ascii="Times New Roman" w:hAnsi="Times New Roman" w:cs="Times New Roman"/>
        </w:rPr>
      </w:pPr>
      <w:r w:rsidRPr="00514924">
        <w:rPr>
          <w:rFonts w:ascii="Times New Roman" w:hAnsi="Times New Roman" w:cs="Times New Roman"/>
        </w:rPr>
        <w:t xml:space="preserve">If the temperature rises above 70 C testing should be stopped or the vehicle shut down, maintain a </w:t>
      </w:r>
      <w:r w:rsidR="00EF168D" w:rsidRPr="00514924">
        <w:rPr>
          <w:rFonts w:ascii="Times New Roman" w:hAnsi="Times New Roman" w:cs="Times New Roman"/>
        </w:rPr>
        <w:t>5-meter</w:t>
      </w:r>
      <w:r w:rsidRPr="00514924">
        <w:rPr>
          <w:rFonts w:ascii="Times New Roman" w:hAnsi="Times New Roman" w:cs="Times New Roman"/>
        </w:rPr>
        <w:t xml:space="preserve"> perimeter, monitor the temperature o remotely if possible, and if not to wait for at least 1 hour during which nothing has happened before monitoring the temperature directly. Again, if temperature settles then once it has fallen below 50 C the test or vehicle can </w:t>
      </w:r>
      <w:r w:rsidRPr="00514924">
        <w:rPr>
          <w:rFonts w:ascii="Times New Roman" w:hAnsi="Times New Roman" w:cs="Times New Roman"/>
        </w:rPr>
        <w:lastRenderedPageBreak/>
        <w:t xml:space="preserve">be considered safe, but the battery modules must be </w:t>
      </w:r>
      <w:r w:rsidR="00EF168D" w:rsidRPr="00514924">
        <w:rPr>
          <w:rFonts w:ascii="Times New Roman" w:hAnsi="Times New Roman" w:cs="Times New Roman"/>
        </w:rPr>
        <w:t>removed,</w:t>
      </w:r>
      <w:r w:rsidRPr="00514924">
        <w:rPr>
          <w:rFonts w:ascii="Times New Roman" w:hAnsi="Times New Roman" w:cs="Times New Roman"/>
        </w:rPr>
        <w:t xml:space="preserve"> and o inspected and tested by trained personnel before they can be used </w:t>
      </w:r>
      <w:r w:rsidR="00EF168D" w:rsidRPr="00514924">
        <w:rPr>
          <w:rFonts w:ascii="Times New Roman" w:hAnsi="Times New Roman" w:cs="Times New Roman"/>
        </w:rPr>
        <w:t>again.</w:t>
      </w:r>
    </w:p>
    <w:p w14:paraId="00F4FCBD" w14:textId="58EC73CD" w:rsidR="00514924" w:rsidRDefault="00514924" w:rsidP="00857B9D">
      <w:pPr>
        <w:pStyle w:val="ListParagraph"/>
        <w:numPr>
          <w:ilvl w:val="0"/>
          <w:numId w:val="3"/>
        </w:numPr>
        <w:rPr>
          <w:rFonts w:ascii="Times New Roman" w:hAnsi="Times New Roman" w:cs="Times New Roman"/>
        </w:rPr>
      </w:pPr>
      <w:r w:rsidRPr="00514924">
        <w:rPr>
          <w:rFonts w:ascii="Times New Roman" w:hAnsi="Times New Roman" w:cs="Times New Roman"/>
        </w:rPr>
        <w:t xml:space="preserve">Note that damage can be delayed, therefore never resume testing once the temperature has </w:t>
      </w:r>
      <w:r w:rsidR="00EF168D" w:rsidRPr="00514924">
        <w:rPr>
          <w:rFonts w:ascii="Times New Roman" w:hAnsi="Times New Roman" w:cs="Times New Roman"/>
        </w:rPr>
        <w:t>settled.</w:t>
      </w:r>
    </w:p>
    <w:p w14:paraId="25817217" w14:textId="77777777" w:rsidR="00514924" w:rsidRDefault="00514924" w:rsidP="00514924">
      <w:pPr>
        <w:rPr>
          <w:rFonts w:ascii="Times New Roman" w:hAnsi="Times New Roman" w:cs="Times New Roman"/>
        </w:rPr>
      </w:pPr>
    </w:p>
    <w:tbl>
      <w:tblPr>
        <w:tblStyle w:val="TableGrid"/>
        <w:tblW w:w="0" w:type="auto"/>
        <w:tblLook w:val="04A0" w:firstRow="1" w:lastRow="0" w:firstColumn="1" w:lastColumn="0" w:noHBand="0" w:noVBand="1"/>
      </w:tblPr>
      <w:tblGrid>
        <w:gridCol w:w="3018"/>
        <w:gridCol w:w="5998"/>
      </w:tblGrid>
      <w:tr w:rsidR="00353443" w14:paraId="41119E0A" w14:textId="77777777" w:rsidTr="00353443">
        <w:tc>
          <w:tcPr>
            <w:tcW w:w="3085" w:type="dxa"/>
          </w:tcPr>
          <w:p w14:paraId="6CBAB907" w14:textId="731E7AA9" w:rsidR="00353443" w:rsidRDefault="00353443" w:rsidP="00514924">
            <w:pPr>
              <w:rPr>
                <w:rFonts w:ascii="Times New Roman" w:hAnsi="Times New Roman" w:cs="Times New Roman"/>
              </w:rPr>
            </w:pPr>
            <w:r>
              <w:rPr>
                <w:rFonts w:ascii="Times New Roman" w:hAnsi="Times New Roman" w:cs="Times New Roman"/>
              </w:rPr>
              <w:t xml:space="preserve">Temperature rises above 60 degrees Celsius </w:t>
            </w:r>
          </w:p>
        </w:tc>
        <w:tc>
          <w:tcPr>
            <w:tcW w:w="6157" w:type="dxa"/>
          </w:tcPr>
          <w:p w14:paraId="4A0AA407" w14:textId="3958FF53" w:rsidR="00353443" w:rsidRDefault="001621D1" w:rsidP="001621D1">
            <w:pPr>
              <w:pStyle w:val="ListParagraph"/>
              <w:numPr>
                <w:ilvl w:val="0"/>
                <w:numId w:val="4"/>
              </w:numPr>
              <w:rPr>
                <w:rFonts w:ascii="Times New Roman" w:hAnsi="Times New Roman" w:cs="Times New Roman"/>
              </w:rPr>
            </w:pPr>
            <w:r>
              <w:rPr>
                <w:rFonts w:ascii="Times New Roman" w:hAnsi="Times New Roman" w:cs="Times New Roman"/>
              </w:rPr>
              <w:t xml:space="preserve">Stop the </w:t>
            </w:r>
            <w:r w:rsidR="00EF168D">
              <w:rPr>
                <w:rFonts w:ascii="Times New Roman" w:hAnsi="Times New Roman" w:cs="Times New Roman"/>
              </w:rPr>
              <w:t>test.</w:t>
            </w:r>
          </w:p>
          <w:p w14:paraId="39BA3EB0" w14:textId="65C9E1B7" w:rsidR="001621D1" w:rsidRDefault="001621D1" w:rsidP="001621D1">
            <w:pPr>
              <w:pStyle w:val="ListParagraph"/>
              <w:numPr>
                <w:ilvl w:val="0"/>
                <w:numId w:val="4"/>
              </w:numPr>
              <w:rPr>
                <w:rFonts w:ascii="Times New Roman" w:hAnsi="Times New Roman" w:cs="Times New Roman"/>
              </w:rPr>
            </w:pPr>
            <w:r>
              <w:rPr>
                <w:rFonts w:ascii="Times New Roman" w:hAnsi="Times New Roman" w:cs="Times New Roman"/>
              </w:rPr>
              <w:t xml:space="preserve">Maintain 1 meter exclusion </w:t>
            </w:r>
            <w:r w:rsidR="00EF168D">
              <w:rPr>
                <w:rFonts w:ascii="Times New Roman" w:hAnsi="Times New Roman" w:cs="Times New Roman"/>
              </w:rPr>
              <w:t>zone.</w:t>
            </w:r>
          </w:p>
          <w:p w14:paraId="63B60553" w14:textId="2BFCF58C" w:rsidR="001621D1" w:rsidRDefault="001621D1" w:rsidP="001621D1">
            <w:pPr>
              <w:pStyle w:val="ListParagraph"/>
              <w:numPr>
                <w:ilvl w:val="0"/>
                <w:numId w:val="4"/>
              </w:numPr>
              <w:rPr>
                <w:rFonts w:ascii="Times New Roman" w:hAnsi="Times New Roman" w:cs="Times New Roman"/>
              </w:rPr>
            </w:pPr>
            <w:r>
              <w:rPr>
                <w:rFonts w:ascii="Times New Roman" w:hAnsi="Times New Roman" w:cs="Times New Roman"/>
              </w:rPr>
              <w:t xml:space="preserve">All to cool, monitor temperature </w:t>
            </w:r>
            <w:r w:rsidR="00634A9D">
              <w:rPr>
                <w:rFonts w:ascii="Times New Roman" w:hAnsi="Times New Roman" w:cs="Times New Roman"/>
              </w:rPr>
              <w:t xml:space="preserve">safely. </w:t>
            </w:r>
          </w:p>
          <w:p w14:paraId="525925F2" w14:textId="11D7520F" w:rsidR="00634A9D" w:rsidRPr="001621D1" w:rsidRDefault="00634A9D" w:rsidP="001621D1">
            <w:pPr>
              <w:pStyle w:val="ListParagraph"/>
              <w:numPr>
                <w:ilvl w:val="0"/>
                <w:numId w:val="4"/>
              </w:numPr>
              <w:rPr>
                <w:rFonts w:ascii="Times New Roman" w:hAnsi="Times New Roman" w:cs="Times New Roman"/>
              </w:rPr>
            </w:pPr>
            <w:r>
              <w:rPr>
                <w:rFonts w:ascii="Times New Roman" w:hAnsi="Times New Roman" w:cs="Times New Roman"/>
              </w:rPr>
              <w:t>Safe to continue once below 50 degrees Celsius</w:t>
            </w:r>
            <w:r w:rsidR="00EF168D">
              <w:rPr>
                <w:rFonts w:ascii="Times New Roman" w:hAnsi="Times New Roman" w:cs="Times New Roman"/>
              </w:rPr>
              <w:t>.</w:t>
            </w:r>
          </w:p>
        </w:tc>
      </w:tr>
      <w:tr w:rsidR="00353443" w14:paraId="28EEB6BC" w14:textId="77777777" w:rsidTr="00353443">
        <w:tc>
          <w:tcPr>
            <w:tcW w:w="3085" w:type="dxa"/>
          </w:tcPr>
          <w:p w14:paraId="5BE8B967" w14:textId="2A442EF6" w:rsidR="00353443" w:rsidRDefault="00634A9D" w:rsidP="00514924">
            <w:pPr>
              <w:rPr>
                <w:rFonts w:ascii="Times New Roman" w:hAnsi="Times New Roman" w:cs="Times New Roman"/>
              </w:rPr>
            </w:pPr>
            <w:r>
              <w:rPr>
                <w:rFonts w:ascii="Times New Roman" w:hAnsi="Times New Roman" w:cs="Times New Roman"/>
              </w:rPr>
              <w:t xml:space="preserve">Temperature rises above 70 degrees Celsius </w:t>
            </w:r>
          </w:p>
        </w:tc>
        <w:tc>
          <w:tcPr>
            <w:tcW w:w="6157" w:type="dxa"/>
          </w:tcPr>
          <w:p w14:paraId="5DF589F0" w14:textId="1F2C9653" w:rsidR="00353443" w:rsidRDefault="00634A9D" w:rsidP="00634A9D">
            <w:pPr>
              <w:pStyle w:val="ListParagraph"/>
              <w:numPr>
                <w:ilvl w:val="0"/>
                <w:numId w:val="5"/>
              </w:numPr>
              <w:rPr>
                <w:rFonts w:ascii="Times New Roman" w:hAnsi="Times New Roman" w:cs="Times New Roman"/>
              </w:rPr>
            </w:pPr>
            <w:r>
              <w:rPr>
                <w:rFonts w:ascii="Times New Roman" w:hAnsi="Times New Roman" w:cs="Times New Roman"/>
              </w:rPr>
              <w:t xml:space="preserve">Stop test/Shut down </w:t>
            </w:r>
            <w:r w:rsidR="00EF168D">
              <w:rPr>
                <w:rFonts w:ascii="Times New Roman" w:hAnsi="Times New Roman" w:cs="Times New Roman"/>
              </w:rPr>
              <w:t>test.</w:t>
            </w:r>
            <w:r>
              <w:rPr>
                <w:rFonts w:ascii="Times New Roman" w:hAnsi="Times New Roman" w:cs="Times New Roman"/>
              </w:rPr>
              <w:t xml:space="preserve"> </w:t>
            </w:r>
          </w:p>
          <w:p w14:paraId="4D4734F3" w14:textId="23FE2F80" w:rsidR="00634A9D" w:rsidRDefault="00634A9D" w:rsidP="00634A9D">
            <w:pPr>
              <w:pStyle w:val="ListParagraph"/>
              <w:numPr>
                <w:ilvl w:val="0"/>
                <w:numId w:val="5"/>
              </w:numPr>
              <w:rPr>
                <w:rFonts w:ascii="Times New Roman" w:hAnsi="Times New Roman" w:cs="Times New Roman"/>
              </w:rPr>
            </w:pPr>
            <w:r>
              <w:rPr>
                <w:rFonts w:ascii="Times New Roman" w:hAnsi="Times New Roman" w:cs="Times New Roman"/>
              </w:rPr>
              <w:t>Maintain 5 metre e</w:t>
            </w:r>
            <w:r w:rsidR="00085B4F">
              <w:rPr>
                <w:rFonts w:ascii="Times New Roman" w:hAnsi="Times New Roman" w:cs="Times New Roman"/>
              </w:rPr>
              <w:t xml:space="preserve">xclusion </w:t>
            </w:r>
            <w:r w:rsidR="00EF168D">
              <w:rPr>
                <w:rFonts w:ascii="Times New Roman" w:hAnsi="Times New Roman" w:cs="Times New Roman"/>
              </w:rPr>
              <w:t>zone.</w:t>
            </w:r>
            <w:r w:rsidR="00085B4F">
              <w:rPr>
                <w:rFonts w:ascii="Times New Roman" w:hAnsi="Times New Roman" w:cs="Times New Roman"/>
              </w:rPr>
              <w:t xml:space="preserve"> </w:t>
            </w:r>
          </w:p>
          <w:p w14:paraId="42AF4370" w14:textId="3DEDA88D" w:rsidR="00085B4F" w:rsidRDefault="00085B4F" w:rsidP="00634A9D">
            <w:pPr>
              <w:pStyle w:val="ListParagraph"/>
              <w:numPr>
                <w:ilvl w:val="0"/>
                <w:numId w:val="5"/>
              </w:numPr>
              <w:rPr>
                <w:rFonts w:ascii="Times New Roman" w:hAnsi="Times New Roman" w:cs="Times New Roman"/>
              </w:rPr>
            </w:pPr>
            <w:r>
              <w:rPr>
                <w:rFonts w:ascii="Times New Roman" w:hAnsi="Times New Roman" w:cs="Times New Roman"/>
              </w:rPr>
              <w:t xml:space="preserve">Allow to cool, monitor </w:t>
            </w:r>
            <w:r w:rsidR="00EF168D">
              <w:rPr>
                <w:rFonts w:ascii="Times New Roman" w:hAnsi="Times New Roman" w:cs="Times New Roman"/>
              </w:rPr>
              <w:t>safely.</w:t>
            </w:r>
            <w:r>
              <w:rPr>
                <w:rFonts w:ascii="Times New Roman" w:hAnsi="Times New Roman" w:cs="Times New Roman"/>
              </w:rPr>
              <w:t xml:space="preserve"> </w:t>
            </w:r>
          </w:p>
          <w:p w14:paraId="56B28AB1" w14:textId="15CFA0B0" w:rsidR="00085B4F" w:rsidRDefault="00085B4F" w:rsidP="00634A9D">
            <w:pPr>
              <w:pStyle w:val="ListParagraph"/>
              <w:numPr>
                <w:ilvl w:val="0"/>
                <w:numId w:val="5"/>
              </w:numPr>
              <w:rPr>
                <w:rFonts w:ascii="Times New Roman" w:hAnsi="Times New Roman" w:cs="Times New Roman"/>
              </w:rPr>
            </w:pPr>
            <w:r>
              <w:rPr>
                <w:rFonts w:ascii="Times New Roman" w:hAnsi="Times New Roman" w:cs="Times New Roman"/>
              </w:rPr>
              <w:t xml:space="preserve">Consider safe once below 50 degrees Celsius, but DO NOT restart </w:t>
            </w:r>
            <w:r w:rsidR="00EF168D">
              <w:rPr>
                <w:rFonts w:ascii="Times New Roman" w:hAnsi="Times New Roman" w:cs="Times New Roman"/>
              </w:rPr>
              <w:t>testing.</w:t>
            </w:r>
            <w:r>
              <w:rPr>
                <w:rFonts w:ascii="Times New Roman" w:hAnsi="Times New Roman" w:cs="Times New Roman"/>
              </w:rPr>
              <w:t xml:space="preserve"> </w:t>
            </w:r>
          </w:p>
          <w:p w14:paraId="0A1D811C" w14:textId="4E26AD26" w:rsidR="00085B4F" w:rsidRPr="00634A9D" w:rsidRDefault="00085B4F" w:rsidP="00634A9D">
            <w:pPr>
              <w:pStyle w:val="ListParagraph"/>
              <w:numPr>
                <w:ilvl w:val="0"/>
                <w:numId w:val="5"/>
              </w:numPr>
              <w:rPr>
                <w:rFonts w:ascii="Times New Roman" w:hAnsi="Times New Roman" w:cs="Times New Roman"/>
              </w:rPr>
            </w:pPr>
            <w:r>
              <w:rPr>
                <w:rFonts w:ascii="Times New Roman" w:hAnsi="Times New Roman" w:cs="Times New Roman"/>
              </w:rPr>
              <w:t>Inform project supervisors</w:t>
            </w:r>
            <w:r w:rsidR="00EF168D">
              <w:rPr>
                <w:rFonts w:ascii="Times New Roman" w:hAnsi="Times New Roman" w:cs="Times New Roman"/>
              </w:rPr>
              <w:t>.</w:t>
            </w:r>
          </w:p>
        </w:tc>
      </w:tr>
    </w:tbl>
    <w:p w14:paraId="4206D4FC" w14:textId="77777777" w:rsidR="00514924" w:rsidRPr="00514924" w:rsidRDefault="00514924" w:rsidP="00514924">
      <w:pPr>
        <w:rPr>
          <w:rFonts w:ascii="Times New Roman" w:hAnsi="Times New Roman" w:cs="Times New Roman"/>
        </w:rPr>
      </w:pPr>
    </w:p>
    <w:p w14:paraId="36083008" w14:textId="02994862" w:rsidR="006226E2" w:rsidRDefault="00367588" w:rsidP="006226E2">
      <w:pPr>
        <w:rPr>
          <w:rFonts w:ascii="Times New Roman" w:hAnsi="Times New Roman" w:cs="Times New Roman"/>
          <w:b/>
          <w:sz w:val="24"/>
          <w:szCs w:val="24"/>
        </w:rPr>
      </w:pPr>
      <w:r w:rsidRPr="00367588">
        <w:rPr>
          <w:rFonts w:ascii="Times New Roman" w:hAnsi="Times New Roman" w:cs="Times New Roman"/>
          <w:b/>
          <w:sz w:val="24"/>
          <w:szCs w:val="24"/>
        </w:rPr>
        <w:t>In the event of an overheating or short circuit event resulting in a fire</w:t>
      </w:r>
    </w:p>
    <w:p w14:paraId="76D99077" w14:textId="501CB67B" w:rsidR="00367588" w:rsidRDefault="00367588" w:rsidP="00367588">
      <w:pPr>
        <w:pStyle w:val="ListParagraph"/>
        <w:numPr>
          <w:ilvl w:val="0"/>
          <w:numId w:val="6"/>
        </w:numPr>
        <w:rPr>
          <w:rFonts w:ascii="Times New Roman" w:hAnsi="Times New Roman" w:cs="Times New Roman"/>
        </w:rPr>
      </w:pPr>
      <w:r w:rsidRPr="00AD1DD8">
        <w:rPr>
          <w:rFonts w:ascii="Times New Roman" w:hAnsi="Times New Roman" w:cs="Times New Roman"/>
        </w:rPr>
        <w:t xml:space="preserve">Inform security on </w:t>
      </w:r>
      <w:r w:rsidR="00AD1DD8" w:rsidRPr="00C72C97">
        <w:rPr>
          <w:rFonts w:ascii="Times New Roman" w:hAnsi="Times New Roman" w:cs="Times New Roman"/>
        </w:rPr>
        <w:t>020 7589 1000 (</w:t>
      </w:r>
      <w:r w:rsidR="00E97FA3">
        <w:rPr>
          <w:rFonts w:ascii="Times New Roman" w:hAnsi="Times New Roman" w:cs="Times New Roman"/>
        </w:rPr>
        <w:t>S</w:t>
      </w:r>
      <w:r w:rsidR="00AD1DD8" w:rsidRPr="00C72C97">
        <w:rPr>
          <w:rFonts w:ascii="Times New Roman" w:hAnsi="Times New Roman" w:cs="Times New Roman"/>
        </w:rPr>
        <w:t>outh Kensington)</w:t>
      </w:r>
      <w:r w:rsidRPr="00AD1DD8">
        <w:rPr>
          <w:rFonts w:ascii="Times New Roman" w:hAnsi="Times New Roman" w:cs="Times New Roman"/>
        </w:rPr>
        <w:t xml:space="preserve"> asking them to inform the fire brigade if the fire is large (</w:t>
      </w:r>
      <w:proofErr w:type="gramStart"/>
      <w:r w:rsidRPr="00AD1DD8">
        <w:rPr>
          <w:rFonts w:ascii="Times New Roman" w:hAnsi="Times New Roman" w:cs="Times New Roman"/>
        </w:rPr>
        <w:t>i.e.</w:t>
      </w:r>
      <w:proofErr w:type="gramEnd"/>
      <w:r w:rsidRPr="00AD1DD8">
        <w:rPr>
          <w:rFonts w:ascii="Times New Roman" w:hAnsi="Times New Roman" w:cs="Times New Roman"/>
        </w:rPr>
        <w:t xml:space="preserve"> a module and not just a cell) or if it has spread or there is a risk it will spread to other areas</w:t>
      </w:r>
    </w:p>
    <w:p w14:paraId="5030871C" w14:textId="77777777" w:rsidR="00D7297F" w:rsidRPr="00D7297F" w:rsidRDefault="00D7297F" w:rsidP="00367588">
      <w:pPr>
        <w:pStyle w:val="ListParagraph"/>
        <w:numPr>
          <w:ilvl w:val="0"/>
          <w:numId w:val="6"/>
        </w:numPr>
        <w:rPr>
          <w:rFonts w:ascii="Times New Roman" w:hAnsi="Times New Roman" w:cs="Times New Roman"/>
        </w:rPr>
      </w:pPr>
      <w:r w:rsidRPr="00C72C97">
        <w:rPr>
          <w:rFonts w:ascii="Times New Roman" w:hAnsi="Times New Roman" w:cs="Times New Roman"/>
        </w:rPr>
        <w:t xml:space="preserve">Evacuate personnel from the vicinity. </w:t>
      </w:r>
    </w:p>
    <w:p w14:paraId="7D72013D" w14:textId="55D5A90D" w:rsidR="00D7297F" w:rsidRPr="00D7297F" w:rsidRDefault="00D7297F" w:rsidP="00367588">
      <w:pPr>
        <w:pStyle w:val="ListParagraph"/>
        <w:numPr>
          <w:ilvl w:val="0"/>
          <w:numId w:val="6"/>
        </w:numPr>
        <w:rPr>
          <w:rFonts w:ascii="Times New Roman" w:hAnsi="Times New Roman" w:cs="Times New Roman"/>
        </w:rPr>
      </w:pPr>
      <w:r w:rsidRPr="00C72C97">
        <w:rPr>
          <w:rFonts w:ascii="Times New Roman" w:hAnsi="Times New Roman" w:cs="Times New Roman"/>
        </w:rPr>
        <w:t xml:space="preserve">Nobody should attempt to fight a fire unless they are trained and using self-contained closed-circuit positive pressure respirators and full safety clothing. </w:t>
      </w:r>
      <w:r w:rsidR="00C72C97" w:rsidRPr="00C72C97">
        <w:rPr>
          <w:rFonts w:ascii="Times New Roman" w:hAnsi="Times New Roman" w:cs="Times New Roman"/>
        </w:rPr>
        <w:t>Therefore,</w:t>
      </w:r>
      <w:r w:rsidRPr="00C72C97">
        <w:rPr>
          <w:rFonts w:ascii="Times New Roman" w:hAnsi="Times New Roman" w:cs="Times New Roman"/>
        </w:rPr>
        <w:t xml:space="preserve"> it is never safe for a lab user to attempt to fight a lithium battery fire under any circumstances. </w:t>
      </w:r>
    </w:p>
    <w:p w14:paraId="1A45189E" w14:textId="4BE73398" w:rsidR="006A1B28" w:rsidRPr="006A1B28" w:rsidRDefault="00D7297F" w:rsidP="00367588">
      <w:pPr>
        <w:pStyle w:val="ListParagraph"/>
        <w:numPr>
          <w:ilvl w:val="0"/>
          <w:numId w:val="6"/>
        </w:numPr>
        <w:rPr>
          <w:rFonts w:ascii="Times New Roman" w:hAnsi="Times New Roman" w:cs="Times New Roman"/>
        </w:rPr>
      </w:pPr>
      <w:r w:rsidRPr="00C72C97">
        <w:rPr>
          <w:rFonts w:ascii="Times New Roman" w:hAnsi="Times New Roman" w:cs="Times New Roman"/>
        </w:rPr>
        <w:t>CO</w:t>
      </w:r>
      <w:r w:rsidR="006A1B28" w:rsidRPr="00C72C97">
        <w:rPr>
          <w:rFonts w:ascii="Times New Roman" w:hAnsi="Times New Roman" w:cs="Times New Roman"/>
        </w:rPr>
        <w:t>2</w:t>
      </w:r>
      <w:r w:rsidRPr="00C72C97">
        <w:rPr>
          <w:rFonts w:ascii="Times New Roman" w:hAnsi="Times New Roman" w:cs="Times New Roman"/>
        </w:rPr>
        <w:t xml:space="preserve"> fire extinguishers can be used to cool down hot cells or battery modules </w:t>
      </w:r>
      <w:r w:rsidR="00C72C97" w:rsidRPr="00C72C97">
        <w:rPr>
          <w:rFonts w:ascii="Times New Roman" w:hAnsi="Times New Roman" w:cs="Times New Roman"/>
        </w:rPr>
        <w:t>if</w:t>
      </w:r>
      <w:r w:rsidRPr="00C72C97">
        <w:rPr>
          <w:rFonts w:ascii="Times New Roman" w:hAnsi="Times New Roman" w:cs="Times New Roman"/>
        </w:rPr>
        <w:t xml:space="preserve"> they have not ruptured or caught fire. Doing so helps to prevent 2 the spreading of fire by suppressing secondary reactions and spread the reaction over a longer </w:t>
      </w:r>
      <w:r w:rsidR="00C72C97" w:rsidRPr="00C72C97">
        <w:rPr>
          <w:rFonts w:ascii="Times New Roman" w:hAnsi="Times New Roman" w:cs="Times New Roman"/>
        </w:rPr>
        <w:t>period</w:t>
      </w:r>
      <w:r w:rsidRPr="00C72C97">
        <w:rPr>
          <w:rFonts w:ascii="Times New Roman" w:hAnsi="Times New Roman" w:cs="Times New Roman"/>
        </w:rPr>
        <w:t xml:space="preserve">, therefore lowering peak temperatures. </w:t>
      </w:r>
    </w:p>
    <w:p w14:paraId="6A82E530" w14:textId="504C088B" w:rsidR="006A1B28" w:rsidRPr="006A1B28" w:rsidRDefault="00D7297F" w:rsidP="00367588">
      <w:pPr>
        <w:pStyle w:val="ListParagraph"/>
        <w:numPr>
          <w:ilvl w:val="0"/>
          <w:numId w:val="6"/>
        </w:numPr>
        <w:rPr>
          <w:rFonts w:ascii="Times New Roman" w:hAnsi="Times New Roman" w:cs="Times New Roman"/>
        </w:rPr>
      </w:pPr>
      <w:r w:rsidRPr="00C72C97">
        <w:rPr>
          <w:rFonts w:ascii="Times New Roman" w:hAnsi="Times New Roman" w:cs="Times New Roman"/>
        </w:rPr>
        <w:t xml:space="preserve">If a single or a few cells are close to catching fire but have not ruptured or caught fire yet, they can be covered in sand, </w:t>
      </w:r>
      <w:r w:rsidR="00C72C97" w:rsidRPr="00C72C97">
        <w:rPr>
          <w:rFonts w:ascii="Times New Roman" w:hAnsi="Times New Roman" w:cs="Times New Roman"/>
        </w:rPr>
        <w:t>vermiculite,</w:t>
      </w:r>
      <w:r w:rsidRPr="00C72C97">
        <w:rPr>
          <w:rFonts w:ascii="Times New Roman" w:hAnsi="Times New Roman" w:cs="Times New Roman"/>
        </w:rPr>
        <w:t xml:space="preserve"> or similar inert high temperature resistant material </w:t>
      </w:r>
      <w:r w:rsidR="00C72C97" w:rsidRPr="00C72C97">
        <w:rPr>
          <w:rFonts w:ascii="Times New Roman" w:hAnsi="Times New Roman" w:cs="Times New Roman"/>
        </w:rPr>
        <w:t>to</w:t>
      </w:r>
      <w:r w:rsidRPr="00C72C97">
        <w:rPr>
          <w:rFonts w:ascii="Times New Roman" w:hAnsi="Times New Roman" w:cs="Times New Roman"/>
        </w:rPr>
        <w:t xml:space="preserve"> suppress material releases and lower peak temperatures.</w:t>
      </w:r>
      <w:r w:rsidR="00283AC5">
        <w:rPr>
          <w:rFonts w:ascii="Times New Roman" w:hAnsi="Times New Roman" w:cs="Times New Roman"/>
        </w:rPr>
        <w:t xml:space="preserve"> Thi</w:t>
      </w:r>
      <w:r w:rsidR="00731D13">
        <w:rPr>
          <w:rFonts w:ascii="Times New Roman" w:hAnsi="Times New Roman" w:cs="Times New Roman"/>
        </w:rPr>
        <w:t>s</w:t>
      </w:r>
      <w:r w:rsidR="00283AC5">
        <w:rPr>
          <w:rFonts w:ascii="Times New Roman" w:hAnsi="Times New Roman" w:cs="Times New Roman"/>
        </w:rPr>
        <w:t xml:space="preserve"> scan be found located within a</w:t>
      </w:r>
      <w:r w:rsidR="00731D13">
        <w:rPr>
          <w:rFonts w:ascii="Times New Roman" w:hAnsi="Times New Roman" w:cs="Times New Roman"/>
        </w:rPr>
        <w:t xml:space="preserve"> designated ammo box located in your lab space. </w:t>
      </w:r>
    </w:p>
    <w:p w14:paraId="71DF63DA" w14:textId="4DF9DB6E" w:rsidR="009E18BE" w:rsidRPr="009E18BE" w:rsidRDefault="00D7297F" w:rsidP="00367588">
      <w:pPr>
        <w:pStyle w:val="ListParagraph"/>
        <w:numPr>
          <w:ilvl w:val="0"/>
          <w:numId w:val="6"/>
        </w:numPr>
        <w:rPr>
          <w:rFonts w:ascii="Times New Roman" w:hAnsi="Times New Roman" w:cs="Times New Roman"/>
        </w:rPr>
      </w:pPr>
      <w:r w:rsidRPr="00C72C97">
        <w:rPr>
          <w:rFonts w:ascii="Times New Roman" w:hAnsi="Times New Roman" w:cs="Times New Roman"/>
        </w:rPr>
        <w:t xml:space="preserve">If necessary, and only if safe to do so, insulated bolt cutters may be used to sever cables to isolate individual cells. Individual cells which are entirely disconnected and physically isolated may be cooled with large quantities of water or water-based </w:t>
      </w:r>
      <w:r w:rsidR="00C72C97" w:rsidRPr="00C72C97">
        <w:rPr>
          <w:rFonts w:ascii="Times New Roman" w:hAnsi="Times New Roman" w:cs="Times New Roman"/>
        </w:rPr>
        <w:t>foam,</w:t>
      </w:r>
      <w:r w:rsidRPr="00C72C97">
        <w:rPr>
          <w:rFonts w:ascii="Times New Roman" w:hAnsi="Times New Roman" w:cs="Times New Roman"/>
        </w:rPr>
        <w:t xml:space="preserve"> but CO is still the preferred method.</w:t>
      </w:r>
      <w:r w:rsidR="006A1B28" w:rsidRPr="00C72C97">
        <w:rPr>
          <w:rFonts w:ascii="Times New Roman" w:hAnsi="Times New Roman" w:cs="Times New Roman"/>
        </w:rPr>
        <w:t xml:space="preserve"> </w:t>
      </w:r>
    </w:p>
    <w:p w14:paraId="70DF13D6" w14:textId="6458DDA0" w:rsidR="009E18BE" w:rsidRPr="009E18BE" w:rsidRDefault="00D7297F" w:rsidP="00367588">
      <w:pPr>
        <w:pStyle w:val="ListParagraph"/>
        <w:numPr>
          <w:ilvl w:val="0"/>
          <w:numId w:val="6"/>
        </w:numPr>
        <w:rPr>
          <w:rFonts w:ascii="Times New Roman" w:hAnsi="Times New Roman" w:cs="Times New Roman"/>
        </w:rPr>
      </w:pPr>
      <w:r w:rsidRPr="00C72C97">
        <w:rPr>
          <w:rFonts w:ascii="Times New Roman" w:hAnsi="Times New Roman" w:cs="Times New Roman"/>
        </w:rPr>
        <w:t xml:space="preserve">Water may act as an accelerant to the reaction, but if provided in significant excess then the excess water can absorb both the products of the reaction and the heat generated and eventually will cool the reaction to the point that it can be controlled or will cease. The flow of water must be continuous until all reaction has </w:t>
      </w:r>
      <w:r w:rsidR="00C72C97" w:rsidRPr="00C72C97">
        <w:rPr>
          <w:rFonts w:ascii="Times New Roman" w:hAnsi="Times New Roman" w:cs="Times New Roman"/>
        </w:rPr>
        <w:t>ceased and</w:t>
      </w:r>
      <w:r w:rsidRPr="00C72C97">
        <w:rPr>
          <w:rFonts w:ascii="Times New Roman" w:hAnsi="Times New Roman" w:cs="Times New Roman"/>
        </w:rPr>
        <w:t xml:space="preserve"> will require considerable volumes likely to damage other equipment or infrastructure, therefore should be considered as a last resort.</w:t>
      </w:r>
    </w:p>
    <w:p w14:paraId="27FB50F8" w14:textId="0A93F28A" w:rsidR="009E18BE" w:rsidRPr="009E18BE" w:rsidRDefault="00D7297F" w:rsidP="00367588">
      <w:pPr>
        <w:pStyle w:val="ListParagraph"/>
        <w:numPr>
          <w:ilvl w:val="0"/>
          <w:numId w:val="6"/>
        </w:numPr>
        <w:rPr>
          <w:rFonts w:ascii="Times New Roman" w:hAnsi="Times New Roman" w:cs="Times New Roman"/>
        </w:rPr>
      </w:pPr>
      <w:r w:rsidRPr="00C72C97">
        <w:rPr>
          <w:rFonts w:ascii="Times New Roman" w:hAnsi="Times New Roman" w:cs="Times New Roman"/>
        </w:rPr>
        <w:t xml:space="preserve"> Once the fire has been extinguished, ventilation to the site must be maximised to ensure reaction products from the fire have been safely removed. Person</w:t>
      </w:r>
      <w:r w:rsidR="00C72C97" w:rsidRPr="00C72C97">
        <w:rPr>
          <w:rFonts w:ascii="Times New Roman" w:hAnsi="Times New Roman" w:cs="Times New Roman"/>
        </w:rPr>
        <w:t>n</w:t>
      </w:r>
      <w:r w:rsidRPr="00C72C97">
        <w:rPr>
          <w:rFonts w:ascii="Times New Roman" w:hAnsi="Times New Roman" w:cs="Times New Roman"/>
        </w:rPr>
        <w:t xml:space="preserve">el without the required breathing apparatus (see above) should not be allowed to enter the vicinity of the incident site until this has been done. A safe time to allow for products to dissipate is dependent on location. </w:t>
      </w:r>
    </w:p>
    <w:p w14:paraId="2498555E" w14:textId="3908F712" w:rsidR="00D7297F" w:rsidRDefault="00D7297F" w:rsidP="00367588">
      <w:pPr>
        <w:pStyle w:val="ListParagraph"/>
        <w:numPr>
          <w:ilvl w:val="0"/>
          <w:numId w:val="6"/>
        </w:numPr>
        <w:rPr>
          <w:rFonts w:ascii="Times New Roman" w:hAnsi="Times New Roman" w:cs="Times New Roman"/>
        </w:rPr>
      </w:pPr>
      <w:r w:rsidRPr="00C72C97">
        <w:rPr>
          <w:rFonts w:ascii="Times New Roman" w:hAnsi="Times New Roman" w:cs="Times New Roman"/>
        </w:rPr>
        <w:lastRenderedPageBreak/>
        <w:t>In general, if it is safe to do so and it cannot spread, it is often best to allow the chemical reaction to proceed to completion (</w:t>
      </w:r>
      <w:proofErr w:type="gramStart"/>
      <w:r w:rsidRPr="00C72C97">
        <w:rPr>
          <w:rFonts w:ascii="Times New Roman" w:hAnsi="Times New Roman" w:cs="Times New Roman"/>
        </w:rPr>
        <w:t>i.e.</w:t>
      </w:r>
      <w:proofErr w:type="gramEnd"/>
      <w:r w:rsidRPr="00C72C97">
        <w:rPr>
          <w:rFonts w:ascii="Times New Roman" w:hAnsi="Times New Roman" w:cs="Times New Roman"/>
        </w:rPr>
        <w:t xml:space="preserve"> let it burn itself out), maintaining a safe exclusion and ventilation zone, and only manage the fire in such a manner as to minimize peak temperatures.</w:t>
      </w:r>
    </w:p>
    <w:p w14:paraId="2965E9A9" w14:textId="77777777" w:rsidR="004674FC" w:rsidRDefault="004674FC" w:rsidP="004674FC">
      <w:pPr>
        <w:rPr>
          <w:rFonts w:ascii="Times New Roman" w:hAnsi="Times New Roman" w:cs="Times New Roman"/>
        </w:rPr>
      </w:pPr>
    </w:p>
    <w:p w14:paraId="6FE8687B" w14:textId="543CBAF9" w:rsidR="004674FC" w:rsidRPr="002B166A" w:rsidRDefault="004674FC" w:rsidP="002B166A">
      <w:pPr>
        <w:jc w:val="center"/>
        <w:rPr>
          <w:rFonts w:ascii="Times New Roman" w:hAnsi="Times New Roman" w:cs="Times New Roman"/>
          <w:bCs/>
          <w:sz w:val="24"/>
          <w:szCs w:val="24"/>
        </w:rPr>
      </w:pPr>
      <w:r w:rsidRPr="002B166A">
        <w:rPr>
          <w:rFonts w:ascii="Times New Roman" w:hAnsi="Times New Roman" w:cs="Times New Roman"/>
          <w:bCs/>
          <w:sz w:val="24"/>
          <w:szCs w:val="24"/>
        </w:rPr>
        <w:t>Hazardous waste disposal of a damaged cell</w:t>
      </w:r>
    </w:p>
    <w:p w14:paraId="631DC788" w14:textId="072D661E" w:rsidR="004674FC" w:rsidRDefault="00D5388E" w:rsidP="00D5388E">
      <w:pPr>
        <w:pStyle w:val="ListParagraph"/>
        <w:numPr>
          <w:ilvl w:val="0"/>
          <w:numId w:val="7"/>
        </w:numPr>
        <w:rPr>
          <w:rFonts w:ascii="Times New Roman" w:hAnsi="Times New Roman" w:cs="Times New Roman"/>
          <w:b/>
          <w:sz w:val="24"/>
          <w:szCs w:val="24"/>
        </w:rPr>
      </w:pPr>
      <w:r>
        <w:rPr>
          <w:rFonts w:ascii="Times New Roman" w:hAnsi="Times New Roman" w:cs="Times New Roman"/>
          <w:b/>
          <w:sz w:val="24"/>
          <w:szCs w:val="24"/>
        </w:rPr>
        <w:t>Precautions</w:t>
      </w:r>
    </w:p>
    <w:p w14:paraId="423C2DD1" w14:textId="60AADEB6" w:rsidR="00D5388E" w:rsidRPr="00B64376" w:rsidRDefault="00D5388E" w:rsidP="00D5388E">
      <w:pPr>
        <w:pStyle w:val="ListParagraph"/>
        <w:numPr>
          <w:ilvl w:val="0"/>
          <w:numId w:val="8"/>
        </w:numPr>
        <w:rPr>
          <w:rFonts w:ascii="Times New Roman" w:hAnsi="Times New Roman" w:cs="Times New Roman"/>
        </w:rPr>
      </w:pPr>
      <w:r w:rsidRPr="00B64376">
        <w:rPr>
          <w:rFonts w:ascii="Times New Roman" w:hAnsi="Times New Roman" w:cs="Times New Roman"/>
        </w:rPr>
        <w:t xml:space="preserve">This </w:t>
      </w:r>
      <w:r w:rsidR="001C6D62" w:rsidRPr="00B64376">
        <w:rPr>
          <w:rFonts w:ascii="Times New Roman" w:hAnsi="Times New Roman" w:cs="Times New Roman"/>
        </w:rPr>
        <w:t>procedure</w:t>
      </w:r>
      <w:r w:rsidRPr="00B64376">
        <w:rPr>
          <w:rFonts w:ascii="Times New Roman" w:hAnsi="Times New Roman" w:cs="Times New Roman"/>
        </w:rPr>
        <w:t xml:space="preserve"> is NOT to be performed </w:t>
      </w:r>
      <w:r w:rsidR="00EF168D" w:rsidRPr="00B64376">
        <w:rPr>
          <w:rFonts w:ascii="Times New Roman" w:hAnsi="Times New Roman" w:cs="Times New Roman"/>
        </w:rPr>
        <w:t>alone.</w:t>
      </w:r>
      <w:r w:rsidRPr="00B64376">
        <w:rPr>
          <w:rFonts w:ascii="Times New Roman" w:hAnsi="Times New Roman" w:cs="Times New Roman"/>
        </w:rPr>
        <w:t xml:space="preserve"> </w:t>
      </w:r>
    </w:p>
    <w:p w14:paraId="31ABC8C8" w14:textId="162EE8A7" w:rsidR="001C6D62" w:rsidRPr="00B64376" w:rsidRDefault="0027027A" w:rsidP="00D5388E">
      <w:pPr>
        <w:pStyle w:val="ListParagraph"/>
        <w:numPr>
          <w:ilvl w:val="0"/>
          <w:numId w:val="8"/>
        </w:numPr>
        <w:rPr>
          <w:rFonts w:ascii="Times New Roman" w:hAnsi="Times New Roman" w:cs="Times New Roman"/>
        </w:rPr>
      </w:pPr>
      <w:r w:rsidRPr="00B64376">
        <w:rPr>
          <w:rFonts w:ascii="Times New Roman" w:hAnsi="Times New Roman" w:cs="Times New Roman"/>
        </w:rPr>
        <w:t>Procedure is to be done under adequate ventilation</w:t>
      </w:r>
      <w:r w:rsidR="00EF168D">
        <w:rPr>
          <w:rFonts w:ascii="Times New Roman" w:hAnsi="Times New Roman" w:cs="Times New Roman"/>
        </w:rPr>
        <w:t>.</w:t>
      </w:r>
    </w:p>
    <w:p w14:paraId="75D1F836" w14:textId="3C9C70BE" w:rsidR="0027027A" w:rsidRPr="00B64376" w:rsidRDefault="0027027A" w:rsidP="00B64376">
      <w:pPr>
        <w:spacing w:after="0"/>
        <w:ind w:left="1080"/>
        <w:rPr>
          <w:rFonts w:ascii="Times New Roman" w:hAnsi="Times New Roman" w:cs="Times New Roman"/>
        </w:rPr>
      </w:pPr>
      <w:r w:rsidRPr="00B64376">
        <w:rPr>
          <w:rFonts w:ascii="Times New Roman" w:hAnsi="Times New Roman" w:cs="Times New Roman"/>
        </w:rPr>
        <w:t>Additional PPE to be used during procedure:</w:t>
      </w:r>
    </w:p>
    <w:p w14:paraId="1AF716B1" w14:textId="550A3F56" w:rsidR="0027027A" w:rsidRPr="00B64376" w:rsidRDefault="00B64376" w:rsidP="00B64376">
      <w:pPr>
        <w:pStyle w:val="ListParagraph"/>
        <w:numPr>
          <w:ilvl w:val="0"/>
          <w:numId w:val="9"/>
        </w:numPr>
        <w:spacing w:after="0"/>
        <w:rPr>
          <w:rFonts w:ascii="Times New Roman" w:hAnsi="Times New Roman" w:cs="Times New Roman"/>
        </w:rPr>
      </w:pPr>
      <w:r w:rsidRPr="00B64376">
        <w:rPr>
          <w:rFonts w:ascii="Times New Roman" w:hAnsi="Times New Roman" w:cs="Times New Roman"/>
        </w:rPr>
        <w:t>Nitrile gloves</w:t>
      </w:r>
    </w:p>
    <w:p w14:paraId="5C05B41B" w14:textId="5DF7A61F" w:rsidR="00B64376" w:rsidRDefault="00B64376" w:rsidP="00B64376">
      <w:pPr>
        <w:pStyle w:val="ListParagraph"/>
        <w:numPr>
          <w:ilvl w:val="0"/>
          <w:numId w:val="9"/>
        </w:numPr>
        <w:spacing w:after="0"/>
        <w:rPr>
          <w:rFonts w:ascii="Times New Roman" w:hAnsi="Times New Roman" w:cs="Times New Roman"/>
        </w:rPr>
      </w:pPr>
      <w:r w:rsidRPr="00B64376">
        <w:rPr>
          <w:rFonts w:ascii="Times New Roman" w:hAnsi="Times New Roman" w:cs="Times New Roman"/>
        </w:rPr>
        <w:t>Breathing mask fitted with organic vapour filter (if dealing with cells that have failed)</w:t>
      </w:r>
    </w:p>
    <w:p w14:paraId="5898D196" w14:textId="77777777" w:rsidR="004B22D0" w:rsidRPr="00B64376" w:rsidRDefault="004B22D0" w:rsidP="004B22D0">
      <w:pPr>
        <w:pStyle w:val="ListParagraph"/>
        <w:spacing w:after="0"/>
        <w:ind w:left="1440"/>
        <w:rPr>
          <w:rFonts w:ascii="Times New Roman" w:hAnsi="Times New Roman" w:cs="Times New Roman"/>
        </w:rPr>
      </w:pPr>
    </w:p>
    <w:p w14:paraId="15FDC251" w14:textId="32C0CDD5" w:rsidR="00B64376" w:rsidRDefault="004B22D0" w:rsidP="00B64376">
      <w:pPr>
        <w:pStyle w:val="ListParagraph"/>
        <w:numPr>
          <w:ilvl w:val="0"/>
          <w:numId w:val="7"/>
        </w:numPr>
        <w:rPr>
          <w:rFonts w:ascii="Times New Roman" w:hAnsi="Times New Roman" w:cs="Times New Roman"/>
          <w:b/>
          <w:sz w:val="24"/>
          <w:szCs w:val="24"/>
        </w:rPr>
      </w:pPr>
      <w:r w:rsidRPr="004B22D0">
        <w:rPr>
          <w:rFonts w:ascii="Times New Roman" w:hAnsi="Times New Roman" w:cs="Times New Roman"/>
          <w:b/>
          <w:sz w:val="24"/>
          <w:szCs w:val="24"/>
        </w:rPr>
        <w:t xml:space="preserve">Purpose of </w:t>
      </w:r>
      <w:r w:rsidR="00F906CA">
        <w:rPr>
          <w:rFonts w:ascii="Times New Roman" w:hAnsi="Times New Roman" w:cs="Times New Roman"/>
          <w:b/>
          <w:sz w:val="24"/>
          <w:szCs w:val="24"/>
        </w:rPr>
        <w:t>P</w:t>
      </w:r>
      <w:r w:rsidRPr="004B22D0">
        <w:rPr>
          <w:rFonts w:ascii="Times New Roman" w:hAnsi="Times New Roman" w:cs="Times New Roman"/>
          <w:b/>
          <w:sz w:val="24"/>
          <w:szCs w:val="24"/>
        </w:rPr>
        <w:t>rocedure</w:t>
      </w:r>
    </w:p>
    <w:p w14:paraId="5627A814" w14:textId="6BB28F44" w:rsidR="004B22D0" w:rsidRPr="00E97FA3" w:rsidRDefault="00F906CA" w:rsidP="004B22D0">
      <w:pPr>
        <w:pStyle w:val="ListParagraph"/>
        <w:numPr>
          <w:ilvl w:val="0"/>
          <w:numId w:val="10"/>
        </w:numPr>
        <w:rPr>
          <w:rFonts w:ascii="Times New Roman" w:hAnsi="Times New Roman" w:cs="Times New Roman"/>
          <w:bCs/>
          <w:sz w:val="24"/>
          <w:szCs w:val="24"/>
        </w:rPr>
      </w:pPr>
      <w:r w:rsidRPr="00E97FA3">
        <w:rPr>
          <w:rFonts w:ascii="Times New Roman" w:hAnsi="Times New Roman" w:cs="Times New Roman"/>
        </w:rPr>
        <w:t xml:space="preserve">This is a general procedure for disposing any </w:t>
      </w:r>
      <w:r w:rsidR="00EF168D" w:rsidRPr="00E97FA3">
        <w:rPr>
          <w:rFonts w:ascii="Times New Roman" w:hAnsi="Times New Roman" w:cs="Times New Roman"/>
        </w:rPr>
        <w:t>lithium-Ion</w:t>
      </w:r>
      <w:r w:rsidRPr="00E97FA3">
        <w:rPr>
          <w:rFonts w:ascii="Times New Roman" w:hAnsi="Times New Roman" w:cs="Times New Roman"/>
        </w:rPr>
        <w:t xml:space="preserve"> cells.</w:t>
      </w:r>
    </w:p>
    <w:p w14:paraId="409BFB2F" w14:textId="77777777" w:rsidR="00F906CA" w:rsidRPr="00F906CA" w:rsidRDefault="00F906CA" w:rsidP="00F906CA">
      <w:pPr>
        <w:pStyle w:val="ListParagraph"/>
        <w:ind w:left="1440"/>
        <w:rPr>
          <w:rFonts w:ascii="Times New Roman" w:hAnsi="Times New Roman" w:cs="Times New Roman"/>
          <w:bCs/>
          <w:sz w:val="24"/>
          <w:szCs w:val="24"/>
        </w:rPr>
      </w:pPr>
    </w:p>
    <w:p w14:paraId="7F7F5188" w14:textId="11FD0A15" w:rsidR="00F906CA" w:rsidRDefault="00F906CA" w:rsidP="00F906CA">
      <w:pPr>
        <w:pStyle w:val="ListParagraph"/>
        <w:numPr>
          <w:ilvl w:val="0"/>
          <w:numId w:val="7"/>
        </w:numPr>
        <w:rPr>
          <w:rFonts w:ascii="Times New Roman" w:hAnsi="Times New Roman" w:cs="Times New Roman"/>
          <w:b/>
          <w:sz w:val="24"/>
          <w:szCs w:val="24"/>
        </w:rPr>
      </w:pPr>
      <w:r w:rsidRPr="00F906CA">
        <w:rPr>
          <w:rFonts w:ascii="Times New Roman" w:hAnsi="Times New Roman" w:cs="Times New Roman"/>
          <w:b/>
          <w:sz w:val="24"/>
          <w:szCs w:val="24"/>
        </w:rPr>
        <w:t xml:space="preserve">Required Equipment </w:t>
      </w:r>
    </w:p>
    <w:p w14:paraId="3A95FE8F" w14:textId="6C4AF80C" w:rsidR="00F906CA" w:rsidRPr="00BC7BD3" w:rsidRDefault="00F906CA" w:rsidP="00F906CA">
      <w:pPr>
        <w:pStyle w:val="ListParagraph"/>
        <w:numPr>
          <w:ilvl w:val="0"/>
          <w:numId w:val="10"/>
        </w:numPr>
        <w:rPr>
          <w:rFonts w:ascii="Times New Roman" w:hAnsi="Times New Roman" w:cs="Times New Roman"/>
          <w:b/>
          <w:sz w:val="24"/>
          <w:szCs w:val="24"/>
        </w:rPr>
      </w:pPr>
      <w:r>
        <w:rPr>
          <w:rFonts w:ascii="Times New Roman" w:hAnsi="Times New Roman" w:cs="Times New Roman"/>
          <w:bCs/>
          <w:sz w:val="24"/>
          <w:szCs w:val="24"/>
        </w:rPr>
        <w:t>Sand o</w:t>
      </w:r>
      <w:r w:rsidR="00BC7BD3">
        <w:rPr>
          <w:rFonts w:ascii="Times New Roman" w:hAnsi="Times New Roman" w:cs="Times New Roman"/>
          <w:bCs/>
          <w:sz w:val="24"/>
          <w:szCs w:val="24"/>
        </w:rPr>
        <w:t>r vermiculite</w:t>
      </w:r>
      <w:r w:rsidR="00EF168D">
        <w:rPr>
          <w:rFonts w:ascii="Times New Roman" w:hAnsi="Times New Roman" w:cs="Times New Roman"/>
          <w:bCs/>
          <w:sz w:val="24"/>
          <w:szCs w:val="24"/>
        </w:rPr>
        <w:t>.</w:t>
      </w:r>
    </w:p>
    <w:p w14:paraId="79254E0F" w14:textId="77916285" w:rsidR="00BC7BD3" w:rsidRPr="00305625" w:rsidRDefault="00305625" w:rsidP="00F906CA">
      <w:pPr>
        <w:pStyle w:val="ListParagraph"/>
        <w:numPr>
          <w:ilvl w:val="0"/>
          <w:numId w:val="10"/>
        </w:numPr>
        <w:rPr>
          <w:rFonts w:ascii="Times New Roman" w:hAnsi="Times New Roman" w:cs="Times New Roman"/>
          <w:b/>
          <w:sz w:val="24"/>
          <w:szCs w:val="24"/>
        </w:rPr>
      </w:pPr>
      <w:r>
        <w:rPr>
          <w:rFonts w:ascii="Times New Roman" w:hAnsi="Times New Roman" w:cs="Times New Roman"/>
          <w:bCs/>
          <w:sz w:val="24"/>
          <w:szCs w:val="24"/>
        </w:rPr>
        <w:t xml:space="preserve">An Ammo </w:t>
      </w:r>
      <w:proofErr w:type="gramStart"/>
      <w:r w:rsidR="00EF168D">
        <w:rPr>
          <w:rFonts w:ascii="Times New Roman" w:hAnsi="Times New Roman" w:cs="Times New Roman"/>
          <w:bCs/>
          <w:sz w:val="24"/>
          <w:szCs w:val="24"/>
        </w:rPr>
        <w:t>box</w:t>
      </w:r>
      <w:proofErr w:type="gramEnd"/>
      <w:r w:rsidR="00EF168D">
        <w:rPr>
          <w:rFonts w:ascii="Times New Roman" w:hAnsi="Times New Roman" w:cs="Times New Roman"/>
          <w:bCs/>
          <w:sz w:val="24"/>
          <w:szCs w:val="24"/>
        </w:rPr>
        <w:t>.</w:t>
      </w:r>
    </w:p>
    <w:p w14:paraId="55B90AAE" w14:textId="5C6480EE" w:rsidR="00305625" w:rsidRPr="00305625" w:rsidRDefault="00305625" w:rsidP="00F906CA">
      <w:pPr>
        <w:pStyle w:val="ListParagraph"/>
        <w:numPr>
          <w:ilvl w:val="0"/>
          <w:numId w:val="10"/>
        </w:numPr>
        <w:rPr>
          <w:rFonts w:ascii="Times New Roman" w:hAnsi="Times New Roman" w:cs="Times New Roman"/>
          <w:b/>
          <w:sz w:val="24"/>
          <w:szCs w:val="24"/>
        </w:rPr>
      </w:pPr>
      <w:r>
        <w:rPr>
          <w:rFonts w:ascii="Times New Roman" w:hAnsi="Times New Roman" w:cs="Times New Roman"/>
          <w:bCs/>
          <w:sz w:val="24"/>
          <w:szCs w:val="24"/>
        </w:rPr>
        <w:t xml:space="preserve">Nitrile gloves </w:t>
      </w:r>
    </w:p>
    <w:p w14:paraId="7785A717" w14:textId="18AED794" w:rsidR="003C30A6" w:rsidRDefault="00233BB2" w:rsidP="003C30A6">
      <w:pPr>
        <w:pStyle w:val="ListParagraph"/>
        <w:numPr>
          <w:ilvl w:val="0"/>
          <w:numId w:val="7"/>
        </w:numPr>
        <w:rPr>
          <w:rFonts w:ascii="Times New Roman" w:hAnsi="Times New Roman" w:cs="Times New Roman"/>
          <w:b/>
          <w:sz w:val="24"/>
          <w:szCs w:val="24"/>
        </w:rPr>
      </w:pPr>
      <w:r>
        <w:rPr>
          <w:rFonts w:ascii="Times New Roman" w:hAnsi="Times New Roman" w:cs="Times New Roman"/>
          <w:b/>
          <w:sz w:val="24"/>
          <w:szCs w:val="24"/>
        </w:rPr>
        <w:t xml:space="preserve">Disposal procedure </w:t>
      </w:r>
    </w:p>
    <w:p w14:paraId="0756F817" w14:textId="30C780D0" w:rsidR="00233BB2" w:rsidRPr="00B9623A" w:rsidRDefault="00233BB2" w:rsidP="00233BB2">
      <w:pPr>
        <w:pStyle w:val="ListParagraph"/>
        <w:numPr>
          <w:ilvl w:val="0"/>
          <w:numId w:val="11"/>
        </w:numPr>
        <w:rPr>
          <w:rFonts w:ascii="Times New Roman" w:hAnsi="Times New Roman" w:cs="Times New Roman"/>
        </w:rPr>
      </w:pPr>
      <w:r w:rsidRPr="00B9623A">
        <w:rPr>
          <w:rFonts w:ascii="Times New Roman" w:hAnsi="Times New Roman" w:cs="Times New Roman"/>
        </w:rPr>
        <w:t xml:space="preserve">Raise a hazardous waste number. (This step can be done after filling </w:t>
      </w:r>
      <w:r w:rsidR="00EF168D" w:rsidRPr="00B9623A">
        <w:rPr>
          <w:rFonts w:ascii="Times New Roman" w:hAnsi="Times New Roman" w:cs="Times New Roman"/>
        </w:rPr>
        <w:t>all</w:t>
      </w:r>
      <w:r w:rsidRPr="00B9623A">
        <w:rPr>
          <w:rFonts w:ascii="Times New Roman" w:hAnsi="Times New Roman" w:cs="Times New Roman"/>
        </w:rPr>
        <w:t xml:space="preserve"> the boxes, if there is a significant quantity of waste, and you think it may take some time to complete the task)</w:t>
      </w:r>
    </w:p>
    <w:p w14:paraId="5A6A8EB4" w14:textId="2641B001" w:rsidR="00C7741E" w:rsidRPr="00B9623A" w:rsidRDefault="00C7741E" w:rsidP="00233BB2">
      <w:pPr>
        <w:pStyle w:val="ListParagraph"/>
        <w:numPr>
          <w:ilvl w:val="0"/>
          <w:numId w:val="11"/>
        </w:numPr>
        <w:rPr>
          <w:rFonts w:ascii="Times New Roman" w:hAnsi="Times New Roman" w:cs="Times New Roman"/>
        </w:rPr>
      </w:pPr>
      <w:r w:rsidRPr="00B9623A">
        <w:rPr>
          <w:rFonts w:ascii="Times New Roman" w:hAnsi="Times New Roman" w:cs="Times New Roman"/>
        </w:rPr>
        <w:t xml:space="preserve">Go to http://www.imperial.ac.uk/estates-facilities/buildings/services/waste-disposal/waste-directory/hazardous/ and navigate to the online defect </w:t>
      </w:r>
      <w:r w:rsidR="00EF168D" w:rsidRPr="00B9623A">
        <w:rPr>
          <w:rFonts w:ascii="Times New Roman" w:hAnsi="Times New Roman" w:cs="Times New Roman"/>
        </w:rPr>
        <w:t>form.</w:t>
      </w:r>
    </w:p>
    <w:p w14:paraId="3E2816A5" w14:textId="77777777" w:rsidR="00595DE5" w:rsidRPr="00B9623A" w:rsidRDefault="00595DE5" w:rsidP="00595DE5">
      <w:pPr>
        <w:pStyle w:val="ListParagraph"/>
        <w:numPr>
          <w:ilvl w:val="0"/>
          <w:numId w:val="11"/>
        </w:numPr>
        <w:rPr>
          <w:rFonts w:ascii="Times New Roman" w:hAnsi="Times New Roman" w:cs="Times New Roman"/>
        </w:rPr>
      </w:pPr>
      <w:r w:rsidRPr="00B9623A">
        <w:rPr>
          <w:rFonts w:ascii="Times New Roman" w:hAnsi="Times New Roman" w:cs="Times New Roman"/>
        </w:rPr>
        <w:t>click "Raise a soft service request" and fill out the relevant sections:</w:t>
      </w:r>
    </w:p>
    <w:p w14:paraId="22F983C5" w14:textId="77777777" w:rsidR="00595DE5" w:rsidRPr="00B9623A" w:rsidRDefault="00595DE5" w:rsidP="00595DE5">
      <w:pPr>
        <w:pStyle w:val="ListParagraph"/>
        <w:numPr>
          <w:ilvl w:val="0"/>
          <w:numId w:val="14"/>
        </w:numPr>
        <w:rPr>
          <w:rFonts w:ascii="Times New Roman" w:hAnsi="Times New Roman" w:cs="Times New Roman"/>
        </w:rPr>
      </w:pPr>
      <w:r w:rsidRPr="00B9623A">
        <w:rPr>
          <w:rFonts w:ascii="Times New Roman" w:hAnsi="Times New Roman" w:cs="Times New Roman"/>
        </w:rPr>
        <w:t>Property:  *enter building name*</w:t>
      </w:r>
    </w:p>
    <w:p w14:paraId="5940EF83" w14:textId="77777777" w:rsidR="00595DE5" w:rsidRPr="00B9623A" w:rsidRDefault="00595DE5" w:rsidP="00595DE5">
      <w:pPr>
        <w:pStyle w:val="ListParagraph"/>
        <w:numPr>
          <w:ilvl w:val="0"/>
          <w:numId w:val="14"/>
        </w:numPr>
        <w:rPr>
          <w:rFonts w:ascii="Times New Roman" w:hAnsi="Times New Roman" w:cs="Times New Roman"/>
        </w:rPr>
      </w:pPr>
      <w:r w:rsidRPr="00B9623A">
        <w:rPr>
          <w:rFonts w:ascii="Times New Roman" w:hAnsi="Times New Roman" w:cs="Times New Roman"/>
        </w:rPr>
        <w:t xml:space="preserve">Request type: Hazardous waste collection </w:t>
      </w:r>
    </w:p>
    <w:p w14:paraId="2B31515A" w14:textId="77777777" w:rsidR="00595DE5" w:rsidRPr="00B9623A" w:rsidRDefault="00595DE5" w:rsidP="00595DE5">
      <w:pPr>
        <w:pStyle w:val="ListParagraph"/>
        <w:numPr>
          <w:ilvl w:val="0"/>
          <w:numId w:val="14"/>
        </w:numPr>
        <w:rPr>
          <w:rFonts w:ascii="Times New Roman" w:hAnsi="Times New Roman" w:cs="Times New Roman"/>
        </w:rPr>
      </w:pPr>
      <w:proofErr w:type="gramStart"/>
      <w:r w:rsidRPr="00B9623A">
        <w:rPr>
          <w:rFonts w:ascii="Times New Roman" w:hAnsi="Times New Roman" w:cs="Times New Roman"/>
        </w:rPr>
        <w:t>Is</w:t>
      </w:r>
      <w:proofErr w:type="gramEnd"/>
      <w:r w:rsidRPr="00B9623A">
        <w:rPr>
          <w:rFonts w:ascii="Times New Roman" w:hAnsi="Times New Roman" w:cs="Times New Roman"/>
        </w:rPr>
        <w:t xml:space="preserve"> halls of residence: No </w:t>
      </w:r>
    </w:p>
    <w:p w14:paraId="1E0ABE97" w14:textId="77777777" w:rsidR="00595DE5" w:rsidRPr="00B9623A" w:rsidRDefault="00595DE5" w:rsidP="00595DE5">
      <w:pPr>
        <w:pStyle w:val="ListParagraph"/>
        <w:numPr>
          <w:ilvl w:val="0"/>
          <w:numId w:val="14"/>
        </w:numPr>
        <w:rPr>
          <w:rFonts w:ascii="Times New Roman" w:hAnsi="Times New Roman" w:cs="Times New Roman"/>
        </w:rPr>
      </w:pPr>
      <w:r w:rsidRPr="00B9623A">
        <w:rPr>
          <w:rFonts w:ascii="Times New Roman" w:hAnsi="Times New Roman" w:cs="Times New Roman"/>
        </w:rPr>
        <w:t>Access restrictions: No</w:t>
      </w:r>
    </w:p>
    <w:p w14:paraId="03BA792D" w14:textId="77777777" w:rsidR="00595DE5" w:rsidRDefault="00595DE5" w:rsidP="00595DE5">
      <w:pPr>
        <w:pStyle w:val="ListParagraph"/>
        <w:numPr>
          <w:ilvl w:val="0"/>
          <w:numId w:val="11"/>
        </w:numPr>
        <w:rPr>
          <w:rFonts w:ascii="Times New Roman" w:hAnsi="Times New Roman" w:cs="Times New Roman"/>
        </w:rPr>
      </w:pPr>
      <w:r w:rsidRPr="00B9623A">
        <w:rPr>
          <w:rFonts w:ascii="Times New Roman" w:hAnsi="Times New Roman" w:cs="Times New Roman"/>
        </w:rPr>
        <w:t>Click submit; an email will be sent to your imperial address from Customers service centre with the waste number as the subject (can take a few hours)</w:t>
      </w:r>
    </w:p>
    <w:p w14:paraId="37031579" w14:textId="77777777" w:rsidR="00DF49C9" w:rsidRDefault="00DF49C9" w:rsidP="00DF49C9">
      <w:pPr>
        <w:pStyle w:val="ListParagraph"/>
        <w:ind w:left="1440"/>
        <w:rPr>
          <w:rFonts w:ascii="Times New Roman" w:hAnsi="Times New Roman" w:cs="Times New Roman"/>
        </w:rPr>
      </w:pPr>
    </w:p>
    <w:p w14:paraId="4AEF6C00" w14:textId="77777777" w:rsidR="005871B7" w:rsidRDefault="005871B7" w:rsidP="00DF49C9">
      <w:pPr>
        <w:pStyle w:val="ListParagraph"/>
        <w:ind w:left="1440"/>
        <w:rPr>
          <w:rFonts w:ascii="Times New Roman" w:hAnsi="Times New Roman" w:cs="Times New Roman"/>
        </w:rPr>
      </w:pPr>
    </w:p>
    <w:p w14:paraId="02475BFB" w14:textId="77777777" w:rsidR="005871B7" w:rsidRDefault="005871B7" w:rsidP="00DF49C9">
      <w:pPr>
        <w:pStyle w:val="ListParagraph"/>
        <w:ind w:left="1440"/>
        <w:rPr>
          <w:rFonts w:ascii="Times New Roman" w:hAnsi="Times New Roman" w:cs="Times New Roman"/>
        </w:rPr>
      </w:pPr>
    </w:p>
    <w:p w14:paraId="5317F5D5" w14:textId="77777777" w:rsidR="005871B7" w:rsidRDefault="005871B7" w:rsidP="00DF49C9">
      <w:pPr>
        <w:pStyle w:val="ListParagraph"/>
        <w:ind w:left="1440"/>
        <w:rPr>
          <w:rFonts w:ascii="Times New Roman" w:hAnsi="Times New Roman" w:cs="Times New Roman"/>
        </w:rPr>
      </w:pPr>
    </w:p>
    <w:p w14:paraId="5AD06AC6" w14:textId="77777777" w:rsidR="005871B7" w:rsidRDefault="005871B7" w:rsidP="00DF49C9">
      <w:pPr>
        <w:pStyle w:val="ListParagraph"/>
        <w:ind w:left="1440"/>
        <w:rPr>
          <w:rFonts w:ascii="Times New Roman" w:hAnsi="Times New Roman" w:cs="Times New Roman"/>
        </w:rPr>
      </w:pPr>
    </w:p>
    <w:p w14:paraId="0F05B6CA" w14:textId="77777777" w:rsidR="005871B7" w:rsidRDefault="005871B7" w:rsidP="00DF49C9">
      <w:pPr>
        <w:pStyle w:val="ListParagraph"/>
        <w:ind w:left="1440"/>
        <w:rPr>
          <w:rFonts w:ascii="Times New Roman" w:hAnsi="Times New Roman" w:cs="Times New Roman"/>
        </w:rPr>
      </w:pPr>
    </w:p>
    <w:p w14:paraId="26D88E94" w14:textId="77777777" w:rsidR="005871B7" w:rsidRDefault="005871B7" w:rsidP="00DF49C9">
      <w:pPr>
        <w:pStyle w:val="ListParagraph"/>
        <w:ind w:left="1440"/>
        <w:rPr>
          <w:rFonts w:ascii="Times New Roman" w:hAnsi="Times New Roman" w:cs="Times New Roman"/>
        </w:rPr>
      </w:pPr>
    </w:p>
    <w:p w14:paraId="7B8EA2F2" w14:textId="77777777" w:rsidR="005871B7" w:rsidRDefault="005871B7" w:rsidP="00DF49C9">
      <w:pPr>
        <w:pStyle w:val="ListParagraph"/>
        <w:ind w:left="1440"/>
        <w:rPr>
          <w:rFonts w:ascii="Times New Roman" w:hAnsi="Times New Roman" w:cs="Times New Roman"/>
        </w:rPr>
      </w:pPr>
    </w:p>
    <w:p w14:paraId="784A91CD" w14:textId="77777777" w:rsidR="005871B7" w:rsidRDefault="005871B7" w:rsidP="00DF49C9">
      <w:pPr>
        <w:pStyle w:val="ListParagraph"/>
        <w:ind w:left="1440"/>
        <w:rPr>
          <w:rFonts w:ascii="Times New Roman" w:hAnsi="Times New Roman" w:cs="Times New Roman"/>
        </w:rPr>
      </w:pPr>
    </w:p>
    <w:p w14:paraId="2461E17F" w14:textId="77777777" w:rsidR="005871B7" w:rsidRDefault="005871B7" w:rsidP="00DF49C9">
      <w:pPr>
        <w:pStyle w:val="ListParagraph"/>
        <w:ind w:left="1440"/>
        <w:rPr>
          <w:rFonts w:ascii="Times New Roman" w:hAnsi="Times New Roman" w:cs="Times New Roman"/>
        </w:rPr>
      </w:pPr>
    </w:p>
    <w:p w14:paraId="63ADD3CB" w14:textId="77777777" w:rsidR="005871B7" w:rsidRDefault="005871B7" w:rsidP="00DF49C9">
      <w:pPr>
        <w:pStyle w:val="ListParagraph"/>
        <w:ind w:left="1440"/>
        <w:rPr>
          <w:rFonts w:ascii="Times New Roman" w:hAnsi="Times New Roman" w:cs="Times New Roman"/>
        </w:rPr>
      </w:pPr>
    </w:p>
    <w:p w14:paraId="6D9CCE2B" w14:textId="77777777" w:rsidR="005871B7" w:rsidRDefault="005871B7" w:rsidP="00DF49C9">
      <w:pPr>
        <w:pStyle w:val="ListParagraph"/>
        <w:ind w:left="1440"/>
        <w:rPr>
          <w:rFonts w:ascii="Times New Roman" w:hAnsi="Times New Roman" w:cs="Times New Roman"/>
        </w:rPr>
      </w:pPr>
    </w:p>
    <w:p w14:paraId="325E86FD" w14:textId="2506ACA8" w:rsidR="00DF49C9" w:rsidRPr="005871B7" w:rsidRDefault="00DF49C9" w:rsidP="004755D3">
      <w:pPr>
        <w:pStyle w:val="ListParagraph"/>
        <w:pBdr>
          <w:bottom w:val="single" w:sz="4" w:space="1" w:color="auto"/>
        </w:pBdr>
        <w:ind w:left="1080"/>
        <w:rPr>
          <w:rFonts w:ascii="Times New Roman" w:hAnsi="Times New Roman" w:cs="Times New Roman"/>
          <w:b/>
          <w:bCs/>
        </w:rPr>
      </w:pPr>
      <w:r w:rsidRPr="005871B7">
        <w:rPr>
          <w:rFonts w:ascii="Times New Roman" w:hAnsi="Times New Roman" w:cs="Times New Roman"/>
          <w:b/>
          <w:bCs/>
        </w:rPr>
        <w:lastRenderedPageBreak/>
        <w:t>For cells that have previously been deemed dangerous (</w:t>
      </w:r>
      <w:proofErr w:type="gramStart"/>
      <w:r w:rsidRPr="005871B7">
        <w:rPr>
          <w:rFonts w:ascii="Times New Roman" w:hAnsi="Times New Roman" w:cs="Times New Roman"/>
          <w:b/>
          <w:bCs/>
        </w:rPr>
        <w:t>e.g.</w:t>
      </w:r>
      <w:proofErr w:type="gramEnd"/>
      <w:r w:rsidRPr="005871B7">
        <w:rPr>
          <w:rFonts w:ascii="Times New Roman" w:hAnsi="Times New Roman" w:cs="Times New Roman"/>
          <w:b/>
          <w:bCs/>
        </w:rPr>
        <w:t xml:space="preserve"> placed in ammo boxes)</w:t>
      </w:r>
    </w:p>
    <w:p w14:paraId="28A173F5" w14:textId="77777777" w:rsidR="004755D3" w:rsidRPr="00EF168D" w:rsidRDefault="004755D3" w:rsidP="004755D3">
      <w:pPr>
        <w:pStyle w:val="ListParagraph"/>
        <w:numPr>
          <w:ilvl w:val="0"/>
          <w:numId w:val="18"/>
        </w:numPr>
        <w:rPr>
          <w:rFonts w:ascii="Times New Roman" w:hAnsi="Times New Roman" w:cs="Times New Roman"/>
        </w:rPr>
      </w:pPr>
      <w:r w:rsidRPr="00EF168D">
        <w:rPr>
          <w:rFonts w:ascii="Times New Roman" w:hAnsi="Times New Roman" w:cs="Times New Roman"/>
        </w:rPr>
        <w:t xml:space="preserve">ensure you are wearing all required PPE: Lab coat, glasses, nitrile gloves and respirators with filters. </w:t>
      </w:r>
    </w:p>
    <w:p w14:paraId="7F61E47A" w14:textId="43C27414" w:rsidR="00D62487" w:rsidRPr="00EF168D" w:rsidRDefault="004755D3" w:rsidP="004755D3">
      <w:pPr>
        <w:pStyle w:val="ListParagraph"/>
        <w:numPr>
          <w:ilvl w:val="0"/>
          <w:numId w:val="18"/>
        </w:numPr>
        <w:rPr>
          <w:rFonts w:ascii="Times New Roman" w:hAnsi="Times New Roman" w:cs="Times New Roman"/>
        </w:rPr>
      </w:pPr>
      <w:r w:rsidRPr="00EF168D">
        <w:rPr>
          <w:rFonts w:ascii="Times New Roman" w:hAnsi="Times New Roman" w:cs="Times New Roman"/>
        </w:rPr>
        <w:t xml:space="preserve">Open the ammo box (cells should </w:t>
      </w:r>
      <w:r w:rsidR="00EF168D" w:rsidRPr="00EF168D">
        <w:rPr>
          <w:rFonts w:ascii="Times New Roman" w:hAnsi="Times New Roman" w:cs="Times New Roman"/>
        </w:rPr>
        <w:t xml:space="preserve">be </w:t>
      </w:r>
      <w:r w:rsidRPr="00EF168D">
        <w:rPr>
          <w:rFonts w:ascii="Times New Roman" w:hAnsi="Times New Roman" w:cs="Times New Roman"/>
        </w:rPr>
        <w:t xml:space="preserve">stored in the box in bags or the terminals covered, if not do so as you remove the cells from the box) </w:t>
      </w:r>
    </w:p>
    <w:p w14:paraId="04B88A45" w14:textId="2529A3D6" w:rsidR="00D62487" w:rsidRPr="00EF168D" w:rsidRDefault="004755D3" w:rsidP="004755D3">
      <w:pPr>
        <w:pStyle w:val="ListParagraph"/>
        <w:numPr>
          <w:ilvl w:val="0"/>
          <w:numId w:val="18"/>
        </w:numPr>
        <w:rPr>
          <w:rFonts w:ascii="Times New Roman" w:hAnsi="Times New Roman" w:cs="Times New Roman"/>
        </w:rPr>
      </w:pPr>
      <w:r w:rsidRPr="00EF168D">
        <w:rPr>
          <w:rFonts w:ascii="Times New Roman" w:hAnsi="Times New Roman" w:cs="Times New Roman"/>
        </w:rPr>
        <w:t xml:space="preserve">Fill thin layer of vermiculite </w:t>
      </w:r>
      <w:r w:rsidR="00D62487" w:rsidRPr="00EF168D">
        <w:rPr>
          <w:rFonts w:ascii="Times New Roman" w:hAnsi="Times New Roman" w:cs="Times New Roman"/>
        </w:rPr>
        <w:t xml:space="preserve">or sand </w:t>
      </w:r>
      <w:r w:rsidRPr="00EF168D">
        <w:rPr>
          <w:rFonts w:ascii="Times New Roman" w:hAnsi="Times New Roman" w:cs="Times New Roman"/>
        </w:rPr>
        <w:t xml:space="preserve">in </w:t>
      </w:r>
      <w:r w:rsidR="00D62487" w:rsidRPr="00EF168D">
        <w:rPr>
          <w:rFonts w:ascii="Times New Roman" w:hAnsi="Times New Roman" w:cs="Times New Roman"/>
        </w:rPr>
        <w:t>ammo</w:t>
      </w:r>
      <w:r w:rsidRPr="00EF168D">
        <w:rPr>
          <w:rFonts w:ascii="Times New Roman" w:hAnsi="Times New Roman" w:cs="Times New Roman"/>
        </w:rPr>
        <w:t xml:space="preserve"> box and place cells onto vermiculite </w:t>
      </w:r>
      <w:r w:rsidR="00D62487" w:rsidRPr="00EF168D">
        <w:rPr>
          <w:rFonts w:ascii="Times New Roman" w:hAnsi="Times New Roman" w:cs="Times New Roman"/>
        </w:rPr>
        <w:t xml:space="preserve">or </w:t>
      </w:r>
      <w:r w:rsidR="00EF168D" w:rsidRPr="00EF168D">
        <w:rPr>
          <w:rFonts w:ascii="Times New Roman" w:hAnsi="Times New Roman" w:cs="Times New Roman"/>
        </w:rPr>
        <w:t>sand.</w:t>
      </w:r>
      <w:r w:rsidR="00D62487" w:rsidRPr="00EF168D">
        <w:rPr>
          <w:rFonts w:ascii="Times New Roman" w:hAnsi="Times New Roman" w:cs="Times New Roman"/>
        </w:rPr>
        <w:t xml:space="preserve"> </w:t>
      </w:r>
    </w:p>
    <w:p w14:paraId="09DB13B2" w14:textId="2A50A2FB" w:rsidR="00D62487" w:rsidRPr="00EF168D" w:rsidRDefault="004755D3" w:rsidP="004755D3">
      <w:pPr>
        <w:pStyle w:val="ListParagraph"/>
        <w:numPr>
          <w:ilvl w:val="0"/>
          <w:numId w:val="18"/>
        </w:numPr>
        <w:rPr>
          <w:rFonts w:ascii="Times New Roman" w:hAnsi="Times New Roman" w:cs="Times New Roman"/>
        </w:rPr>
      </w:pPr>
      <w:r w:rsidRPr="00EF168D">
        <w:rPr>
          <w:rFonts w:ascii="Times New Roman" w:hAnsi="Times New Roman" w:cs="Times New Roman"/>
        </w:rPr>
        <w:t xml:space="preserve">Record the type and number of cells that have been transferred </w:t>
      </w:r>
      <w:r w:rsidR="00D62487" w:rsidRPr="00EF168D">
        <w:rPr>
          <w:rFonts w:ascii="Times New Roman" w:hAnsi="Times New Roman" w:cs="Times New Roman"/>
        </w:rPr>
        <w:t>into</w:t>
      </w:r>
      <w:r w:rsidRPr="00EF168D">
        <w:rPr>
          <w:rFonts w:ascii="Times New Roman" w:hAnsi="Times New Roman" w:cs="Times New Roman"/>
        </w:rPr>
        <w:t xml:space="preserve"> the ammo box</w:t>
      </w:r>
      <w:r w:rsidR="00EF168D">
        <w:rPr>
          <w:rFonts w:ascii="Times New Roman" w:hAnsi="Times New Roman" w:cs="Times New Roman"/>
        </w:rPr>
        <w:t>.</w:t>
      </w:r>
    </w:p>
    <w:p w14:paraId="53EC77A5" w14:textId="77777777" w:rsidR="00D62487" w:rsidRPr="00EF168D" w:rsidRDefault="004755D3" w:rsidP="004755D3">
      <w:pPr>
        <w:pStyle w:val="ListParagraph"/>
        <w:numPr>
          <w:ilvl w:val="0"/>
          <w:numId w:val="18"/>
        </w:numPr>
        <w:rPr>
          <w:rFonts w:ascii="Times New Roman" w:hAnsi="Times New Roman" w:cs="Times New Roman"/>
        </w:rPr>
      </w:pPr>
      <w:r w:rsidRPr="00EF168D">
        <w:rPr>
          <w:rFonts w:ascii="Times New Roman" w:hAnsi="Times New Roman" w:cs="Times New Roman"/>
        </w:rPr>
        <w:t>Cover the layer of cells with more vermiculite</w:t>
      </w:r>
      <w:r w:rsidR="00D62487" w:rsidRPr="00EF168D">
        <w:rPr>
          <w:rFonts w:ascii="Times New Roman" w:hAnsi="Times New Roman" w:cs="Times New Roman"/>
        </w:rPr>
        <w:t xml:space="preserve"> or sand</w:t>
      </w:r>
      <w:r w:rsidRPr="00EF168D">
        <w:rPr>
          <w:rFonts w:ascii="Times New Roman" w:hAnsi="Times New Roman" w:cs="Times New Roman"/>
        </w:rPr>
        <w:t xml:space="preserve">. </w:t>
      </w:r>
    </w:p>
    <w:p w14:paraId="48D321D7" w14:textId="0D586E1F" w:rsidR="00595DE5" w:rsidRPr="00EF168D" w:rsidRDefault="004755D3" w:rsidP="004755D3">
      <w:pPr>
        <w:pStyle w:val="ListParagraph"/>
        <w:numPr>
          <w:ilvl w:val="0"/>
          <w:numId w:val="18"/>
        </w:numPr>
        <w:rPr>
          <w:rFonts w:ascii="Times New Roman" w:hAnsi="Times New Roman" w:cs="Times New Roman"/>
        </w:rPr>
      </w:pPr>
      <w:r w:rsidRPr="00EF168D">
        <w:rPr>
          <w:rFonts w:ascii="Times New Roman" w:hAnsi="Times New Roman" w:cs="Times New Roman"/>
        </w:rPr>
        <w:t xml:space="preserve">Repeat 4 &amp; 5 until box is </w:t>
      </w:r>
      <w:r w:rsidR="00EF168D" w:rsidRPr="00EF168D">
        <w:rPr>
          <w:rFonts w:ascii="Times New Roman" w:hAnsi="Times New Roman" w:cs="Times New Roman"/>
        </w:rPr>
        <w:t>full.</w:t>
      </w:r>
    </w:p>
    <w:p w14:paraId="3CA67572" w14:textId="77777777" w:rsidR="008D712E" w:rsidRPr="00EF168D" w:rsidRDefault="008D712E" w:rsidP="008D712E">
      <w:pPr>
        <w:pStyle w:val="ListParagraph"/>
        <w:numPr>
          <w:ilvl w:val="0"/>
          <w:numId w:val="18"/>
        </w:numPr>
        <w:rPr>
          <w:rFonts w:ascii="Times New Roman" w:hAnsi="Times New Roman" w:cs="Times New Roman"/>
        </w:rPr>
      </w:pPr>
      <w:r w:rsidRPr="00EF168D">
        <w:rPr>
          <w:rFonts w:ascii="Times New Roman" w:hAnsi="Times New Roman" w:cs="Times New Roman"/>
        </w:rPr>
        <w:t>Email Roger Smith (roger.smith@imperial.ac.uk) with subject "Hazardous waste collection: No. (Waste number)" and attach the hazardous waste form.</w:t>
      </w:r>
    </w:p>
    <w:p w14:paraId="4146A776" w14:textId="471979B6" w:rsidR="002B166A" w:rsidRPr="00E97FA3" w:rsidRDefault="008D712E" w:rsidP="002B166A">
      <w:pPr>
        <w:pStyle w:val="ListParagraph"/>
        <w:numPr>
          <w:ilvl w:val="0"/>
          <w:numId w:val="18"/>
        </w:numPr>
        <w:rPr>
          <w:rFonts w:ascii="Times New Roman" w:hAnsi="Times New Roman" w:cs="Times New Roman"/>
        </w:rPr>
      </w:pPr>
      <w:r>
        <w:t xml:space="preserve"> </w:t>
      </w:r>
      <w:r w:rsidRPr="00E97FA3">
        <w:rPr>
          <w:rFonts w:ascii="Times New Roman" w:hAnsi="Times New Roman" w:cs="Times New Roman"/>
        </w:rPr>
        <w:t xml:space="preserve">Roger will allocate you a time slot, at this time take the blue boxes to the chemical waste shed. The shed is located </w:t>
      </w:r>
      <w:r w:rsidR="00E97FA3">
        <w:rPr>
          <w:rFonts w:ascii="Times New Roman" w:hAnsi="Times New Roman" w:cs="Times New Roman"/>
        </w:rPr>
        <w:t xml:space="preserve">in a large blue prefab at the back of the Blackett Building. </w:t>
      </w:r>
    </w:p>
    <w:p w14:paraId="1AB8CBC6" w14:textId="77777777" w:rsidR="00E97FA3" w:rsidRDefault="00E97FA3" w:rsidP="002B166A">
      <w:pPr>
        <w:pStyle w:val="ListParagraph"/>
        <w:ind w:left="1800"/>
        <w:rPr>
          <w:rFonts w:ascii="Times New Roman" w:hAnsi="Times New Roman" w:cs="Times New Roman"/>
        </w:rPr>
      </w:pPr>
    </w:p>
    <w:p w14:paraId="231B1BBD" w14:textId="77777777" w:rsidR="00E97FA3" w:rsidRDefault="00E97FA3" w:rsidP="002B166A">
      <w:pPr>
        <w:pStyle w:val="ListParagraph"/>
        <w:ind w:left="1800"/>
        <w:rPr>
          <w:rFonts w:ascii="Times New Roman" w:hAnsi="Times New Roman" w:cs="Times New Roman"/>
        </w:rPr>
      </w:pPr>
    </w:p>
    <w:p w14:paraId="49A3FF69" w14:textId="77777777" w:rsidR="00E97FA3" w:rsidRDefault="00E97FA3" w:rsidP="002B166A">
      <w:pPr>
        <w:pStyle w:val="ListParagraph"/>
        <w:ind w:left="1800"/>
        <w:rPr>
          <w:rFonts w:ascii="Times New Roman" w:hAnsi="Times New Roman" w:cs="Times New Roman"/>
        </w:rPr>
      </w:pPr>
    </w:p>
    <w:p w14:paraId="590C4978" w14:textId="77777777" w:rsidR="00E97FA3" w:rsidRDefault="00E97FA3" w:rsidP="002B166A">
      <w:pPr>
        <w:pStyle w:val="ListParagraph"/>
        <w:ind w:left="1800"/>
        <w:rPr>
          <w:rFonts w:ascii="Times New Roman" w:hAnsi="Times New Roman" w:cs="Times New Roman"/>
        </w:rPr>
      </w:pPr>
    </w:p>
    <w:p w14:paraId="7BBE4E66" w14:textId="77777777" w:rsidR="00E97FA3" w:rsidRDefault="00E97FA3" w:rsidP="002B166A">
      <w:pPr>
        <w:pStyle w:val="ListParagraph"/>
        <w:ind w:left="1800"/>
        <w:rPr>
          <w:rFonts w:ascii="Times New Roman" w:hAnsi="Times New Roman" w:cs="Times New Roman"/>
        </w:rPr>
      </w:pPr>
    </w:p>
    <w:p w14:paraId="01095A98" w14:textId="77777777" w:rsidR="00E97FA3" w:rsidRDefault="00E97FA3" w:rsidP="002B166A">
      <w:pPr>
        <w:pStyle w:val="ListParagraph"/>
        <w:ind w:left="1800"/>
        <w:rPr>
          <w:rFonts w:ascii="Times New Roman" w:hAnsi="Times New Roman" w:cs="Times New Roman"/>
        </w:rPr>
      </w:pPr>
    </w:p>
    <w:p w14:paraId="16A334DA" w14:textId="77777777" w:rsidR="00E97FA3" w:rsidRDefault="00E97FA3" w:rsidP="002B166A">
      <w:pPr>
        <w:pStyle w:val="ListParagraph"/>
        <w:ind w:left="1800"/>
        <w:rPr>
          <w:rFonts w:ascii="Times New Roman" w:hAnsi="Times New Roman" w:cs="Times New Roman"/>
        </w:rPr>
      </w:pPr>
    </w:p>
    <w:p w14:paraId="47E3BDB9" w14:textId="77777777" w:rsidR="00E97FA3" w:rsidRDefault="00E97FA3" w:rsidP="002B166A">
      <w:pPr>
        <w:pStyle w:val="ListParagraph"/>
        <w:ind w:left="1800"/>
        <w:rPr>
          <w:rFonts w:ascii="Times New Roman" w:hAnsi="Times New Roman" w:cs="Times New Roman"/>
        </w:rPr>
      </w:pPr>
    </w:p>
    <w:p w14:paraId="160D6900" w14:textId="77777777" w:rsidR="00E97FA3" w:rsidRDefault="00E97FA3" w:rsidP="002B166A">
      <w:pPr>
        <w:pStyle w:val="ListParagraph"/>
        <w:ind w:left="1800"/>
        <w:rPr>
          <w:rFonts w:ascii="Times New Roman" w:hAnsi="Times New Roman" w:cs="Times New Roman"/>
        </w:rPr>
      </w:pPr>
    </w:p>
    <w:p w14:paraId="60184974" w14:textId="77777777" w:rsidR="00E97FA3" w:rsidRDefault="00E97FA3" w:rsidP="002B166A">
      <w:pPr>
        <w:pStyle w:val="ListParagraph"/>
        <w:ind w:left="1800"/>
        <w:rPr>
          <w:rFonts w:ascii="Times New Roman" w:hAnsi="Times New Roman" w:cs="Times New Roman"/>
        </w:rPr>
      </w:pPr>
    </w:p>
    <w:p w14:paraId="4F10735D" w14:textId="77777777" w:rsidR="00E97FA3" w:rsidRDefault="00E97FA3" w:rsidP="002B166A">
      <w:pPr>
        <w:pStyle w:val="ListParagraph"/>
        <w:ind w:left="1800"/>
        <w:rPr>
          <w:rFonts w:ascii="Times New Roman" w:hAnsi="Times New Roman" w:cs="Times New Roman"/>
        </w:rPr>
      </w:pPr>
    </w:p>
    <w:p w14:paraId="76D435C6" w14:textId="77777777" w:rsidR="00E97FA3" w:rsidRDefault="00E97FA3" w:rsidP="002B166A">
      <w:pPr>
        <w:pStyle w:val="ListParagraph"/>
        <w:ind w:left="1800"/>
        <w:rPr>
          <w:rFonts w:ascii="Times New Roman" w:hAnsi="Times New Roman" w:cs="Times New Roman"/>
        </w:rPr>
      </w:pPr>
    </w:p>
    <w:p w14:paraId="4E6F2A6A" w14:textId="77777777" w:rsidR="00E97FA3" w:rsidRDefault="00E97FA3" w:rsidP="002B166A">
      <w:pPr>
        <w:pStyle w:val="ListParagraph"/>
        <w:ind w:left="1800"/>
        <w:rPr>
          <w:rFonts w:ascii="Times New Roman" w:hAnsi="Times New Roman" w:cs="Times New Roman"/>
        </w:rPr>
      </w:pPr>
    </w:p>
    <w:p w14:paraId="34BC9984" w14:textId="77777777" w:rsidR="00E97FA3" w:rsidRDefault="00E97FA3" w:rsidP="002B166A">
      <w:pPr>
        <w:pStyle w:val="ListParagraph"/>
        <w:ind w:left="1800"/>
        <w:rPr>
          <w:rFonts w:ascii="Times New Roman" w:hAnsi="Times New Roman" w:cs="Times New Roman"/>
        </w:rPr>
      </w:pPr>
    </w:p>
    <w:p w14:paraId="175CD94C" w14:textId="77777777" w:rsidR="00E97FA3" w:rsidRDefault="00E97FA3" w:rsidP="002B166A">
      <w:pPr>
        <w:pStyle w:val="ListParagraph"/>
        <w:ind w:left="1800"/>
        <w:rPr>
          <w:rFonts w:ascii="Times New Roman" w:hAnsi="Times New Roman" w:cs="Times New Roman"/>
        </w:rPr>
      </w:pPr>
    </w:p>
    <w:p w14:paraId="503386BA" w14:textId="77777777" w:rsidR="00E97FA3" w:rsidRDefault="00E97FA3" w:rsidP="002B166A">
      <w:pPr>
        <w:pStyle w:val="ListParagraph"/>
        <w:ind w:left="1800"/>
        <w:rPr>
          <w:rFonts w:ascii="Times New Roman" w:hAnsi="Times New Roman" w:cs="Times New Roman"/>
        </w:rPr>
      </w:pPr>
    </w:p>
    <w:p w14:paraId="7FD1638C" w14:textId="77777777" w:rsidR="00E97FA3" w:rsidRDefault="00E97FA3" w:rsidP="002B166A">
      <w:pPr>
        <w:pStyle w:val="ListParagraph"/>
        <w:ind w:left="1800"/>
        <w:rPr>
          <w:rFonts w:ascii="Times New Roman" w:hAnsi="Times New Roman" w:cs="Times New Roman"/>
        </w:rPr>
      </w:pPr>
    </w:p>
    <w:p w14:paraId="4F9A47F8" w14:textId="77777777" w:rsidR="00E97FA3" w:rsidRDefault="00E97FA3" w:rsidP="002B166A">
      <w:pPr>
        <w:pStyle w:val="ListParagraph"/>
        <w:ind w:left="1800"/>
        <w:rPr>
          <w:rFonts w:ascii="Times New Roman" w:hAnsi="Times New Roman" w:cs="Times New Roman"/>
        </w:rPr>
      </w:pPr>
    </w:p>
    <w:p w14:paraId="4BE3EFC2" w14:textId="77777777" w:rsidR="00E97FA3" w:rsidRDefault="00E97FA3" w:rsidP="002B166A">
      <w:pPr>
        <w:pStyle w:val="ListParagraph"/>
        <w:ind w:left="1800"/>
        <w:rPr>
          <w:rFonts w:ascii="Times New Roman" w:hAnsi="Times New Roman" w:cs="Times New Roman"/>
        </w:rPr>
      </w:pPr>
    </w:p>
    <w:p w14:paraId="61A58E02" w14:textId="77777777" w:rsidR="00E97FA3" w:rsidRDefault="00E97FA3" w:rsidP="002B166A">
      <w:pPr>
        <w:pStyle w:val="ListParagraph"/>
        <w:ind w:left="1800"/>
        <w:rPr>
          <w:rFonts w:ascii="Times New Roman" w:hAnsi="Times New Roman" w:cs="Times New Roman"/>
        </w:rPr>
      </w:pPr>
    </w:p>
    <w:p w14:paraId="3CE0C700" w14:textId="77777777" w:rsidR="00E97FA3" w:rsidRDefault="00E97FA3" w:rsidP="002B166A">
      <w:pPr>
        <w:pStyle w:val="ListParagraph"/>
        <w:ind w:left="1800"/>
        <w:rPr>
          <w:rFonts w:ascii="Times New Roman" w:hAnsi="Times New Roman" w:cs="Times New Roman"/>
        </w:rPr>
      </w:pPr>
    </w:p>
    <w:p w14:paraId="10D0EE22" w14:textId="77777777" w:rsidR="00E97FA3" w:rsidRDefault="00E97FA3" w:rsidP="002B166A">
      <w:pPr>
        <w:pStyle w:val="ListParagraph"/>
        <w:ind w:left="1800"/>
        <w:rPr>
          <w:rFonts w:ascii="Times New Roman" w:hAnsi="Times New Roman" w:cs="Times New Roman"/>
        </w:rPr>
      </w:pPr>
    </w:p>
    <w:p w14:paraId="1A77D456" w14:textId="77777777" w:rsidR="00E97FA3" w:rsidRDefault="00E97FA3" w:rsidP="002B166A">
      <w:pPr>
        <w:pStyle w:val="ListParagraph"/>
        <w:ind w:left="1800"/>
        <w:rPr>
          <w:rFonts w:ascii="Times New Roman" w:hAnsi="Times New Roman" w:cs="Times New Roman"/>
        </w:rPr>
      </w:pPr>
    </w:p>
    <w:p w14:paraId="2E5693BA" w14:textId="77777777" w:rsidR="00E97FA3" w:rsidRDefault="00E97FA3" w:rsidP="002B166A">
      <w:pPr>
        <w:pStyle w:val="ListParagraph"/>
        <w:ind w:left="1800"/>
        <w:rPr>
          <w:rFonts w:ascii="Times New Roman" w:hAnsi="Times New Roman" w:cs="Times New Roman"/>
        </w:rPr>
      </w:pPr>
    </w:p>
    <w:p w14:paraId="7E655EBD" w14:textId="77777777" w:rsidR="00E97FA3" w:rsidRDefault="00E97FA3" w:rsidP="002B166A">
      <w:pPr>
        <w:pStyle w:val="ListParagraph"/>
        <w:ind w:left="1800"/>
        <w:rPr>
          <w:rFonts w:ascii="Times New Roman" w:hAnsi="Times New Roman" w:cs="Times New Roman"/>
        </w:rPr>
      </w:pPr>
    </w:p>
    <w:p w14:paraId="4FA49BB0" w14:textId="77777777" w:rsidR="00E97FA3" w:rsidRDefault="00E97FA3" w:rsidP="002B166A">
      <w:pPr>
        <w:pStyle w:val="ListParagraph"/>
        <w:ind w:left="1800"/>
        <w:rPr>
          <w:rFonts w:ascii="Times New Roman" w:hAnsi="Times New Roman" w:cs="Times New Roman"/>
        </w:rPr>
      </w:pPr>
    </w:p>
    <w:p w14:paraId="016A0AFE" w14:textId="77777777" w:rsidR="00E97FA3" w:rsidRDefault="00E97FA3" w:rsidP="002B166A">
      <w:pPr>
        <w:pStyle w:val="ListParagraph"/>
        <w:ind w:left="1800"/>
        <w:rPr>
          <w:rFonts w:ascii="Times New Roman" w:hAnsi="Times New Roman" w:cs="Times New Roman"/>
        </w:rPr>
      </w:pPr>
    </w:p>
    <w:p w14:paraId="5EE02310" w14:textId="77777777" w:rsidR="00E97FA3" w:rsidRDefault="00E97FA3" w:rsidP="002B166A">
      <w:pPr>
        <w:pStyle w:val="ListParagraph"/>
        <w:ind w:left="1800"/>
        <w:rPr>
          <w:rFonts w:ascii="Times New Roman" w:hAnsi="Times New Roman" w:cs="Times New Roman"/>
        </w:rPr>
      </w:pPr>
    </w:p>
    <w:p w14:paraId="4A407ACB" w14:textId="77777777" w:rsidR="00E97FA3" w:rsidRDefault="00E97FA3" w:rsidP="002B166A">
      <w:pPr>
        <w:pStyle w:val="ListParagraph"/>
        <w:ind w:left="1800"/>
        <w:rPr>
          <w:rFonts w:ascii="Times New Roman" w:hAnsi="Times New Roman" w:cs="Times New Roman"/>
        </w:rPr>
      </w:pPr>
    </w:p>
    <w:p w14:paraId="5369400D" w14:textId="77777777" w:rsidR="00E97FA3" w:rsidRDefault="00E97FA3" w:rsidP="002B166A">
      <w:pPr>
        <w:pStyle w:val="ListParagraph"/>
        <w:ind w:left="1800"/>
        <w:rPr>
          <w:rFonts w:ascii="Times New Roman" w:hAnsi="Times New Roman" w:cs="Times New Roman"/>
        </w:rPr>
      </w:pPr>
    </w:p>
    <w:p w14:paraId="14239CAF" w14:textId="77777777" w:rsidR="00E97FA3" w:rsidRDefault="00E97FA3" w:rsidP="002B166A">
      <w:pPr>
        <w:pStyle w:val="ListParagraph"/>
        <w:ind w:left="1800"/>
        <w:rPr>
          <w:rFonts w:ascii="Times New Roman" w:hAnsi="Times New Roman" w:cs="Times New Roman"/>
        </w:rPr>
      </w:pPr>
    </w:p>
    <w:p w14:paraId="40DDD2BA" w14:textId="77777777" w:rsidR="00E97FA3" w:rsidRDefault="00E97FA3" w:rsidP="002B166A">
      <w:pPr>
        <w:pStyle w:val="ListParagraph"/>
        <w:ind w:left="1800"/>
        <w:rPr>
          <w:rFonts w:ascii="Times New Roman" w:hAnsi="Times New Roman" w:cs="Times New Roman"/>
        </w:rPr>
      </w:pPr>
    </w:p>
    <w:p w14:paraId="63D10D7B" w14:textId="77777777" w:rsidR="00E97FA3" w:rsidRDefault="00E97FA3" w:rsidP="002B166A">
      <w:pPr>
        <w:pStyle w:val="ListParagraph"/>
        <w:ind w:left="1800"/>
        <w:rPr>
          <w:rFonts w:ascii="Times New Roman" w:hAnsi="Times New Roman" w:cs="Times New Roman"/>
        </w:rPr>
      </w:pPr>
    </w:p>
    <w:p w14:paraId="024180C3" w14:textId="1B82668A" w:rsidR="002B166A" w:rsidRDefault="002B166A" w:rsidP="002B166A">
      <w:pPr>
        <w:pStyle w:val="ListParagraph"/>
        <w:ind w:left="1800"/>
        <w:jc w:val="center"/>
        <w:rPr>
          <w:rFonts w:ascii="Times New Roman" w:hAnsi="Times New Roman" w:cs="Times New Roman"/>
          <w:sz w:val="24"/>
          <w:szCs w:val="24"/>
        </w:rPr>
      </w:pPr>
      <w:r>
        <w:rPr>
          <w:rFonts w:ascii="Times New Roman" w:hAnsi="Times New Roman" w:cs="Times New Roman"/>
          <w:sz w:val="24"/>
          <w:szCs w:val="24"/>
        </w:rPr>
        <w:lastRenderedPageBreak/>
        <w:t>General Cell Storage Procedures</w:t>
      </w:r>
    </w:p>
    <w:p w14:paraId="4BA0B89F" w14:textId="77777777" w:rsidR="005871B7" w:rsidRPr="00E97FA3" w:rsidRDefault="005871B7" w:rsidP="005871B7">
      <w:pPr>
        <w:rPr>
          <w:rFonts w:ascii="Times New Roman" w:hAnsi="Times New Roman" w:cs="Times New Roman"/>
          <w:sz w:val="24"/>
          <w:szCs w:val="24"/>
        </w:rPr>
      </w:pPr>
      <w:r w:rsidRPr="00E97FA3">
        <w:rPr>
          <w:rFonts w:ascii="Times New Roman" w:hAnsi="Times New Roman" w:cs="Times New Roman"/>
        </w:rPr>
        <w:t xml:space="preserve">Cells must be stored as follows: </w:t>
      </w:r>
    </w:p>
    <w:p w14:paraId="0D6B8A29" w14:textId="2615691E" w:rsidR="005871B7" w:rsidRPr="00E97FA3" w:rsidRDefault="005871B7" w:rsidP="005871B7">
      <w:pPr>
        <w:pStyle w:val="ListParagraph"/>
        <w:numPr>
          <w:ilvl w:val="0"/>
          <w:numId w:val="11"/>
        </w:numPr>
        <w:rPr>
          <w:rFonts w:ascii="Times New Roman" w:hAnsi="Times New Roman" w:cs="Times New Roman"/>
          <w:sz w:val="24"/>
          <w:szCs w:val="24"/>
        </w:rPr>
      </w:pPr>
      <w:r w:rsidRPr="00E97FA3">
        <w:rPr>
          <w:rFonts w:ascii="Times New Roman" w:hAnsi="Times New Roman" w:cs="Times New Roman"/>
        </w:rPr>
        <w:t xml:space="preserve">In a locked and secure environment, this must be labelled as containing charged cells which are dangerous if handled incorrectly and only authorised users are permitted access, </w:t>
      </w:r>
      <w:r w:rsidRPr="00E97FA3">
        <w:rPr>
          <w:rFonts w:ascii="Times New Roman" w:hAnsi="Times New Roman" w:cs="Times New Roman"/>
        </w:rPr>
        <w:t>‘</w:t>
      </w:r>
      <w:r w:rsidRPr="00E97FA3">
        <w:rPr>
          <w:rFonts w:ascii="Times New Roman" w:hAnsi="Times New Roman" w:cs="Times New Roman"/>
          <w:i/>
          <w:iCs/>
        </w:rPr>
        <w:t>What to do in the event of an emergency</w:t>
      </w:r>
      <w:r w:rsidRPr="00E97FA3">
        <w:rPr>
          <w:rFonts w:ascii="Times New Roman" w:hAnsi="Times New Roman" w:cs="Times New Roman"/>
          <w:i/>
          <w:iCs/>
        </w:rPr>
        <w:t>’</w:t>
      </w:r>
      <w:r w:rsidRPr="00E97FA3">
        <w:rPr>
          <w:rFonts w:ascii="Times New Roman" w:hAnsi="Times New Roman" w:cs="Times New Roman"/>
        </w:rPr>
        <w:t xml:space="preserve"> must be clearly displayed </w:t>
      </w:r>
      <w:proofErr w:type="gramStart"/>
      <w:r w:rsidRPr="00E97FA3">
        <w:rPr>
          <w:rFonts w:ascii="Times New Roman" w:hAnsi="Times New Roman" w:cs="Times New Roman"/>
        </w:rPr>
        <w:t>nearby</w:t>
      </w:r>
      <w:proofErr w:type="gramEnd"/>
      <w:r w:rsidRPr="00E97FA3">
        <w:rPr>
          <w:rFonts w:ascii="Times New Roman" w:hAnsi="Times New Roman" w:cs="Times New Roman"/>
        </w:rPr>
        <w:t xml:space="preserve"> </w:t>
      </w:r>
    </w:p>
    <w:p w14:paraId="0B17C42B" w14:textId="77777777" w:rsidR="005871B7" w:rsidRPr="00E97FA3" w:rsidRDefault="005871B7" w:rsidP="005871B7">
      <w:pPr>
        <w:pStyle w:val="ListParagraph"/>
        <w:numPr>
          <w:ilvl w:val="0"/>
          <w:numId w:val="11"/>
        </w:numPr>
        <w:rPr>
          <w:rFonts w:ascii="Times New Roman" w:hAnsi="Times New Roman" w:cs="Times New Roman"/>
          <w:sz w:val="24"/>
          <w:szCs w:val="24"/>
        </w:rPr>
      </w:pPr>
      <w:r w:rsidRPr="00E97FA3">
        <w:rPr>
          <w:rFonts w:ascii="Times New Roman" w:hAnsi="Times New Roman" w:cs="Times New Roman"/>
        </w:rPr>
        <w:t xml:space="preserve">Access must be limited to approved users, and a log maintained of who has </w:t>
      </w:r>
      <w:proofErr w:type="gramStart"/>
      <w:r w:rsidRPr="00E97FA3">
        <w:rPr>
          <w:rFonts w:ascii="Times New Roman" w:hAnsi="Times New Roman" w:cs="Times New Roman"/>
        </w:rPr>
        <w:t>access</w:t>
      </w:r>
      <w:proofErr w:type="gramEnd"/>
      <w:r w:rsidRPr="00E97FA3">
        <w:rPr>
          <w:rFonts w:ascii="Times New Roman" w:hAnsi="Times New Roman" w:cs="Times New Roman"/>
        </w:rPr>
        <w:t xml:space="preserve"> </w:t>
      </w:r>
    </w:p>
    <w:p w14:paraId="48F38252" w14:textId="000E34B2" w:rsidR="005871B7" w:rsidRPr="00E97FA3" w:rsidRDefault="005871B7" w:rsidP="005871B7">
      <w:pPr>
        <w:pStyle w:val="ListParagraph"/>
        <w:numPr>
          <w:ilvl w:val="0"/>
          <w:numId w:val="11"/>
        </w:numPr>
        <w:rPr>
          <w:rFonts w:ascii="Times New Roman" w:hAnsi="Times New Roman" w:cs="Times New Roman"/>
          <w:sz w:val="24"/>
          <w:szCs w:val="24"/>
        </w:rPr>
      </w:pPr>
      <w:r w:rsidRPr="00E97FA3">
        <w:rPr>
          <w:rFonts w:ascii="Times New Roman" w:hAnsi="Times New Roman" w:cs="Times New Roman"/>
        </w:rPr>
        <w:t xml:space="preserve">Cell must be stored ideally with a controlled temperature and humidity below 10 C but at least below 20-25 C and in a non-humid </w:t>
      </w:r>
      <w:proofErr w:type="gramStart"/>
      <w:r w:rsidRPr="00E97FA3">
        <w:rPr>
          <w:rFonts w:ascii="Times New Roman" w:hAnsi="Times New Roman" w:cs="Times New Roman"/>
        </w:rPr>
        <w:t>environment</w:t>
      </w:r>
      <w:proofErr w:type="gramEnd"/>
    </w:p>
    <w:p w14:paraId="7F999E36" w14:textId="77777777" w:rsidR="005871B7" w:rsidRPr="00E97FA3" w:rsidRDefault="005871B7" w:rsidP="005871B7">
      <w:pPr>
        <w:pStyle w:val="ListParagraph"/>
        <w:numPr>
          <w:ilvl w:val="0"/>
          <w:numId w:val="11"/>
        </w:numPr>
        <w:rPr>
          <w:rFonts w:ascii="Times New Roman" w:hAnsi="Times New Roman" w:cs="Times New Roman"/>
          <w:sz w:val="24"/>
          <w:szCs w:val="24"/>
        </w:rPr>
      </w:pPr>
      <w:r w:rsidRPr="00E97FA3">
        <w:rPr>
          <w:rFonts w:ascii="Times New Roman" w:hAnsi="Times New Roman" w:cs="Times New Roman"/>
        </w:rPr>
        <w:t xml:space="preserve">Cells must be stored such that there is no chance of a short-circuit between the two terminals of a cell or between multiple </w:t>
      </w:r>
      <w:proofErr w:type="gramStart"/>
      <w:r w:rsidRPr="00E97FA3">
        <w:rPr>
          <w:rFonts w:ascii="Times New Roman" w:hAnsi="Times New Roman" w:cs="Times New Roman"/>
        </w:rPr>
        <w:t>cells</w:t>
      </w:r>
      <w:proofErr w:type="gramEnd"/>
      <w:r w:rsidRPr="00E97FA3">
        <w:rPr>
          <w:rFonts w:ascii="Times New Roman" w:hAnsi="Times New Roman" w:cs="Times New Roman"/>
        </w:rPr>
        <w:t xml:space="preserve"> </w:t>
      </w:r>
    </w:p>
    <w:p w14:paraId="0B77B603" w14:textId="77777777" w:rsidR="005871B7" w:rsidRPr="00E97FA3" w:rsidRDefault="005871B7" w:rsidP="005871B7">
      <w:pPr>
        <w:pStyle w:val="ListParagraph"/>
        <w:numPr>
          <w:ilvl w:val="0"/>
          <w:numId w:val="11"/>
        </w:numPr>
        <w:rPr>
          <w:rFonts w:ascii="Times New Roman" w:hAnsi="Times New Roman" w:cs="Times New Roman"/>
          <w:sz w:val="24"/>
          <w:szCs w:val="24"/>
        </w:rPr>
      </w:pPr>
      <w:r w:rsidRPr="00E97FA3">
        <w:rPr>
          <w:rFonts w:ascii="Times New Roman" w:hAnsi="Times New Roman" w:cs="Times New Roman"/>
        </w:rPr>
        <w:t xml:space="preserve">Cells must be stored such that there is no chance of mechanical damage to the cells during storage or </w:t>
      </w:r>
      <w:proofErr w:type="gramStart"/>
      <w:r w:rsidRPr="00E97FA3">
        <w:rPr>
          <w:rFonts w:ascii="Times New Roman" w:hAnsi="Times New Roman" w:cs="Times New Roman"/>
        </w:rPr>
        <w:t>handling</w:t>
      </w:r>
      <w:proofErr w:type="gramEnd"/>
      <w:r w:rsidRPr="00E97FA3">
        <w:rPr>
          <w:rFonts w:ascii="Times New Roman" w:hAnsi="Times New Roman" w:cs="Times New Roman"/>
        </w:rPr>
        <w:t xml:space="preserve"> </w:t>
      </w:r>
    </w:p>
    <w:p w14:paraId="0F7BD9C1" w14:textId="77777777" w:rsidR="005871B7" w:rsidRPr="00E97FA3" w:rsidRDefault="005871B7" w:rsidP="005871B7">
      <w:pPr>
        <w:pStyle w:val="ListParagraph"/>
        <w:numPr>
          <w:ilvl w:val="0"/>
          <w:numId w:val="11"/>
        </w:numPr>
        <w:rPr>
          <w:rFonts w:ascii="Times New Roman" w:hAnsi="Times New Roman" w:cs="Times New Roman"/>
          <w:sz w:val="24"/>
          <w:szCs w:val="24"/>
        </w:rPr>
      </w:pPr>
      <w:r w:rsidRPr="00E97FA3">
        <w:rPr>
          <w:rFonts w:ascii="Times New Roman" w:hAnsi="Times New Roman" w:cs="Times New Roman"/>
        </w:rPr>
        <w:t xml:space="preserve">Cells must never be left in the open </w:t>
      </w:r>
      <w:proofErr w:type="gramStart"/>
      <w:r w:rsidRPr="00E97FA3">
        <w:rPr>
          <w:rFonts w:ascii="Times New Roman" w:hAnsi="Times New Roman" w:cs="Times New Roman"/>
        </w:rPr>
        <w:t>unsupervised</w:t>
      </w:r>
      <w:proofErr w:type="gramEnd"/>
      <w:r w:rsidRPr="00E97FA3">
        <w:rPr>
          <w:rFonts w:ascii="Times New Roman" w:hAnsi="Times New Roman" w:cs="Times New Roman"/>
        </w:rPr>
        <w:t xml:space="preserve"> </w:t>
      </w:r>
    </w:p>
    <w:p w14:paraId="26C5BC7C" w14:textId="77777777" w:rsidR="005871B7" w:rsidRPr="00E97FA3" w:rsidRDefault="005871B7" w:rsidP="005871B7">
      <w:pPr>
        <w:rPr>
          <w:rFonts w:ascii="Times New Roman" w:hAnsi="Times New Roman" w:cs="Times New Roman"/>
        </w:rPr>
      </w:pPr>
      <w:r w:rsidRPr="00E97FA3">
        <w:rPr>
          <w:rFonts w:ascii="Times New Roman" w:hAnsi="Times New Roman" w:cs="Times New Roman"/>
        </w:rPr>
        <w:t xml:space="preserve">All cells must </w:t>
      </w:r>
      <w:proofErr w:type="gramStart"/>
      <w:r w:rsidRPr="00E97FA3">
        <w:rPr>
          <w:rFonts w:ascii="Times New Roman" w:hAnsi="Times New Roman" w:cs="Times New Roman"/>
        </w:rPr>
        <w:t>be considered to be</w:t>
      </w:r>
      <w:proofErr w:type="gramEnd"/>
      <w:r w:rsidRPr="00E97FA3">
        <w:rPr>
          <w:rFonts w:ascii="Times New Roman" w:hAnsi="Times New Roman" w:cs="Times New Roman"/>
        </w:rPr>
        <w:t xml:space="preserve"> ‘charged’ unless otherwise established</w:t>
      </w:r>
      <w:r w:rsidRPr="00E97FA3">
        <w:rPr>
          <w:rFonts w:ascii="Times New Roman" w:hAnsi="Times New Roman" w:cs="Times New Roman"/>
        </w:rPr>
        <w:t>:</w:t>
      </w:r>
      <w:r w:rsidRPr="00E97FA3">
        <w:rPr>
          <w:rFonts w:ascii="Times New Roman" w:hAnsi="Times New Roman" w:cs="Times New Roman"/>
        </w:rPr>
        <w:t xml:space="preserve"> </w:t>
      </w:r>
    </w:p>
    <w:p w14:paraId="7228FC4C" w14:textId="77777777" w:rsidR="005871B7" w:rsidRPr="00E97FA3" w:rsidRDefault="005871B7" w:rsidP="005871B7">
      <w:pPr>
        <w:pStyle w:val="ListParagraph"/>
        <w:numPr>
          <w:ilvl w:val="0"/>
          <w:numId w:val="20"/>
        </w:numPr>
        <w:rPr>
          <w:rFonts w:ascii="Times New Roman" w:hAnsi="Times New Roman" w:cs="Times New Roman"/>
        </w:rPr>
      </w:pPr>
      <w:r w:rsidRPr="00E97FA3">
        <w:rPr>
          <w:rFonts w:ascii="Times New Roman" w:hAnsi="Times New Roman" w:cs="Times New Roman"/>
        </w:rPr>
        <w:t xml:space="preserve">Batteries are always ‘charged’ unless verified and clearly identified as </w:t>
      </w:r>
      <w:proofErr w:type="gramStart"/>
      <w:r w:rsidRPr="00E97FA3">
        <w:rPr>
          <w:rFonts w:ascii="Times New Roman" w:hAnsi="Times New Roman" w:cs="Times New Roman"/>
        </w:rPr>
        <w:t>dead</w:t>
      </w:r>
      <w:proofErr w:type="gramEnd"/>
      <w:r w:rsidRPr="00E97FA3">
        <w:rPr>
          <w:rFonts w:ascii="Times New Roman" w:hAnsi="Times New Roman" w:cs="Times New Roman"/>
        </w:rPr>
        <w:t xml:space="preserve"> </w:t>
      </w:r>
    </w:p>
    <w:p w14:paraId="7573243E" w14:textId="77777777" w:rsidR="005871B7" w:rsidRPr="00E97FA3" w:rsidRDefault="005871B7" w:rsidP="005871B7">
      <w:pPr>
        <w:pStyle w:val="ListParagraph"/>
        <w:numPr>
          <w:ilvl w:val="0"/>
          <w:numId w:val="20"/>
        </w:numPr>
        <w:rPr>
          <w:rFonts w:ascii="Times New Roman" w:hAnsi="Times New Roman" w:cs="Times New Roman"/>
        </w:rPr>
      </w:pPr>
      <w:r w:rsidRPr="00E97FA3">
        <w:rPr>
          <w:rFonts w:ascii="Times New Roman" w:hAnsi="Times New Roman" w:cs="Times New Roman"/>
        </w:rPr>
        <w:t xml:space="preserve">Supercapacitors must be considered ‘charged’ unless a yellow or orange short circuit wire is securely attached to both </w:t>
      </w:r>
      <w:proofErr w:type="gramStart"/>
      <w:r w:rsidRPr="00E97FA3">
        <w:rPr>
          <w:rFonts w:ascii="Times New Roman" w:hAnsi="Times New Roman" w:cs="Times New Roman"/>
        </w:rPr>
        <w:t>terminals</w:t>
      </w:r>
      <w:proofErr w:type="gramEnd"/>
      <w:r w:rsidRPr="00E97FA3">
        <w:rPr>
          <w:rFonts w:ascii="Times New Roman" w:hAnsi="Times New Roman" w:cs="Times New Roman"/>
        </w:rPr>
        <w:t xml:space="preserve"> </w:t>
      </w:r>
    </w:p>
    <w:p w14:paraId="254DD4BD" w14:textId="3A1E0D9C" w:rsidR="00E97FA3" w:rsidRPr="00E97FA3" w:rsidRDefault="005871B7" w:rsidP="00E97FA3">
      <w:pPr>
        <w:pStyle w:val="ListParagraph"/>
        <w:numPr>
          <w:ilvl w:val="0"/>
          <w:numId w:val="20"/>
        </w:numPr>
        <w:rPr>
          <w:rFonts w:ascii="Times New Roman" w:hAnsi="Times New Roman" w:cs="Times New Roman"/>
        </w:rPr>
      </w:pPr>
      <w:r w:rsidRPr="00E97FA3">
        <w:rPr>
          <w:rFonts w:ascii="Times New Roman" w:hAnsi="Times New Roman" w:cs="Times New Roman"/>
        </w:rPr>
        <w:t xml:space="preserve">Attaching the short circuit wire directly to a charged supercapacitor (even with a relatively low voltage) will cause high currents to flow instantaneously through the wire potentially vaporizing it and causing burns or </w:t>
      </w:r>
      <w:proofErr w:type="gramStart"/>
      <w:r w:rsidRPr="00E97FA3">
        <w:rPr>
          <w:rFonts w:ascii="Times New Roman" w:hAnsi="Times New Roman" w:cs="Times New Roman"/>
        </w:rPr>
        <w:t>fire</w:t>
      </w:r>
      <w:proofErr w:type="gramEnd"/>
    </w:p>
    <w:p w14:paraId="5C8F74D4" w14:textId="5E2CD3EC" w:rsidR="00E97FA3" w:rsidRPr="00E97FA3" w:rsidRDefault="00E97FA3" w:rsidP="00E97FA3">
      <w:pPr>
        <w:rPr>
          <w:rFonts w:ascii="Times New Roman" w:hAnsi="Times New Roman" w:cs="Times New Roman"/>
        </w:rPr>
      </w:pPr>
      <w:r w:rsidRPr="00E97FA3">
        <w:rPr>
          <w:rFonts w:ascii="Times New Roman" w:hAnsi="Times New Roman" w:cs="Times New Roman"/>
        </w:rPr>
        <w:t>Toxic and dangerous chemicals can be released in the event of thermal runaway or explosion, both solids, liquids and gases, and large amounts of heat energy can be released very quickly, therefore:</w:t>
      </w:r>
    </w:p>
    <w:p w14:paraId="74A3F923" w14:textId="03FB5712" w:rsidR="00E97FA3" w:rsidRPr="00E97FA3" w:rsidRDefault="00E97FA3" w:rsidP="00E97FA3">
      <w:pPr>
        <w:pStyle w:val="ListParagraph"/>
        <w:numPr>
          <w:ilvl w:val="0"/>
          <w:numId w:val="20"/>
        </w:numPr>
        <w:rPr>
          <w:rFonts w:ascii="Times New Roman" w:hAnsi="Times New Roman" w:cs="Times New Roman"/>
        </w:rPr>
      </w:pPr>
      <w:r w:rsidRPr="00E97FA3">
        <w:rPr>
          <w:rFonts w:ascii="Times New Roman" w:hAnsi="Times New Roman" w:cs="Times New Roman"/>
        </w:rPr>
        <w:t xml:space="preserve">Cells should never be stored where pressure can build up to dangerous levels, Work must be carried out in </w:t>
      </w:r>
      <w:r w:rsidRPr="00E97FA3">
        <w:rPr>
          <w:rFonts w:ascii="Times New Roman" w:hAnsi="Times New Roman" w:cs="Times New Roman"/>
        </w:rPr>
        <w:t>well-ventilated</w:t>
      </w:r>
      <w:r w:rsidRPr="00E97FA3">
        <w:rPr>
          <w:rFonts w:ascii="Times New Roman" w:hAnsi="Times New Roman" w:cs="Times New Roman"/>
        </w:rPr>
        <w:t xml:space="preserve"> areas Access and escape routes must be thought out in advance and access to escape routes maintained at all times Any other users in the same ventilated area as the ‘working area’ must be aware the work that is going on and the risks associated with it, the evacuation route, and ‘what to do in the event of an emergency</w:t>
      </w:r>
    </w:p>
    <w:p w14:paraId="21174E30" w14:textId="5199AD19" w:rsidR="005871B7" w:rsidRPr="00E97FA3" w:rsidRDefault="005871B7" w:rsidP="00E97FA3">
      <w:pPr>
        <w:pStyle w:val="ListParagraph"/>
        <w:ind w:left="1440"/>
        <w:rPr>
          <w:rFonts w:ascii="Times New Roman" w:hAnsi="Times New Roman" w:cs="Times New Roman"/>
        </w:rPr>
      </w:pPr>
    </w:p>
    <w:sectPr w:rsidR="005871B7" w:rsidRPr="00E97FA3">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ABB40" w14:textId="77777777" w:rsidR="007102DB" w:rsidRDefault="007102DB" w:rsidP="00ED456C">
      <w:pPr>
        <w:spacing w:after="0" w:line="240" w:lineRule="auto"/>
      </w:pPr>
      <w:r>
        <w:separator/>
      </w:r>
    </w:p>
  </w:endnote>
  <w:endnote w:type="continuationSeparator" w:id="0">
    <w:p w14:paraId="60D61ECC" w14:textId="77777777" w:rsidR="007102DB" w:rsidRDefault="007102DB" w:rsidP="00ED4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B105B" w14:textId="208FD2DC" w:rsidR="009F2737" w:rsidRDefault="005E6E0E">
    <w:pPr>
      <w:pStyle w:val="Footer"/>
    </w:pPr>
    <w:proofErr w:type="spellStart"/>
    <w:r>
      <w:t>Rerefence</w:t>
    </w:r>
    <w:proofErr w:type="spellEnd"/>
    <w:r>
      <w:t xml:space="preserve"> </w:t>
    </w:r>
    <w:r w:rsidR="009F2737">
      <w:t xml:space="preserve">document: </w:t>
    </w:r>
    <w:hyperlink r:id="rId1" w:history="1">
      <w:r w:rsidR="009F2737" w:rsidRPr="00F061D0">
        <w:rPr>
          <w:rStyle w:val="Hyperlink"/>
        </w:rPr>
        <w:t>https://imperiallondon-my.sharepoint.com/:b:/r/personal/csheehan_ic_ac_uk1/Documents/EESE-Whattodointheeventofanemergency-030523-1423-494.pdf?csf=1&amp;web=1&amp;e=QEJ9aF</w:t>
      </w:r>
    </w:hyperlink>
  </w:p>
  <w:p w14:paraId="42DC7E36" w14:textId="77777777" w:rsidR="009F2737" w:rsidRDefault="009F27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53007" w14:textId="77777777" w:rsidR="007102DB" w:rsidRDefault="007102DB" w:rsidP="00ED456C">
      <w:pPr>
        <w:spacing w:after="0" w:line="240" w:lineRule="auto"/>
      </w:pPr>
      <w:r>
        <w:separator/>
      </w:r>
    </w:p>
  </w:footnote>
  <w:footnote w:type="continuationSeparator" w:id="0">
    <w:p w14:paraId="7869BE6C" w14:textId="77777777" w:rsidR="007102DB" w:rsidRDefault="007102DB" w:rsidP="00ED45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46C70"/>
    <w:multiLevelType w:val="hybridMultilevel"/>
    <w:tmpl w:val="4D2C29F4"/>
    <w:lvl w:ilvl="0" w:tplc="02980118">
      <w:start w:val="1"/>
      <w:numFmt w:val="lowerRoman"/>
      <w:lvlText w:val="%1."/>
      <w:lvlJc w:val="left"/>
      <w:pPr>
        <w:ind w:left="2160" w:hanging="720"/>
      </w:pPr>
      <w:rPr>
        <w:rFonts w:asciiTheme="minorHAnsi" w:hAnsiTheme="minorHAnsi" w:cstheme="minorBidi" w:hint="default"/>
        <w:b w:val="0"/>
        <w:sz w:val="22"/>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3CA176D"/>
    <w:multiLevelType w:val="hybridMultilevel"/>
    <w:tmpl w:val="C30AFE60"/>
    <w:lvl w:ilvl="0" w:tplc="7EE6AEF0">
      <w:start w:val="1"/>
      <w:numFmt w:val="lowerRoman"/>
      <w:lvlText w:val="%1."/>
      <w:lvlJc w:val="left"/>
      <w:pPr>
        <w:ind w:left="2160" w:hanging="720"/>
      </w:pPr>
      <w:rPr>
        <w:rFonts w:asciiTheme="minorHAnsi" w:hAnsiTheme="minorHAnsi" w:cstheme="minorBidi" w:hint="default"/>
        <w:b w:val="0"/>
        <w:sz w:val="22"/>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14035A6B"/>
    <w:multiLevelType w:val="multilevel"/>
    <w:tmpl w:val="25B28904"/>
    <w:styleLink w:val="CurrentList1"/>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223A3C53"/>
    <w:multiLevelType w:val="hybridMultilevel"/>
    <w:tmpl w:val="ED207C1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33AC13E5"/>
    <w:multiLevelType w:val="hybridMultilevel"/>
    <w:tmpl w:val="21484DA2"/>
    <w:lvl w:ilvl="0" w:tplc="53B6CF94">
      <w:start w:val="1"/>
      <w:numFmt w:val="decimal"/>
      <w:lvlText w:val="%1."/>
      <w:lvlJc w:val="left"/>
      <w:pPr>
        <w:ind w:left="1800" w:hanging="360"/>
      </w:pPr>
      <w:rPr>
        <w:rFonts w:asciiTheme="minorHAnsi" w:hAnsiTheme="minorHAnsi" w:cstheme="minorBidi" w:hint="default"/>
        <w:b w:val="0"/>
        <w:sz w:val="22"/>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37BF53AE"/>
    <w:multiLevelType w:val="hybridMultilevel"/>
    <w:tmpl w:val="E702D2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7E4664B"/>
    <w:multiLevelType w:val="hybridMultilevel"/>
    <w:tmpl w:val="B05C59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740A9E"/>
    <w:multiLevelType w:val="hybridMultilevel"/>
    <w:tmpl w:val="22AEC3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89850FC"/>
    <w:multiLevelType w:val="hybridMultilevel"/>
    <w:tmpl w:val="2410BED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BEC0FD3"/>
    <w:multiLevelType w:val="hybridMultilevel"/>
    <w:tmpl w:val="64BCDA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5D11BCC"/>
    <w:multiLevelType w:val="hybridMultilevel"/>
    <w:tmpl w:val="0DCCC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A060B7"/>
    <w:multiLevelType w:val="hybridMultilevel"/>
    <w:tmpl w:val="2744E65C"/>
    <w:lvl w:ilvl="0" w:tplc="E35E3D4E">
      <w:start w:val="1"/>
      <w:numFmt w:val="decimal"/>
      <w:lvlText w:val="%1."/>
      <w:lvlJc w:val="left"/>
      <w:pPr>
        <w:ind w:left="1800" w:hanging="360"/>
      </w:pPr>
      <w:rPr>
        <w:rFonts w:asciiTheme="minorHAnsi" w:hAnsiTheme="minorHAnsi" w:cstheme="minorBidi" w:hint="default"/>
        <w:sz w:val="22"/>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4AD05163"/>
    <w:multiLevelType w:val="hybridMultilevel"/>
    <w:tmpl w:val="2B5A7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374E81"/>
    <w:multiLevelType w:val="hybridMultilevel"/>
    <w:tmpl w:val="A8626A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F69484D"/>
    <w:multiLevelType w:val="hybridMultilevel"/>
    <w:tmpl w:val="D0F02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6818EA"/>
    <w:multiLevelType w:val="hybridMultilevel"/>
    <w:tmpl w:val="E6A28B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3A56D1F"/>
    <w:multiLevelType w:val="hybridMultilevel"/>
    <w:tmpl w:val="09AA37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19B0F20"/>
    <w:multiLevelType w:val="hybridMultilevel"/>
    <w:tmpl w:val="C2FCE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F74E0F"/>
    <w:multiLevelType w:val="hybridMultilevel"/>
    <w:tmpl w:val="1568AB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6BB3504"/>
    <w:multiLevelType w:val="hybridMultilevel"/>
    <w:tmpl w:val="3370B3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E027335"/>
    <w:multiLevelType w:val="hybridMultilevel"/>
    <w:tmpl w:val="F96C46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50010694">
    <w:abstractNumId w:val="10"/>
  </w:num>
  <w:num w:numId="2" w16cid:durableId="1520385596">
    <w:abstractNumId w:val="12"/>
  </w:num>
  <w:num w:numId="3" w16cid:durableId="1602100654">
    <w:abstractNumId w:val="14"/>
  </w:num>
  <w:num w:numId="4" w16cid:durableId="1218669427">
    <w:abstractNumId w:val="6"/>
  </w:num>
  <w:num w:numId="5" w16cid:durableId="1014114336">
    <w:abstractNumId w:val="19"/>
  </w:num>
  <w:num w:numId="6" w16cid:durableId="537745289">
    <w:abstractNumId w:val="17"/>
  </w:num>
  <w:num w:numId="7" w16cid:durableId="1661347207">
    <w:abstractNumId w:val="13"/>
  </w:num>
  <w:num w:numId="8" w16cid:durableId="62215288">
    <w:abstractNumId w:val="7"/>
  </w:num>
  <w:num w:numId="9" w16cid:durableId="27531596">
    <w:abstractNumId w:val="9"/>
  </w:num>
  <w:num w:numId="10" w16cid:durableId="2056659772">
    <w:abstractNumId w:val="18"/>
  </w:num>
  <w:num w:numId="11" w16cid:durableId="657804477">
    <w:abstractNumId w:val="8"/>
  </w:num>
  <w:num w:numId="12" w16cid:durableId="827552008">
    <w:abstractNumId w:val="0"/>
  </w:num>
  <w:num w:numId="13" w16cid:durableId="1036390956">
    <w:abstractNumId w:val="16"/>
  </w:num>
  <w:num w:numId="14" w16cid:durableId="1461145262">
    <w:abstractNumId w:val="1"/>
  </w:num>
  <w:num w:numId="15" w16cid:durableId="2085031446">
    <w:abstractNumId w:val="2"/>
  </w:num>
  <w:num w:numId="16" w16cid:durableId="1876699682">
    <w:abstractNumId w:val="3"/>
  </w:num>
  <w:num w:numId="17" w16cid:durableId="848567253">
    <w:abstractNumId w:val="15"/>
  </w:num>
  <w:num w:numId="18" w16cid:durableId="434250477">
    <w:abstractNumId w:val="4"/>
  </w:num>
  <w:num w:numId="19" w16cid:durableId="1484395493">
    <w:abstractNumId w:val="11"/>
  </w:num>
  <w:num w:numId="20" w16cid:durableId="1779715597">
    <w:abstractNumId w:val="20"/>
  </w:num>
  <w:num w:numId="21" w16cid:durableId="3119517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6E2"/>
    <w:rsid w:val="00007862"/>
    <w:rsid w:val="000117CF"/>
    <w:rsid w:val="00055829"/>
    <w:rsid w:val="00076A0F"/>
    <w:rsid w:val="00085B4F"/>
    <w:rsid w:val="001621D1"/>
    <w:rsid w:val="001C6D62"/>
    <w:rsid w:val="001F5206"/>
    <w:rsid w:val="00233BB2"/>
    <w:rsid w:val="0027027A"/>
    <w:rsid w:val="00283AC5"/>
    <w:rsid w:val="002B166A"/>
    <w:rsid w:val="002C5EB2"/>
    <w:rsid w:val="00305625"/>
    <w:rsid w:val="00347EB0"/>
    <w:rsid w:val="00353443"/>
    <w:rsid w:val="00367588"/>
    <w:rsid w:val="003C30A6"/>
    <w:rsid w:val="004674FC"/>
    <w:rsid w:val="004755D3"/>
    <w:rsid w:val="00481AD4"/>
    <w:rsid w:val="004B22D0"/>
    <w:rsid w:val="0050130C"/>
    <w:rsid w:val="00514924"/>
    <w:rsid w:val="0055386F"/>
    <w:rsid w:val="005871B7"/>
    <w:rsid w:val="00595DE5"/>
    <w:rsid w:val="005E6E0E"/>
    <w:rsid w:val="006055C3"/>
    <w:rsid w:val="006226E2"/>
    <w:rsid w:val="00634A9D"/>
    <w:rsid w:val="006A1B28"/>
    <w:rsid w:val="007102DB"/>
    <w:rsid w:val="00731D13"/>
    <w:rsid w:val="007500EE"/>
    <w:rsid w:val="00857B9D"/>
    <w:rsid w:val="008D712E"/>
    <w:rsid w:val="009E18BE"/>
    <w:rsid w:val="009F2737"/>
    <w:rsid w:val="00AD1DD8"/>
    <w:rsid w:val="00B64376"/>
    <w:rsid w:val="00B9623A"/>
    <w:rsid w:val="00BA5E66"/>
    <w:rsid w:val="00BC7BD3"/>
    <w:rsid w:val="00C2786E"/>
    <w:rsid w:val="00C667A1"/>
    <w:rsid w:val="00C72C97"/>
    <w:rsid w:val="00C7623E"/>
    <w:rsid w:val="00C7741E"/>
    <w:rsid w:val="00CB1E41"/>
    <w:rsid w:val="00D503FD"/>
    <w:rsid w:val="00D5388E"/>
    <w:rsid w:val="00D62487"/>
    <w:rsid w:val="00D7297F"/>
    <w:rsid w:val="00DD4FBF"/>
    <w:rsid w:val="00DF49C9"/>
    <w:rsid w:val="00E97FA3"/>
    <w:rsid w:val="00ED456C"/>
    <w:rsid w:val="00EF168D"/>
    <w:rsid w:val="00F906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A8D33"/>
  <w15:docId w15:val="{F2FE35F1-41C3-4337-A74A-13F91DADA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5206"/>
    <w:pPr>
      <w:ind w:left="720"/>
      <w:contextualSpacing/>
    </w:pPr>
  </w:style>
  <w:style w:type="table" w:styleId="TableGrid">
    <w:name w:val="Table Grid"/>
    <w:basedOn w:val="TableNormal"/>
    <w:uiPriority w:val="39"/>
    <w:rsid w:val="003534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1DD8"/>
    <w:rPr>
      <w:b/>
      <w:bCs/>
    </w:rPr>
  </w:style>
  <w:style w:type="numbering" w:customStyle="1" w:styleId="CurrentList1">
    <w:name w:val="Current List1"/>
    <w:uiPriority w:val="99"/>
    <w:rsid w:val="00347EB0"/>
    <w:pPr>
      <w:numPr>
        <w:numId w:val="15"/>
      </w:numPr>
    </w:pPr>
  </w:style>
  <w:style w:type="paragraph" w:styleId="Header">
    <w:name w:val="header"/>
    <w:basedOn w:val="Normal"/>
    <w:link w:val="HeaderChar"/>
    <w:uiPriority w:val="99"/>
    <w:unhideWhenUsed/>
    <w:rsid w:val="00ED45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456C"/>
  </w:style>
  <w:style w:type="paragraph" w:styleId="Footer">
    <w:name w:val="footer"/>
    <w:basedOn w:val="Normal"/>
    <w:link w:val="FooterChar"/>
    <w:uiPriority w:val="99"/>
    <w:unhideWhenUsed/>
    <w:rsid w:val="00ED45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456C"/>
  </w:style>
  <w:style w:type="character" w:styleId="Hyperlink">
    <w:name w:val="Hyperlink"/>
    <w:basedOn w:val="DefaultParagraphFont"/>
    <w:uiPriority w:val="99"/>
    <w:unhideWhenUsed/>
    <w:rsid w:val="009F2737"/>
    <w:rPr>
      <w:color w:val="0563C1" w:themeColor="hyperlink"/>
      <w:u w:val="single"/>
    </w:rPr>
  </w:style>
  <w:style w:type="character" w:styleId="UnresolvedMention">
    <w:name w:val="Unresolved Mention"/>
    <w:basedOn w:val="DefaultParagraphFont"/>
    <w:uiPriority w:val="99"/>
    <w:semiHidden/>
    <w:unhideWhenUsed/>
    <w:rsid w:val="009F27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imperiallondon-my.sharepoint.com/:b:/r/personal/csheehan_ic_ac_uk1/Documents/EESE-Whattodointheeventofanemergency-030523-1423-494.pdf?csf=1&amp;web=1&amp;e=QEJ9a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7D8AB-3C9C-47C9-BA8D-01E80216E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1534</TotalTime>
  <Pages>5</Pages>
  <Words>1546</Words>
  <Characters>8816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Sheehan, Clodagh A</dc:creator>
  <cp:keywords/>
  <dc:description/>
  <cp:lastModifiedBy>Sheehan, Clodagh A</cp:lastModifiedBy>
  <cp:revision>8</cp:revision>
  <dcterms:created xsi:type="dcterms:W3CDTF">2023-08-29T15:20:00Z</dcterms:created>
  <dcterms:modified xsi:type="dcterms:W3CDTF">2023-09-07T14:04:00Z</dcterms:modified>
</cp:coreProperties>
</file>