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69"/>
      </w:tblGrid>
      <w:tr w:rsidR="009C27F2" w:rsidRPr="009C27F2" w14:paraId="6141B35F" w14:textId="77777777" w:rsidTr="009C27F2">
        <w:trPr>
          <w:trHeight w:val="192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B3F94F1" w14:textId="0136C473" w:rsidR="009C27F2" w:rsidRPr="009C27F2" w:rsidRDefault="009C27F2" w:rsidP="009C27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61515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C27F2">
              <w:rPr>
                <w:rFonts w:eastAsia="Times New Roman" w:cstheme="minorHAnsi"/>
                <w:b/>
                <w:bCs/>
                <w:color w:val="161515"/>
                <w:sz w:val="24"/>
                <w:szCs w:val="24"/>
                <w:bdr w:val="none" w:sz="0" w:space="0" w:color="auto" w:frame="1"/>
                <w:lang w:eastAsia="en-GB"/>
              </w:rPr>
              <w:t>NERC SSCP PhD Projects List 202</w:t>
            </w:r>
            <w:r w:rsidRPr="009C27F2">
              <w:rPr>
                <w:rFonts w:eastAsia="Times New Roman" w:cstheme="minorHAnsi"/>
                <w:b/>
                <w:bCs/>
                <w:color w:val="161515"/>
                <w:sz w:val="24"/>
                <w:szCs w:val="24"/>
                <w:bdr w:val="none" w:sz="0" w:space="0" w:color="auto" w:frame="1"/>
                <w:lang w:eastAsia="en-GB"/>
              </w:rPr>
              <w:t>4</w:t>
            </w:r>
          </w:p>
        </w:tc>
      </w:tr>
      <w:tr w:rsidR="009F3094" w:rsidRPr="009F3094" w14:paraId="564DBDCA" w14:textId="77777777" w:rsidTr="009C27F2">
        <w:trPr>
          <w:trHeight w:val="192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EBEEEE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2310190" w14:textId="77777777" w:rsidR="009F3094" w:rsidRPr="009F3094" w:rsidRDefault="009F3094" w:rsidP="009F3094">
            <w:pPr>
              <w:spacing w:after="0" w:line="240" w:lineRule="auto"/>
              <w:rPr>
                <w:rFonts w:eastAsia="Times New Roman" w:cstheme="minorHAnsi"/>
                <w:color w:val="161515"/>
                <w:lang w:eastAsia="en-GB"/>
              </w:rPr>
            </w:pPr>
            <w:r w:rsidRPr="009F3094">
              <w:rPr>
                <w:rFonts w:eastAsia="Times New Roman" w:cstheme="minorHAnsi"/>
                <w:b/>
                <w:bCs/>
                <w:color w:val="161515"/>
                <w:bdr w:val="none" w:sz="0" w:space="0" w:color="auto" w:frame="1"/>
                <w:lang w:eastAsia="en-GB"/>
              </w:rPr>
              <w:t>Project Title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15BF03" w14:textId="77777777" w:rsidR="009F3094" w:rsidRPr="009F3094" w:rsidRDefault="009F3094" w:rsidP="009F3094">
            <w:pPr>
              <w:spacing w:after="0" w:line="240" w:lineRule="auto"/>
              <w:rPr>
                <w:rFonts w:eastAsia="Times New Roman" w:cstheme="minorHAnsi"/>
                <w:color w:val="161515"/>
                <w:lang w:eastAsia="en-GB"/>
              </w:rPr>
            </w:pPr>
            <w:r w:rsidRPr="009F3094">
              <w:rPr>
                <w:rFonts w:eastAsia="Times New Roman" w:cstheme="minorHAnsi"/>
                <w:b/>
                <w:bCs/>
                <w:color w:val="161515"/>
                <w:bdr w:val="none" w:sz="0" w:space="0" w:color="auto" w:frame="1"/>
                <w:lang w:eastAsia="en-GB"/>
              </w:rPr>
              <w:t>Lead Supervisor</w:t>
            </w:r>
          </w:p>
        </w:tc>
      </w:tr>
      <w:tr w:rsidR="009F3094" w:rsidRPr="009F3094" w14:paraId="427390E9" w14:textId="77777777" w:rsidTr="009C27F2">
        <w:trPr>
          <w:trHeight w:val="192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EBEEEE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F76D734" w14:textId="37BCF180" w:rsidR="009F3094" w:rsidRPr="009F3094" w:rsidRDefault="009F3094" w:rsidP="009F3094">
            <w:pPr>
              <w:spacing w:after="0" w:line="240" w:lineRule="auto"/>
              <w:rPr>
                <w:rFonts w:eastAsia="Times New Roman" w:cstheme="minorHAnsi"/>
                <w:color w:val="161515"/>
                <w:lang w:eastAsia="en-GB"/>
              </w:rPr>
            </w:pPr>
            <w:r w:rsidRPr="009F3094">
              <w:rPr>
                <w:rFonts w:eastAsia="Times New Roman" w:cstheme="minorHAnsi"/>
                <w:color w:val="161515"/>
                <w:lang w:eastAsia="en-GB"/>
              </w:rPr>
              <w:t>Structure and tsunamigenic potential of the Lesser Antilles fore-arc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D2AEA84" w14:textId="77777777" w:rsidR="009F3094" w:rsidRPr="009F3094" w:rsidRDefault="009F3094" w:rsidP="009F3094">
            <w:pPr>
              <w:spacing w:after="0" w:line="240" w:lineRule="auto"/>
              <w:rPr>
                <w:rFonts w:eastAsia="Times New Roman" w:cstheme="minorHAnsi"/>
                <w:color w:val="161515"/>
                <w:lang w:eastAsia="en-GB"/>
              </w:rPr>
            </w:pPr>
            <w:r w:rsidRPr="009F3094">
              <w:rPr>
                <w:rFonts w:eastAsia="Times New Roman" w:cstheme="minorHAnsi"/>
                <w:color w:val="161515"/>
                <w:lang w:eastAsia="en-GB"/>
              </w:rPr>
              <w:t>Prof Jenny Collier</w:t>
            </w:r>
          </w:p>
        </w:tc>
      </w:tr>
      <w:tr w:rsidR="009F3094" w:rsidRPr="009F3094" w14:paraId="3F981378" w14:textId="77777777" w:rsidTr="009C27F2">
        <w:trPr>
          <w:trHeight w:val="192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EBEEEE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68B1502" w14:textId="343E9D16" w:rsidR="009F3094" w:rsidRPr="009F3094" w:rsidRDefault="009F3094" w:rsidP="009F3094">
            <w:pPr>
              <w:spacing w:after="0" w:line="240" w:lineRule="auto"/>
              <w:rPr>
                <w:rFonts w:eastAsia="Times New Roman" w:cstheme="minorHAnsi"/>
                <w:color w:val="161515"/>
                <w:lang w:eastAsia="en-GB"/>
              </w:rPr>
            </w:pPr>
            <w:r w:rsidRPr="009F3094">
              <w:rPr>
                <w:rFonts w:eastAsia="Times New Roman" w:cstheme="minorHAnsi"/>
                <w:color w:val="161515"/>
                <w:lang w:eastAsia="en-GB"/>
              </w:rPr>
              <w:t>Exploring origin and composition of the lowermost mantle structures with machine learning methods and seismology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0B1C9D1" w14:textId="77777777" w:rsidR="009F3094" w:rsidRPr="009F3094" w:rsidRDefault="009F3094" w:rsidP="009F3094">
            <w:pPr>
              <w:spacing w:after="0" w:line="240" w:lineRule="auto"/>
              <w:rPr>
                <w:rFonts w:eastAsia="Times New Roman" w:cstheme="minorHAnsi"/>
                <w:color w:val="161515"/>
                <w:lang w:eastAsia="en-GB"/>
              </w:rPr>
            </w:pPr>
            <w:r w:rsidRPr="009F3094">
              <w:rPr>
                <w:rFonts w:eastAsia="Times New Roman" w:cstheme="minorHAnsi"/>
                <w:color w:val="161515"/>
                <w:lang w:eastAsia="en-GB"/>
              </w:rPr>
              <w:t>Dr Doyeon Kim</w:t>
            </w:r>
          </w:p>
        </w:tc>
      </w:tr>
      <w:tr w:rsidR="009F3094" w:rsidRPr="009F3094" w14:paraId="53F49C5C" w14:textId="77777777" w:rsidTr="009C27F2">
        <w:trPr>
          <w:trHeight w:val="192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EBEEEE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82FB371" w14:textId="3EB99EBB" w:rsidR="009F3094" w:rsidRPr="009F3094" w:rsidRDefault="009F3094" w:rsidP="009F3094">
            <w:pPr>
              <w:spacing w:after="0" w:line="240" w:lineRule="auto"/>
              <w:rPr>
                <w:rFonts w:eastAsia="Times New Roman" w:cstheme="minorHAnsi"/>
                <w:color w:val="161515"/>
                <w:lang w:eastAsia="en-GB"/>
              </w:rPr>
            </w:pPr>
            <w:r w:rsidRPr="009F3094">
              <w:rPr>
                <w:rFonts w:eastAsia="Times New Roman" w:cstheme="minorHAnsi"/>
                <w:color w:val="161515"/>
                <w:lang w:eastAsia="en-GB"/>
              </w:rPr>
              <w:t>Monitoring Global Groundwater Change Using Seismic Methods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903DAFA" w14:textId="77777777" w:rsidR="009F3094" w:rsidRPr="009F3094" w:rsidRDefault="009F3094" w:rsidP="009F3094">
            <w:pPr>
              <w:spacing w:after="0" w:line="240" w:lineRule="auto"/>
              <w:rPr>
                <w:rFonts w:eastAsia="Times New Roman" w:cstheme="minorHAnsi"/>
                <w:color w:val="161515"/>
                <w:lang w:eastAsia="en-GB"/>
              </w:rPr>
            </w:pPr>
            <w:r w:rsidRPr="009F3094">
              <w:rPr>
                <w:rFonts w:eastAsia="Times New Roman" w:cstheme="minorHAnsi"/>
                <w:color w:val="161515"/>
                <w:lang w:eastAsia="en-GB"/>
              </w:rPr>
              <w:t>Dr Doyeon Kim</w:t>
            </w:r>
          </w:p>
        </w:tc>
      </w:tr>
      <w:tr w:rsidR="009F3094" w:rsidRPr="009F3094" w14:paraId="08924674" w14:textId="77777777" w:rsidTr="009C27F2">
        <w:trPr>
          <w:trHeight w:val="192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EBEEEE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A1F52B5" w14:textId="66B2175E" w:rsidR="009F3094" w:rsidRPr="009F3094" w:rsidRDefault="009F3094" w:rsidP="009F3094">
            <w:pPr>
              <w:spacing w:after="0" w:line="240" w:lineRule="auto"/>
              <w:rPr>
                <w:rFonts w:eastAsia="Times New Roman" w:cstheme="minorHAnsi"/>
                <w:color w:val="161515"/>
                <w:lang w:eastAsia="en-GB"/>
              </w:rPr>
            </w:pPr>
            <w:r w:rsidRPr="009F3094">
              <w:rPr>
                <w:rFonts w:eastAsia="Times New Roman" w:cstheme="minorHAnsi"/>
                <w:color w:val="161515"/>
                <w:lang w:eastAsia="en-GB"/>
              </w:rPr>
              <w:t>Geological and geophysical investigation of the environmental evolution of the southern North Sea for offshore wind applications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EB4C910" w14:textId="77777777" w:rsidR="009F3094" w:rsidRPr="009F3094" w:rsidRDefault="009F3094" w:rsidP="009F3094">
            <w:pPr>
              <w:spacing w:after="0" w:line="240" w:lineRule="auto"/>
              <w:rPr>
                <w:rFonts w:eastAsia="Times New Roman" w:cstheme="minorHAnsi"/>
                <w:color w:val="161515"/>
                <w:lang w:eastAsia="en-GB"/>
              </w:rPr>
            </w:pPr>
            <w:r w:rsidRPr="009F3094">
              <w:rPr>
                <w:rFonts w:eastAsia="Times New Roman" w:cstheme="minorHAnsi"/>
                <w:color w:val="161515"/>
                <w:lang w:eastAsia="en-GB"/>
              </w:rPr>
              <w:t>Dr Rebecca Bell</w:t>
            </w:r>
          </w:p>
        </w:tc>
      </w:tr>
      <w:tr w:rsidR="009F3094" w:rsidRPr="009F3094" w14:paraId="7F778FCD" w14:textId="77777777" w:rsidTr="009C27F2">
        <w:trPr>
          <w:trHeight w:val="192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EBEEEE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A5893C" w14:textId="4873D29B" w:rsidR="009F3094" w:rsidRPr="009F3094" w:rsidRDefault="009F3094" w:rsidP="009F3094">
            <w:pPr>
              <w:spacing w:after="0" w:line="240" w:lineRule="auto"/>
              <w:rPr>
                <w:rFonts w:eastAsia="Times New Roman" w:cstheme="minorHAnsi"/>
                <w:color w:val="161515"/>
                <w:lang w:eastAsia="en-GB"/>
              </w:rPr>
            </w:pPr>
            <w:r w:rsidRPr="009F3094">
              <w:rPr>
                <w:rFonts w:eastAsia="Times New Roman" w:cstheme="minorHAnsi"/>
                <w:color w:val="161515"/>
                <w:lang w:eastAsia="en-GB"/>
              </w:rPr>
              <w:t>Cadmium Enrichment in Cocoa Beans – A Stable Isotope Investigation of Cd Sources and Mitigation Strategies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F8EAC5F" w14:textId="77777777" w:rsidR="009F3094" w:rsidRPr="009F3094" w:rsidRDefault="009F3094" w:rsidP="009F3094">
            <w:pPr>
              <w:spacing w:after="0" w:line="240" w:lineRule="auto"/>
              <w:rPr>
                <w:rFonts w:eastAsia="Times New Roman" w:cstheme="minorHAnsi"/>
                <w:color w:val="161515"/>
                <w:lang w:eastAsia="en-GB"/>
              </w:rPr>
            </w:pPr>
            <w:r w:rsidRPr="009F3094">
              <w:rPr>
                <w:rFonts w:eastAsia="Times New Roman" w:cstheme="minorHAnsi"/>
                <w:color w:val="161515"/>
                <w:lang w:eastAsia="en-GB"/>
              </w:rPr>
              <w:t xml:space="preserve">Prof Mark </w:t>
            </w:r>
            <w:proofErr w:type="spellStart"/>
            <w:r w:rsidRPr="009F3094">
              <w:rPr>
                <w:rFonts w:eastAsia="Times New Roman" w:cstheme="minorHAnsi"/>
                <w:color w:val="161515"/>
                <w:lang w:eastAsia="en-GB"/>
              </w:rPr>
              <w:t>Rehkämper</w:t>
            </w:r>
            <w:proofErr w:type="spellEnd"/>
          </w:p>
        </w:tc>
      </w:tr>
      <w:tr w:rsidR="009F3094" w:rsidRPr="009F3094" w14:paraId="25E4C077" w14:textId="77777777" w:rsidTr="009C27F2">
        <w:trPr>
          <w:trHeight w:val="192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EBEEEE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8D49CC4" w14:textId="0E465CA3" w:rsidR="009F3094" w:rsidRPr="009F3094" w:rsidRDefault="009F3094" w:rsidP="009F3094">
            <w:pPr>
              <w:spacing w:after="0" w:line="240" w:lineRule="auto"/>
              <w:rPr>
                <w:rFonts w:eastAsia="Times New Roman" w:cstheme="minorHAnsi"/>
                <w:color w:val="161515"/>
                <w:lang w:eastAsia="en-GB"/>
              </w:rPr>
            </w:pPr>
            <w:r w:rsidRPr="009F3094">
              <w:rPr>
                <w:rFonts w:eastAsia="Times New Roman" w:cstheme="minorHAnsi"/>
                <w:color w:val="161515"/>
                <w:lang w:eastAsia="en-GB"/>
              </w:rPr>
              <w:t xml:space="preserve">Understanding modern biogeochemical cycles in the context of the international GEOTRACES project – Lead, zinc, </w:t>
            </w:r>
            <w:proofErr w:type="gramStart"/>
            <w:r w:rsidRPr="009F3094">
              <w:rPr>
                <w:rFonts w:eastAsia="Times New Roman" w:cstheme="minorHAnsi"/>
                <w:color w:val="161515"/>
                <w:lang w:eastAsia="en-GB"/>
              </w:rPr>
              <w:t>cadmium</w:t>
            </w:r>
            <w:proofErr w:type="gramEnd"/>
            <w:r w:rsidRPr="009F3094">
              <w:rPr>
                <w:rFonts w:eastAsia="Times New Roman" w:cstheme="minorHAnsi"/>
                <w:color w:val="161515"/>
                <w:lang w:eastAsia="en-GB"/>
              </w:rPr>
              <w:t xml:space="preserve"> and neodymium isotopes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F8ED740" w14:textId="77777777" w:rsidR="009F3094" w:rsidRPr="009F3094" w:rsidRDefault="009F3094" w:rsidP="009F3094">
            <w:pPr>
              <w:spacing w:after="0" w:line="240" w:lineRule="auto"/>
              <w:rPr>
                <w:rFonts w:eastAsia="Times New Roman" w:cstheme="minorHAnsi"/>
                <w:color w:val="161515"/>
                <w:lang w:eastAsia="en-GB"/>
              </w:rPr>
            </w:pPr>
            <w:r w:rsidRPr="009F3094">
              <w:rPr>
                <w:rFonts w:eastAsia="Times New Roman" w:cstheme="minorHAnsi"/>
                <w:color w:val="161515"/>
                <w:lang w:eastAsia="en-GB"/>
              </w:rPr>
              <w:t xml:space="preserve">Prof Mark </w:t>
            </w:r>
            <w:proofErr w:type="spellStart"/>
            <w:r w:rsidRPr="009F3094">
              <w:rPr>
                <w:rFonts w:eastAsia="Times New Roman" w:cstheme="minorHAnsi"/>
                <w:color w:val="161515"/>
                <w:lang w:eastAsia="en-GB"/>
              </w:rPr>
              <w:t>Rehkämper</w:t>
            </w:r>
            <w:proofErr w:type="spellEnd"/>
          </w:p>
        </w:tc>
      </w:tr>
      <w:tr w:rsidR="009F3094" w:rsidRPr="009F3094" w14:paraId="09F6C191" w14:textId="77777777" w:rsidTr="009C27F2">
        <w:trPr>
          <w:trHeight w:val="192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EBEEEE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3B865C7" w14:textId="413DB4FB" w:rsidR="009F3094" w:rsidRPr="009F3094" w:rsidRDefault="009F3094" w:rsidP="009F3094">
            <w:pPr>
              <w:spacing w:after="0" w:line="240" w:lineRule="auto"/>
              <w:rPr>
                <w:rFonts w:eastAsia="Times New Roman" w:cstheme="minorHAnsi"/>
                <w:color w:val="161515"/>
                <w:lang w:eastAsia="en-GB"/>
              </w:rPr>
            </w:pPr>
            <w:r w:rsidRPr="009F3094">
              <w:rPr>
                <w:rFonts w:eastAsia="Times New Roman" w:cstheme="minorHAnsi"/>
                <w:color w:val="161515"/>
                <w:lang w:eastAsia="en-GB"/>
              </w:rPr>
              <w:t>Sources and climate impacts of Indian Ocean aerosols – constraints from trace metal concentrations and isotope compositions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25673F" w14:textId="77777777" w:rsidR="009F3094" w:rsidRPr="009F3094" w:rsidRDefault="009F3094" w:rsidP="009F3094">
            <w:pPr>
              <w:spacing w:after="0" w:line="240" w:lineRule="auto"/>
              <w:rPr>
                <w:rFonts w:eastAsia="Times New Roman" w:cstheme="minorHAnsi"/>
                <w:color w:val="161515"/>
                <w:lang w:eastAsia="en-GB"/>
              </w:rPr>
            </w:pPr>
            <w:r w:rsidRPr="009F3094">
              <w:rPr>
                <w:rFonts w:eastAsia="Times New Roman" w:cstheme="minorHAnsi"/>
                <w:color w:val="161515"/>
                <w:lang w:eastAsia="en-GB"/>
              </w:rPr>
              <w:t xml:space="preserve">Prof Mark </w:t>
            </w:r>
            <w:proofErr w:type="spellStart"/>
            <w:r w:rsidRPr="009F3094">
              <w:rPr>
                <w:rFonts w:eastAsia="Times New Roman" w:cstheme="minorHAnsi"/>
                <w:color w:val="161515"/>
                <w:lang w:eastAsia="en-GB"/>
              </w:rPr>
              <w:t>Rehkämper</w:t>
            </w:r>
            <w:proofErr w:type="spellEnd"/>
          </w:p>
        </w:tc>
      </w:tr>
      <w:tr w:rsidR="009F3094" w:rsidRPr="009F3094" w14:paraId="4F5F9845" w14:textId="77777777" w:rsidTr="009C27F2">
        <w:trPr>
          <w:trHeight w:val="192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EBEEEE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A6C9DCF" w14:textId="106A26D7" w:rsidR="009F3094" w:rsidRPr="009F3094" w:rsidRDefault="009F3094" w:rsidP="009F3094">
            <w:pPr>
              <w:spacing w:after="0" w:line="240" w:lineRule="auto"/>
              <w:rPr>
                <w:rFonts w:eastAsia="Times New Roman" w:cstheme="minorHAnsi"/>
                <w:color w:val="161515"/>
                <w:lang w:eastAsia="en-GB"/>
              </w:rPr>
            </w:pPr>
            <w:r w:rsidRPr="009F3094">
              <w:rPr>
                <w:rFonts w:eastAsia="Times New Roman" w:cstheme="minorHAnsi"/>
                <w:color w:val="161515"/>
                <w:lang w:eastAsia="en-GB"/>
              </w:rPr>
              <w:t>The transition metal isotope signatures of metalloproteins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EEE8A4" w14:textId="77777777" w:rsidR="009F3094" w:rsidRPr="009F3094" w:rsidRDefault="009F3094" w:rsidP="009F3094">
            <w:pPr>
              <w:spacing w:after="0" w:line="240" w:lineRule="auto"/>
              <w:rPr>
                <w:rFonts w:eastAsia="Times New Roman" w:cstheme="minorHAnsi"/>
                <w:color w:val="161515"/>
                <w:lang w:eastAsia="en-GB"/>
              </w:rPr>
            </w:pPr>
            <w:r w:rsidRPr="009F3094">
              <w:rPr>
                <w:rFonts w:eastAsia="Times New Roman" w:cstheme="minorHAnsi"/>
                <w:color w:val="161515"/>
                <w:lang w:eastAsia="en-GB"/>
              </w:rPr>
              <w:t>Dr Rebekah Moore</w:t>
            </w:r>
          </w:p>
        </w:tc>
      </w:tr>
      <w:tr w:rsidR="009F3094" w:rsidRPr="009F3094" w14:paraId="31027FD1" w14:textId="77777777" w:rsidTr="009C27F2">
        <w:trPr>
          <w:trHeight w:val="192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EBEEEE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1616DDA" w14:textId="056711A6" w:rsidR="009F3094" w:rsidRPr="009F3094" w:rsidRDefault="009F3094" w:rsidP="009F3094">
            <w:pPr>
              <w:spacing w:after="0" w:line="240" w:lineRule="auto"/>
              <w:rPr>
                <w:rFonts w:eastAsia="Times New Roman" w:cstheme="minorHAnsi"/>
                <w:color w:val="161515"/>
                <w:lang w:eastAsia="en-GB"/>
              </w:rPr>
            </w:pPr>
            <w:r w:rsidRPr="009F3094">
              <w:rPr>
                <w:rFonts w:eastAsia="Times New Roman" w:cstheme="minorHAnsi"/>
                <w:color w:val="161515"/>
                <w:lang w:eastAsia="en-GB"/>
              </w:rPr>
              <w:t>Machine learning for subsurface multiphase flow in the energy transition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C0156B" w14:textId="77777777" w:rsidR="009F3094" w:rsidRPr="009F3094" w:rsidRDefault="009F3094" w:rsidP="009F3094">
            <w:pPr>
              <w:spacing w:after="0" w:line="240" w:lineRule="auto"/>
              <w:rPr>
                <w:rFonts w:eastAsia="Times New Roman" w:cstheme="minorHAnsi"/>
                <w:color w:val="161515"/>
                <w:lang w:eastAsia="en-GB"/>
              </w:rPr>
            </w:pPr>
            <w:r w:rsidRPr="009F3094">
              <w:rPr>
                <w:rFonts w:eastAsia="Times New Roman" w:cstheme="minorHAnsi"/>
                <w:color w:val="161515"/>
                <w:lang w:eastAsia="en-GB"/>
              </w:rPr>
              <w:t>Dr Gege Wen</w:t>
            </w:r>
          </w:p>
        </w:tc>
      </w:tr>
      <w:tr w:rsidR="009F3094" w:rsidRPr="009F3094" w14:paraId="2DA1B39D" w14:textId="77777777" w:rsidTr="009C27F2">
        <w:trPr>
          <w:trHeight w:val="192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EBEEEE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EE3584" w14:textId="046EEF2D" w:rsidR="009F3094" w:rsidRPr="009F3094" w:rsidRDefault="009F3094" w:rsidP="009F3094">
            <w:pPr>
              <w:spacing w:after="0" w:line="240" w:lineRule="auto"/>
              <w:rPr>
                <w:rFonts w:eastAsia="Times New Roman" w:cstheme="minorHAnsi"/>
                <w:color w:val="161515"/>
                <w:lang w:eastAsia="en-GB"/>
              </w:rPr>
            </w:pPr>
            <w:r w:rsidRPr="009F3094">
              <w:rPr>
                <w:rFonts w:eastAsia="Times New Roman" w:cstheme="minorHAnsi"/>
                <w:color w:val="161515"/>
                <w:lang w:eastAsia="en-GB"/>
              </w:rPr>
              <w:t>An evaluation of the feasibility of the global scaleup of CO2 storage for climate change mitigation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87D276" w14:textId="77777777" w:rsidR="009F3094" w:rsidRPr="009F3094" w:rsidRDefault="009F3094" w:rsidP="009F3094">
            <w:pPr>
              <w:spacing w:after="0" w:line="240" w:lineRule="auto"/>
              <w:rPr>
                <w:rFonts w:eastAsia="Times New Roman" w:cstheme="minorHAnsi"/>
                <w:color w:val="161515"/>
                <w:lang w:eastAsia="en-GB"/>
              </w:rPr>
            </w:pPr>
            <w:r w:rsidRPr="009F3094">
              <w:rPr>
                <w:rFonts w:eastAsia="Times New Roman" w:cstheme="minorHAnsi"/>
                <w:color w:val="161515"/>
                <w:lang w:eastAsia="en-GB"/>
              </w:rPr>
              <w:t>Dr Sam Krevor</w:t>
            </w:r>
          </w:p>
        </w:tc>
      </w:tr>
      <w:tr w:rsidR="009F3094" w:rsidRPr="009F3094" w14:paraId="756CBCFC" w14:textId="77777777" w:rsidTr="009C27F2">
        <w:trPr>
          <w:trHeight w:val="192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EBEEEE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F745119" w14:textId="5D8741F0" w:rsidR="009F3094" w:rsidRPr="009F3094" w:rsidRDefault="009F3094" w:rsidP="009F3094">
            <w:pPr>
              <w:spacing w:after="0" w:line="240" w:lineRule="auto"/>
              <w:rPr>
                <w:rFonts w:eastAsia="Times New Roman" w:cstheme="minorHAnsi"/>
                <w:color w:val="161515"/>
                <w:lang w:eastAsia="en-GB"/>
              </w:rPr>
            </w:pPr>
            <w:r w:rsidRPr="009F3094">
              <w:rPr>
                <w:rFonts w:eastAsia="Times New Roman" w:cstheme="minorHAnsi"/>
                <w:color w:val="161515"/>
                <w:lang w:eastAsia="en-GB"/>
              </w:rPr>
              <w:t> Artificial Intelligence and geoelectrical imaging – can AI replace conventional resistivity inversion?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57F55D" w14:textId="77777777" w:rsidR="009F3094" w:rsidRPr="009F3094" w:rsidRDefault="009F3094" w:rsidP="009F3094">
            <w:pPr>
              <w:spacing w:after="0" w:line="240" w:lineRule="auto"/>
              <w:rPr>
                <w:rFonts w:eastAsia="Times New Roman" w:cstheme="minorHAnsi"/>
                <w:color w:val="161515"/>
                <w:lang w:eastAsia="en-GB"/>
              </w:rPr>
            </w:pPr>
            <w:r w:rsidRPr="009F3094">
              <w:rPr>
                <w:rFonts w:eastAsia="Times New Roman" w:cstheme="minorHAnsi"/>
                <w:color w:val="161515"/>
                <w:lang w:eastAsia="en-GB"/>
              </w:rPr>
              <w:t>Prof Christopher Pain</w:t>
            </w:r>
          </w:p>
        </w:tc>
      </w:tr>
      <w:tr w:rsidR="009F3094" w:rsidRPr="009F3094" w14:paraId="49392BD2" w14:textId="77777777" w:rsidTr="009C27F2">
        <w:trPr>
          <w:trHeight w:val="192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EBEEEE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9B0555" w14:textId="383B7F16" w:rsidR="009F3094" w:rsidRPr="009F3094" w:rsidRDefault="009F3094" w:rsidP="009F3094">
            <w:pPr>
              <w:spacing w:after="0" w:line="240" w:lineRule="auto"/>
              <w:rPr>
                <w:rFonts w:eastAsia="Times New Roman" w:cstheme="minorHAnsi"/>
                <w:color w:val="161515"/>
                <w:lang w:eastAsia="en-GB"/>
              </w:rPr>
            </w:pPr>
            <w:r w:rsidRPr="009F3094">
              <w:rPr>
                <w:rFonts w:eastAsia="Times New Roman" w:cstheme="minorHAnsi"/>
                <w:color w:val="161515"/>
                <w:lang w:eastAsia="en-GB"/>
              </w:rPr>
              <w:t>Hot rocks in cold places: Quantifying mantle dynamic impacts on Antarctic Ice Sheet evolution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1287C66" w14:textId="77777777" w:rsidR="009F3094" w:rsidRPr="009F3094" w:rsidRDefault="009F3094" w:rsidP="009F3094">
            <w:pPr>
              <w:spacing w:after="0" w:line="240" w:lineRule="auto"/>
              <w:rPr>
                <w:rFonts w:eastAsia="Times New Roman" w:cstheme="minorHAnsi"/>
                <w:color w:val="161515"/>
                <w:lang w:eastAsia="en-GB"/>
              </w:rPr>
            </w:pPr>
            <w:r w:rsidRPr="009F3094">
              <w:rPr>
                <w:rFonts w:eastAsia="Times New Roman" w:cstheme="minorHAnsi"/>
                <w:color w:val="161515"/>
                <w:lang w:eastAsia="en-GB"/>
              </w:rPr>
              <w:t>Dr Fred Richards</w:t>
            </w:r>
          </w:p>
        </w:tc>
      </w:tr>
      <w:tr w:rsidR="009F3094" w:rsidRPr="009F3094" w14:paraId="4C7435C2" w14:textId="77777777" w:rsidTr="009C27F2">
        <w:trPr>
          <w:trHeight w:val="192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EBEEEE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52FE2B" w14:textId="45785032" w:rsidR="009F3094" w:rsidRPr="009F3094" w:rsidRDefault="009F3094" w:rsidP="009F3094">
            <w:pPr>
              <w:spacing w:after="0" w:line="240" w:lineRule="auto"/>
              <w:rPr>
                <w:rFonts w:eastAsia="Times New Roman" w:cstheme="minorHAnsi"/>
                <w:color w:val="161515"/>
                <w:lang w:eastAsia="en-GB"/>
              </w:rPr>
            </w:pPr>
            <w:r w:rsidRPr="009F3094">
              <w:rPr>
                <w:rFonts w:eastAsia="Times New Roman" w:cstheme="minorHAnsi"/>
                <w:color w:val="161515"/>
                <w:lang w:eastAsia="en-GB"/>
              </w:rPr>
              <w:lastRenderedPageBreak/>
              <w:t xml:space="preserve">Reconstructing erosion and sediment supply from the continents: </w:t>
            </w:r>
            <w:proofErr w:type="spellStart"/>
            <w:r w:rsidRPr="009F3094">
              <w:rPr>
                <w:rFonts w:eastAsia="Times New Roman" w:cstheme="minorHAnsi"/>
                <w:color w:val="161515"/>
                <w:lang w:eastAsia="en-GB"/>
              </w:rPr>
              <w:t>palaeo</w:t>
            </w:r>
            <w:proofErr w:type="spellEnd"/>
            <w:r w:rsidRPr="009F3094">
              <w:rPr>
                <w:rFonts w:eastAsia="Times New Roman" w:cstheme="minorHAnsi"/>
                <w:color w:val="161515"/>
                <w:lang w:eastAsia="en-GB"/>
              </w:rPr>
              <w:t xml:space="preserve">-topography, climate models and </w:t>
            </w:r>
            <w:proofErr w:type="spellStart"/>
            <w:r w:rsidRPr="009F3094">
              <w:rPr>
                <w:rFonts w:eastAsia="Times New Roman" w:cstheme="minorHAnsi"/>
                <w:color w:val="161515"/>
                <w:lang w:eastAsia="en-GB"/>
              </w:rPr>
              <w:t>palaeo</w:t>
            </w:r>
            <w:proofErr w:type="spellEnd"/>
            <w:r w:rsidRPr="009F3094">
              <w:rPr>
                <w:rFonts w:eastAsia="Times New Roman" w:cstheme="minorHAnsi"/>
                <w:color w:val="161515"/>
                <w:lang w:eastAsia="en-GB"/>
              </w:rPr>
              <w:t>-hydrology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ED7A28" w14:textId="77777777" w:rsidR="009F3094" w:rsidRPr="009F3094" w:rsidRDefault="009F3094" w:rsidP="009F3094">
            <w:pPr>
              <w:spacing w:after="0" w:line="240" w:lineRule="auto"/>
              <w:rPr>
                <w:rFonts w:eastAsia="Times New Roman" w:cstheme="minorHAnsi"/>
                <w:color w:val="161515"/>
                <w:lang w:eastAsia="en-GB"/>
              </w:rPr>
            </w:pPr>
            <w:r w:rsidRPr="009F3094">
              <w:rPr>
                <w:rFonts w:eastAsia="Times New Roman" w:cstheme="minorHAnsi"/>
                <w:color w:val="161515"/>
                <w:lang w:eastAsia="en-GB"/>
              </w:rPr>
              <w:t>Dr Alexander Whittaker</w:t>
            </w:r>
          </w:p>
        </w:tc>
      </w:tr>
      <w:tr w:rsidR="009F3094" w:rsidRPr="009F3094" w14:paraId="6B28E646" w14:textId="77777777" w:rsidTr="009C27F2">
        <w:trPr>
          <w:trHeight w:val="192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EBEEEE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13F3C87" w14:textId="0255DF14" w:rsidR="009F3094" w:rsidRPr="009F3094" w:rsidRDefault="009F3094" w:rsidP="009F3094">
            <w:pPr>
              <w:spacing w:after="0" w:line="240" w:lineRule="auto"/>
              <w:rPr>
                <w:rFonts w:eastAsia="Times New Roman" w:cstheme="minorHAnsi"/>
                <w:color w:val="161515"/>
                <w:lang w:eastAsia="en-GB"/>
              </w:rPr>
            </w:pPr>
            <w:r w:rsidRPr="009F3094">
              <w:rPr>
                <w:rFonts w:eastAsia="Times New Roman" w:cstheme="minorHAnsi"/>
                <w:color w:val="161515"/>
                <w:lang w:eastAsia="en-GB"/>
              </w:rPr>
              <w:t xml:space="preserve">Landscape, seismic </w:t>
            </w:r>
            <w:proofErr w:type="gramStart"/>
            <w:r w:rsidRPr="009F3094">
              <w:rPr>
                <w:rFonts w:eastAsia="Times New Roman" w:cstheme="minorHAnsi"/>
                <w:color w:val="161515"/>
                <w:lang w:eastAsia="en-GB"/>
              </w:rPr>
              <w:t>hazard</w:t>
            </w:r>
            <w:proofErr w:type="gramEnd"/>
            <w:r w:rsidRPr="009F3094">
              <w:rPr>
                <w:rFonts w:eastAsia="Times New Roman" w:cstheme="minorHAnsi"/>
                <w:color w:val="161515"/>
                <w:lang w:eastAsia="en-GB"/>
              </w:rPr>
              <w:t xml:space="preserve"> and fault growth: Normal faulting in the Gulf of Evia and Apennines compared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201D3D9" w14:textId="77777777" w:rsidR="009F3094" w:rsidRPr="009F3094" w:rsidRDefault="009F3094" w:rsidP="009F3094">
            <w:pPr>
              <w:spacing w:after="0" w:line="240" w:lineRule="auto"/>
              <w:rPr>
                <w:rFonts w:eastAsia="Times New Roman" w:cstheme="minorHAnsi"/>
                <w:color w:val="161515"/>
                <w:lang w:eastAsia="en-GB"/>
              </w:rPr>
            </w:pPr>
            <w:r w:rsidRPr="009F3094">
              <w:rPr>
                <w:rFonts w:eastAsia="Times New Roman" w:cstheme="minorHAnsi"/>
                <w:color w:val="161515"/>
                <w:lang w:eastAsia="en-GB"/>
              </w:rPr>
              <w:t>Dr Alexander Whittaker</w:t>
            </w:r>
          </w:p>
        </w:tc>
      </w:tr>
      <w:tr w:rsidR="009F3094" w:rsidRPr="009F3094" w14:paraId="514852DF" w14:textId="77777777" w:rsidTr="009C27F2">
        <w:trPr>
          <w:trHeight w:val="192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EBEEEE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B16FF59" w14:textId="5F04DAF5" w:rsidR="009F3094" w:rsidRPr="009F3094" w:rsidRDefault="009F3094" w:rsidP="009F3094">
            <w:pPr>
              <w:spacing w:after="0" w:line="240" w:lineRule="auto"/>
              <w:rPr>
                <w:rFonts w:eastAsia="Times New Roman" w:cstheme="minorHAnsi"/>
                <w:color w:val="161515"/>
                <w:lang w:eastAsia="en-GB"/>
              </w:rPr>
            </w:pPr>
            <w:r w:rsidRPr="009F3094">
              <w:rPr>
                <w:rFonts w:eastAsia="Times New Roman" w:cstheme="minorHAnsi"/>
                <w:color w:val="161515"/>
                <w:lang w:eastAsia="en-GB"/>
              </w:rPr>
              <w:t xml:space="preserve">Using Advanced Multi-Scale </w:t>
            </w:r>
            <w:proofErr w:type="spellStart"/>
            <w:r w:rsidRPr="009F3094">
              <w:rPr>
                <w:rFonts w:eastAsia="Times New Roman" w:cstheme="minorHAnsi"/>
                <w:color w:val="161515"/>
                <w:lang w:eastAsia="en-GB"/>
              </w:rPr>
              <w:t>Numerics</w:t>
            </w:r>
            <w:proofErr w:type="spellEnd"/>
            <w:r w:rsidRPr="009F3094">
              <w:rPr>
                <w:rFonts w:eastAsia="Times New Roman" w:cstheme="minorHAnsi"/>
                <w:color w:val="161515"/>
                <w:lang w:eastAsia="en-GB"/>
              </w:rPr>
              <w:t xml:space="preserve"> and Machine Learning to Assess Coastal Flood Risk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C4EACCE" w14:textId="77777777" w:rsidR="009F3094" w:rsidRPr="009F3094" w:rsidRDefault="009F3094" w:rsidP="009F3094">
            <w:pPr>
              <w:spacing w:after="0" w:line="240" w:lineRule="auto"/>
              <w:rPr>
                <w:rFonts w:eastAsia="Times New Roman" w:cstheme="minorHAnsi"/>
                <w:color w:val="161515"/>
                <w:lang w:eastAsia="en-GB"/>
              </w:rPr>
            </w:pPr>
            <w:r w:rsidRPr="009F3094">
              <w:rPr>
                <w:rFonts w:eastAsia="Times New Roman" w:cstheme="minorHAnsi"/>
                <w:color w:val="161515"/>
                <w:lang w:eastAsia="en-GB"/>
              </w:rPr>
              <w:t>Prof Matthew Piggott</w:t>
            </w:r>
          </w:p>
        </w:tc>
      </w:tr>
      <w:tr w:rsidR="009F3094" w:rsidRPr="009F3094" w14:paraId="0D76ACB3" w14:textId="77777777" w:rsidTr="009C27F2">
        <w:trPr>
          <w:trHeight w:val="192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EBEEEE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A00E66" w14:textId="2ED3B8AF" w:rsidR="009F3094" w:rsidRPr="009F3094" w:rsidRDefault="009F3094" w:rsidP="009F3094">
            <w:pPr>
              <w:spacing w:after="0" w:line="240" w:lineRule="auto"/>
              <w:rPr>
                <w:rFonts w:eastAsia="Times New Roman" w:cstheme="minorHAnsi"/>
                <w:color w:val="161515"/>
                <w:lang w:eastAsia="en-GB"/>
              </w:rPr>
            </w:pPr>
            <w:proofErr w:type="spellStart"/>
            <w:r w:rsidRPr="009F3094">
              <w:rPr>
                <w:rFonts w:eastAsia="Times New Roman" w:cstheme="minorHAnsi"/>
                <w:color w:val="161515"/>
                <w:lang w:eastAsia="en-GB"/>
              </w:rPr>
              <w:t>Teleseismic</w:t>
            </w:r>
            <w:proofErr w:type="spellEnd"/>
            <w:r w:rsidRPr="009F3094">
              <w:rPr>
                <w:rFonts w:eastAsia="Times New Roman" w:cstheme="minorHAnsi"/>
                <w:color w:val="161515"/>
                <w:lang w:eastAsia="en-GB"/>
              </w:rPr>
              <w:t xml:space="preserve"> full-waveform imaging of active volcanoes with massive arrays of seismic nodes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5553A5" w14:textId="77777777" w:rsidR="009F3094" w:rsidRPr="009F3094" w:rsidRDefault="009F3094" w:rsidP="009F3094">
            <w:pPr>
              <w:spacing w:after="0" w:line="240" w:lineRule="auto"/>
              <w:rPr>
                <w:rFonts w:eastAsia="Times New Roman" w:cstheme="minorHAnsi"/>
                <w:color w:val="161515"/>
                <w:lang w:eastAsia="en-GB"/>
              </w:rPr>
            </w:pPr>
            <w:r w:rsidRPr="009F3094">
              <w:rPr>
                <w:rFonts w:eastAsia="Times New Roman" w:cstheme="minorHAnsi"/>
                <w:color w:val="161515"/>
                <w:lang w:eastAsia="en-GB"/>
              </w:rPr>
              <w:t>Dr Michele Paulatto</w:t>
            </w:r>
          </w:p>
        </w:tc>
      </w:tr>
      <w:tr w:rsidR="009F3094" w:rsidRPr="009F3094" w14:paraId="42383B63" w14:textId="77777777" w:rsidTr="009C27F2">
        <w:trPr>
          <w:trHeight w:val="192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EBEEEE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CBF4A5" w14:textId="1D401532" w:rsidR="009F3094" w:rsidRPr="009F3094" w:rsidRDefault="009F3094" w:rsidP="009F3094">
            <w:pPr>
              <w:spacing w:after="0" w:line="240" w:lineRule="auto"/>
              <w:rPr>
                <w:rFonts w:eastAsia="Times New Roman" w:cstheme="minorHAnsi"/>
                <w:color w:val="161515"/>
                <w:lang w:eastAsia="en-GB"/>
              </w:rPr>
            </w:pPr>
            <w:r w:rsidRPr="009F3094">
              <w:rPr>
                <w:rFonts w:eastAsia="Times New Roman" w:cstheme="minorHAnsi"/>
                <w:color w:val="161515"/>
                <w:lang w:eastAsia="en-GB"/>
              </w:rPr>
              <w:t>Megathrust Earthquake Hazards and Coastal Erosion of the Cascadia Subduction Zone (Pacific Northwest, USA)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751876" w14:textId="77777777" w:rsidR="009F3094" w:rsidRPr="009F3094" w:rsidRDefault="009F3094" w:rsidP="009F3094">
            <w:pPr>
              <w:spacing w:after="0" w:line="240" w:lineRule="auto"/>
              <w:rPr>
                <w:rFonts w:eastAsia="Times New Roman" w:cstheme="minorHAnsi"/>
                <w:color w:val="161515"/>
                <w:lang w:eastAsia="en-GB"/>
              </w:rPr>
            </w:pPr>
            <w:r w:rsidRPr="009F3094">
              <w:rPr>
                <w:rFonts w:eastAsia="Times New Roman" w:cstheme="minorHAnsi"/>
                <w:color w:val="161515"/>
                <w:lang w:eastAsia="en-GB"/>
              </w:rPr>
              <w:t>Dr Dylan Rood</w:t>
            </w:r>
          </w:p>
        </w:tc>
      </w:tr>
      <w:tr w:rsidR="009F3094" w:rsidRPr="009F3094" w14:paraId="7AD8A8BD" w14:textId="77777777" w:rsidTr="009C27F2">
        <w:trPr>
          <w:trHeight w:val="192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EBEEEE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4B1A9D" w14:textId="63F43F57" w:rsidR="009F3094" w:rsidRPr="009F3094" w:rsidRDefault="009F3094" w:rsidP="009F3094">
            <w:pPr>
              <w:spacing w:after="0" w:line="240" w:lineRule="auto"/>
              <w:rPr>
                <w:rFonts w:eastAsia="Times New Roman" w:cstheme="minorHAnsi"/>
                <w:color w:val="161515"/>
                <w:lang w:eastAsia="en-GB"/>
              </w:rPr>
            </w:pPr>
            <w:r w:rsidRPr="009F3094">
              <w:rPr>
                <w:rFonts w:eastAsia="Times New Roman" w:cstheme="minorHAnsi"/>
                <w:color w:val="161515"/>
                <w:lang w:eastAsia="en-GB"/>
              </w:rPr>
              <w:t>Advanced imaging techniques to enhance energy efficiency in the processing of critical raw materials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6489DC1" w14:textId="77777777" w:rsidR="009F3094" w:rsidRPr="009F3094" w:rsidRDefault="009F3094" w:rsidP="009F3094">
            <w:pPr>
              <w:spacing w:after="0" w:line="240" w:lineRule="auto"/>
              <w:rPr>
                <w:rFonts w:eastAsia="Times New Roman" w:cstheme="minorHAnsi"/>
                <w:color w:val="161515"/>
                <w:lang w:eastAsia="en-GB"/>
              </w:rPr>
            </w:pPr>
            <w:r w:rsidRPr="009F3094">
              <w:rPr>
                <w:rFonts w:eastAsia="Times New Roman" w:cstheme="minorHAnsi"/>
                <w:color w:val="161515"/>
                <w:lang w:eastAsia="en-GB"/>
              </w:rPr>
              <w:t>Dr Pablo Brito-Parada</w:t>
            </w:r>
          </w:p>
        </w:tc>
      </w:tr>
      <w:tr w:rsidR="009F3094" w:rsidRPr="009F3094" w14:paraId="4D9FFB42" w14:textId="77777777" w:rsidTr="009C27F2">
        <w:trPr>
          <w:trHeight w:val="192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EBEEEE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CE5145" w14:textId="1DF501BF" w:rsidR="009F3094" w:rsidRPr="009F3094" w:rsidRDefault="009F3094" w:rsidP="009F3094">
            <w:pPr>
              <w:spacing w:after="0" w:line="240" w:lineRule="auto"/>
              <w:rPr>
                <w:rFonts w:eastAsia="Times New Roman" w:cstheme="minorHAnsi"/>
                <w:color w:val="161515"/>
                <w:lang w:eastAsia="en-GB"/>
              </w:rPr>
            </w:pPr>
            <w:r w:rsidRPr="009F3094">
              <w:rPr>
                <w:rFonts w:eastAsia="Times New Roman" w:cstheme="minorHAnsi"/>
                <w:color w:val="161515"/>
                <w:lang w:eastAsia="en-GB"/>
              </w:rPr>
              <w:t xml:space="preserve">The role of aquifer hydrodynamics on CO2 storage: quantifying impact on </w:t>
            </w:r>
            <w:proofErr w:type="gramStart"/>
            <w:r w:rsidRPr="009F3094">
              <w:rPr>
                <w:rFonts w:eastAsia="Times New Roman" w:cstheme="minorHAnsi"/>
                <w:color w:val="161515"/>
                <w:lang w:eastAsia="en-GB"/>
              </w:rPr>
              <w:t>fresh water</w:t>
            </w:r>
            <w:proofErr w:type="gramEnd"/>
            <w:r w:rsidRPr="009F3094">
              <w:rPr>
                <w:rFonts w:eastAsia="Times New Roman" w:cstheme="minorHAnsi"/>
                <w:color w:val="161515"/>
                <w:lang w:eastAsia="en-GB"/>
              </w:rPr>
              <w:t xml:space="preserve"> resources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A10B296" w14:textId="77777777" w:rsidR="009F3094" w:rsidRPr="009F3094" w:rsidRDefault="009F3094" w:rsidP="009F3094">
            <w:pPr>
              <w:spacing w:after="0" w:line="240" w:lineRule="auto"/>
              <w:rPr>
                <w:rFonts w:eastAsia="Times New Roman" w:cstheme="minorHAnsi"/>
                <w:color w:val="161515"/>
                <w:lang w:eastAsia="en-GB"/>
              </w:rPr>
            </w:pPr>
            <w:r w:rsidRPr="009F3094">
              <w:rPr>
                <w:rFonts w:eastAsia="Times New Roman" w:cstheme="minorHAnsi"/>
                <w:color w:val="161515"/>
                <w:lang w:eastAsia="en-GB"/>
              </w:rPr>
              <w:t>Prof Ann Muggeridge</w:t>
            </w:r>
          </w:p>
        </w:tc>
      </w:tr>
      <w:tr w:rsidR="009F3094" w:rsidRPr="009F3094" w14:paraId="6DD5C2F2" w14:textId="77777777" w:rsidTr="009C27F2">
        <w:trPr>
          <w:trHeight w:val="192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EBEEEE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D76F9DB" w14:textId="436E8C53" w:rsidR="009F3094" w:rsidRPr="009F3094" w:rsidRDefault="009F3094" w:rsidP="009F3094">
            <w:pPr>
              <w:spacing w:after="0" w:line="240" w:lineRule="auto"/>
              <w:rPr>
                <w:rFonts w:eastAsia="Times New Roman" w:cstheme="minorHAnsi"/>
                <w:color w:val="161515"/>
                <w:lang w:eastAsia="en-GB"/>
              </w:rPr>
            </w:pPr>
            <w:r w:rsidRPr="009F3094">
              <w:rPr>
                <w:rFonts w:eastAsia="Times New Roman" w:cstheme="minorHAnsi"/>
                <w:color w:val="161515"/>
                <w:lang w:eastAsia="en-GB"/>
              </w:rPr>
              <w:t>Crust and mantle seismic structure of the East African rift system: implications for magmatism, seismic hazard, and geothermal energy potential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85C0919" w14:textId="77777777" w:rsidR="009F3094" w:rsidRPr="009F3094" w:rsidRDefault="009F3094" w:rsidP="009F3094">
            <w:pPr>
              <w:spacing w:after="0" w:line="240" w:lineRule="auto"/>
              <w:rPr>
                <w:rFonts w:eastAsia="Times New Roman" w:cstheme="minorHAnsi"/>
                <w:color w:val="161515"/>
                <w:lang w:eastAsia="en-GB"/>
              </w:rPr>
            </w:pPr>
            <w:r w:rsidRPr="009F3094">
              <w:rPr>
                <w:rFonts w:eastAsia="Times New Roman" w:cstheme="minorHAnsi"/>
                <w:color w:val="161515"/>
                <w:lang w:eastAsia="en-GB"/>
              </w:rPr>
              <w:t>Dr Ian Bastow</w:t>
            </w:r>
          </w:p>
        </w:tc>
      </w:tr>
      <w:tr w:rsidR="009F3094" w:rsidRPr="009F3094" w14:paraId="66F3E7F4" w14:textId="77777777" w:rsidTr="009C27F2">
        <w:trPr>
          <w:trHeight w:val="192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EBEEEE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CA4A6F7" w14:textId="38772667" w:rsidR="009F3094" w:rsidRPr="009F3094" w:rsidRDefault="009F3094" w:rsidP="009F3094">
            <w:pPr>
              <w:spacing w:after="0" w:line="240" w:lineRule="auto"/>
              <w:rPr>
                <w:rFonts w:eastAsia="Times New Roman" w:cstheme="minorHAnsi"/>
                <w:color w:val="161515"/>
                <w:lang w:eastAsia="en-GB"/>
              </w:rPr>
            </w:pPr>
            <w:r w:rsidRPr="009F3094">
              <w:rPr>
                <w:rFonts w:eastAsia="Times New Roman" w:cstheme="minorHAnsi"/>
                <w:color w:val="161515"/>
                <w:lang w:eastAsia="en-GB"/>
              </w:rPr>
              <w:t>Deciphering the influence of mantle dynamics on Cenozoic records of sea-level change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A61EAF" w14:textId="77777777" w:rsidR="009F3094" w:rsidRPr="009F3094" w:rsidRDefault="009F3094" w:rsidP="009F3094">
            <w:pPr>
              <w:spacing w:after="0" w:line="240" w:lineRule="auto"/>
              <w:rPr>
                <w:rFonts w:eastAsia="Times New Roman" w:cstheme="minorHAnsi"/>
                <w:color w:val="161515"/>
                <w:lang w:eastAsia="en-GB"/>
              </w:rPr>
            </w:pPr>
            <w:r w:rsidRPr="009F3094">
              <w:rPr>
                <w:rFonts w:eastAsia="Times New Roman" w:cstheme="minorHAnsi"/>
                <w:color w:val="161515"/>
                <w:lang w:eastAsia="en-GB"/>
              </w:rPr>
              <w:t>Dr Fred Richards</w:t>
            </w:r>
          </w:p>
        </w:tc>
      </w:tr>
      <w:tr w:rsidR="009F3094" w:rsidRPr="009F3094" w14:paraId="7DB4EB6C" w14:textId="77777777" w:rsidTr="009C27F2">
        <w:trPr>
          <w:trHeight w:val="192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EBEEEE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166750" w14:textId="4B52E43B" w:rsidR="009F3094" w:rsidRPr="009F3094" w:rsidRDefault="009F3094" w:rsidP="009F3094">
            <w:pPr>
              <w:spacing w:after="0" w:line="240" w:lineRule="auto"/>
              <w:rPr>
                <w:rFonts w:eastAsia="Times New Roman" w:cstheme="minorHAnsi"/>
                <w:color w:val="161515"/>
                <w:lang w:eastAsia="en-GB"/>
              </w:rPr>
            </w:pPr>
            <w:r w:rsidRPr="009F3094">
              <w:rPr>
                <w:rFonts w:eastAsia="Times New Roman" w:cstheme="minorHAnsi"/>
                <w:color w:val="161515"/>
                <w:lang w:eastAsia="en-GB"/>
              </w:rPr>
              <w:t>Probabilistic Joint Inversion of Geophysical and Physicochemical Data from Iceland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4864294" w14:textId="77777777" w:rsidR="009F3094" w:rsidRPr="009F3094" w:rsidRDefault="009F3094" w:rsidP="009F3094">
            <w:pPr>
              <w:spacing w:after="0" w:line="240" w:lineRule="auto"/>
              <w:rPr>
                <w:rFonts w:eastAsia="Times New Roman" w:cstheme="minorHAnsi"/>
                <w:color w:val="161515"/>
                <w:lang w:eastAsia="en-GB"/>
              </w:rPr>
            </w:pPr>
            <w:r w:rsidRPr="009F3094">
              <w:rPr>
                <w:rFonts w:eastAsia="Times New Roman" w:cstheme="minorHAnsi"/>
                <w:color w:val="161515"/>
                <w:lang w:eastAsia="en-GB"/>
              </w:rPr>
              <w:t>Dr Fiona Simpson (Physics/Grantham Institute)</w:t>
            </w:r>
          </w:p>
        </w:tc>
      </w:tr>
      <w:tr w:rsidR="009F3094" w:rsidRPr="009F3094" w14:paraId="7A815F59" w14:textId="77777777" w:rsidTr="009C27F2">
        <w:trPr>
          <w:trHeight w:val="192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EBEEEE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B88F43" w14:textId="1F7BFF84" w:rsidR="009F3094" w:rsidRPr="009F3094" w:rsidRDefault="009F3094" w:rsidP="009F3094">
            <w:pPr>
              <w:spacing w:after="0" w:line="240" w:lineRule="auto"/>
              <w:rPr>
                <w:rFonts w:eastAsia="Times New Roman" w:cstheme="minorHAnsi"/>
                <w:color w:val="161515"/>
                <w:lang w:eastAsia="en-GB"/>
              </w:rPr>
            </w:pPr>
            <w:r w:rsidRPr="009F3094">
              <w:rPr>
                <w:rFonts w:eastAsia="Times New Roman" w:cstheme="minorHAnsi"/>
                <w:color w:val="161515"/>
                <w:lang w:eastAsia="en-GB"/>
              </w:rPr>
              <w:t>Magnetically quantifying Urban Dynamic Exposure to Nanoparticulate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5CCF16" w14:textId="77777777" w:rsidR="009F3094" w:rsidRPr="009F3094" w:rsidRDefault="009F3094" w:rsidP="009F3094">
            <w:pPr>
              <w:spacing w:after="0" w:line="240" w:lineRule="auto"/>
              <w:rPr>
                <w:rFonts w:eastAsia="Times New Roman" w:cstheme="minorHAnsi"/>
                <w:color w:val="161515"/>
                <w:lang w:eastAsia="en-GB"/>
              </w:rPr>
            </w:pPr>
            <w:r w:rsidRPr="009F3094">
              <w:rPr>
                <w:rFonts w:eastAsia="Times New Roman" w:cstheme="minorHAnsi"/>
                <w:color w:val="161515"/>
                <w:lang w:eastAsia="en-GB"/>
              </w:rPr>
              <w:t>Prof Adrian Muxworthy</w:t>
            </w:r>
          </w:p>
        </w:tc>
      </w:tr>
      <w:tr w:rsidR="009F3094" w:rsidRPr="009F3094" w14:paraId="1A9B8146" w14:textId="77777777" w:rsidTr="009C27F2">
        <w:trPr>
          <w:trHeight w:val="192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EBEEEE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33C9CC" w14:textId="4C517910" w:rsidR="009F3094" w:rsidRPr="009F3094" w:rsidRDefault="009F3094" w:rsidP="009F3094">
            <w:pPr>
              <w:spacing w:after="0" w:line="240" w:lineRule="auto"/>
              <w:rPr>
                <w:rFonts w:eastAsia="Times New Roman" w:cstheme="minorHAnsi"/>
                <w:color w:val="161515"/>
                <w:lang w:eastAsia="en-GB"/>
              </w:rPr>
            </w:pPr>
            <w:r w:rsidRPr="009F3094">
              <w:rPr>
                <w:rFonts w:eastAsia="Times New Roman" w:cstheme="minorHAnsi"/>
                <w:color w:val="161515"/>
                <w:lang w:eastAsia="en-GB"/>
              </w:rPr>
              <w:t xml:space="preserve">Mapping the Mantle Zoo: Integrating geodynamics, </w:t>
            </w:r>
            <w:proofErr w:type="gramStart"/>
            <w:r w:rsidRPr="009F3094">
              <w:rPr>
                <w:rFonts w:eastAsia="Times New Roman" w:cstheme="minorHAnsi"/>
                <w:color w:val="161515"/>
                <w:lang w:eastAsia="en-GB"/>
              </w:rPr>
              <w:t>seismology</w:t>
            </w:r>
            <w:proofErr w:type="gramEnd"/>
            <w:r w:rsidRPr="009F3094">
              <w:rPr>
                <w:rFonts w:eastAsia="Times New Roman" w:cstheme="minorHAnsi"/>
                <w:color w:val="161515"/>
                <w:lang w:eastAsia="en-GB"/>
              </w:rPr>
              <w:t xml:space="preserve"> and mineral physics to characterize Earth’s internal chemical reservoirs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DD189AC" w14:textId="77777777" w:rsidR="009F3094" w:rsidRPr="009F3094" w:rsidRDefault="009F3094" w:rsidP="009F3094">
            <w:pPr>
              <w:spacing w:after="0" w:line="240" w:lineRule="auto"/>
              <w:rPr>
                <w:rFonts w:eastAsia="Times New Roman" w:cstheme="minorHAnsi"/>
                <w:color w:val="161515"/>
                <w:lang w:eastAsia="en-GB"/>
              </w:rPr>
            </w:pPr>
            <w:r w:rsidRPr="009F3094">
              <w:rPr>
                <w:rFonts w:eastAsia="Times New Roman" w:cstheme="minorHAnsi"/>
                <w:color w:val="161515"/>
                <w:lang w:eastAsia="en-GB"/>
              </w:rPr>
              <w:t>Dr Fred Richards</w:t>
            </w:r>
          </w:p>
        </w:tc>
      </w:tr>
      <w:tr w:rsidR="009F3094" w:rsidRPr="009F3094" w14:paraId="77F8E9DA" w14:textId="77777777" w:rsidTr="009C27F2">
        <w:trPr>
          <w:trHeight w:val="192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EBEEEE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ABB2296" w14:textId="0F369B3C" w:rsidR="009F3094" w:rsidRPr="009F3094" w:rsidRDefault="009F3094" w:rsidP="009F3094">
            <w:pPr>
              <w:spacing w:after="0" w:line="240" w:lineRule="auto"/>
              <w:rPr>
                <w:rFonts w:eastAsia="Times New Roman" w:cstheme="minorHAnsi"/>
                <w:color w:val="161515"/>
                <w:lang w:eastAsia="en-GB"/>
              </w:rPr>
            </w:pPr>
            <w:r w:rsidRPr="009F3094">
              <w:rPr>
                <w:rFonts w:eastAsia="Times New Roman" w:cstheme="minorHAnsi"/>
                <w:color w:val="161515"/>
                <w:lang w:eastAsia="en-GB"/>
              </w:rPr>
              <w:t xml:space="preserve">Assessing the sustainability of lithium brine extraction in high Andean </w:t>
            </w:r>
            <w:proofErr w:type="spellStart"/>
            <w:r w:rsidRPr="009F3094">
              <w:rPr>
                <w:rFonts w:eastAsia="Times New Roman" w:cstheme="minorHAnsi"/>
                <w:color w:val="161515"/>
                <w:lang w:eastAsia="en-GB"/>
              </w:rPr>
              <w:t>salars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82AAB42" w14:textId="77777777" w:rsidR="009F3094" w:rsidRPr="009F3094" w:rsidRDefault="009F3094" w:rsidP="009F3094">
            <w:pPr>
              <w:spacing w:after="0" w:line="240" w:lineRule="auto"/>
              <w:rPr>
                <w:rFonts w:eastAsia="Times New Roman" w:cstheme="minorHAnsi"/>
                <w:color w:val="161515"/>
                <w:lang w:eastAsia="en-GB"/>
              </w:rPr>
            </w:pPr>
            <w:r w:rsidRPr="009F3094">
              <w:rPr>
                <w:rFonts w:eastAsia="Times New Roman" w:cstheme="minorHAnsi"/>
                <w:color w:val="161515"/>
                <w:lang w:eastAsia="en-GB"/>
              </w:rPr>
              <w:t>Dr Andrew Hughes (British Geological Survey)/ Prof Adrian Butler*</w:t>
            </w:r>
          </w:p>
        </w:tc>
      </w:tr>
      <w:tr w:rsidR="009F3094" w:rsidRPr="009F3094" w14:paraId="24AE56F7" w14:textId="77777777" w:rsidTr="009C27F2">
        <w:trPr>
          <w:trHeight w:val="192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EBEEEE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3303919" w14:textId="1461AE84" w:rsidR="009F3094" w:rsidRPr="009F3094" w:rsidRDefault="009F3094" w:rsidP="009F3094">
            <w:pPr>
              <w:spacing w:after="0" w:line="240" w:lineRule="auto"/>
              <w:rPr>
                <w:rFonts w:eastAsia="Times New Roman" w:cstheme="minorHAnsi"/>
                <w:color w:val="161515"/>
                <w:lang w:eastAsia="en-GB"/>
              </w:rPr>
            </w:pPr>
            <w:r w:rsidRPr="009F3094">
              <w:rPr>
                <w:rFonts w:eastAsia="Times New Roman" w:cstheme="minorHAnsi"/>
                <w:color w:val="161515"/>
                <w:lang w:eastAsia="en-GB"/>
              </w:rPr>
              <w:t>Reconstructing vertebrate faunal dynamics in Central Asia through the last mass extinction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C0B32F3" w14:textId="77777777" w:rsidR="009F3094" w:rsidRPr="009F3094" w:rsidRDefault="009F3094" w:rsidP="009F3094">
            <w:pPr>
              <w:spacing w:after="0" w:line="240" w:lineRule="auto"/>
              <w:rPr>
                <w:rFonts w:eastAsia="Times New Roman" w:cstheme="minorHAnsi"/>
                <w:color w:val="161515"/>
                <w:lang w:eastAsia="en-GB"/>
              </w:rPr>
            </w:pPr>
            <w:r w:rsidRPr="009F3094">
              <w:rPr>
                <w:rFonts w:eastAsia="Times New Roman" w:cstheme="minorHAnsi"/>
                <w:color w:val="161515"/>
                <w:lang w:eastAsia="en-GB"/>
              </w:rPr>
              <w:t>Prof Anjali Goswami (Natural History Museum)/ Dr Mark Sutton*</w:t>
            </w:r>
          </w:p>
        </w:tc>
      </w:tr>
      <w:tr w:rsidR="009F3094" w:rsidRPr="009F3094" w14:paraId="033A0389" w14:textId="77777777" w:rsidTr="009C27F2">
        <w:trPr>
          <w:trHeight w:val="192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EBEEEE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F4B0E88" w14:textId="37DAE011" w:rsidR="009F3094" w:rsidRPr="009F3094" w:rsidRDefault="009F3094" w:rsidP="009F3094">
            <w:pPr>
              <w:spacing w:after="0" w:line="240" w:lineRule="auto"/>
              <w:rPr>
                <w:rFonts w:eastAsia="Times New Roman" w:cstheme="minorHAnsi"/>
                <w:color w:val="161515"/>
                <w:lang w:eastAsia="en-GB"/>
              </w:rPr>
            </w:pPr>
            <w:r w:rsidRPr="009F3094">
              <w:rPr>
                <w:rFonts w:eastAsia="Times New Roman" w:cstheme="minorHAnsi"/>
                <w:color w:val="161515"/>
                <w:lang w:eastAsia="en-GB"/>
              </w:rPr>
              <w:lastRenderedPageBreak/>
              <w:t>Detrital mineral records of magmatism and fertility in porphyry copper districts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D795838" w14:textId="77777777" w:rsidR="009F3094" w:rsidRPr="009F3094" w:rsidRDefault="009F3094" w:rsidP="009F3094">
            <w:pPr>
              <w:spacing w:after="0" w:line="240" w:lineRule="auto"/>
              <w:rPr>
                <w:rFonts w:eastAsia="Times New Roman" w:cstheme="minorHAnsi"/>
                <w:color w:val="161515"/>
                <w:lang w:eastAsia="en-GB"/>
              </w:rPr>
            </w:pPr>
            <w:r w:rsidRPr="009F3094">
              <w:rPr>
                <w:rFonts w:eastAsia="Times New Roman" w:cstheme="minorHAnsi"/>
                <w:color w:val="161515"/>
                <w:lang w:eastAsia="en-GB"/>
              </w:rPr>
              <w:t xml:space="preserve">Prof Jamie Wilkinson (Natural History Museum and Department of Earth Science and </w:t>
            </w:r>
            <w:proofErr w:type="gramStart"/>
            <w:r w:rsidRPr="009F3094">
              <w:rPr>
                <w:rFonts w:eastAsia="Times New Roman" w:cstheme="minorHAnsi"/>
                <w:color w:val="161515"/>
                <w:lang w:eastAsia="en-GB"/>
              </w:rPr>
              <w:t>Engineering)*</w:t>
            </w:r>
            <w:proofErr w:type="gramEnd"/>
          </w:p>
        </w:tc>
      </w:tr>
      <w:tr w:rsidR="009F3094" w:rsidRPr="009F3094" w14:paraId="07DE5074" w14:textId="77777777" w:rsidTr="009C27F2">
        <w:trPr>
          <w:trHeight w:val="192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EBEEEE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A6522B" w14:textId="4823913C" w:rsidR="009F3094" w:rsidRPr="009F3094" w:rsidRDefault="009F3094" w:rsidP="009F3094">
            <w:pPr>
              <w:spacing w:after="0" w:line="240" w:lineRule="auto"/>
              <w:rPr>
                <w:rFonts w:eastAsia="Times New Roman" w:cstheme="minorHAnsi"/>
                <w:color w:val="161515"/>
                <w:lang w:eastAsia="en-GB"/>
              </w:rPr>
            </w:pPr>
            <w:r w:rsidRPr="009F3094">
              <w:rPr>
                <w:rFonts w:eastAsia="Times New Roman" w:cstheme="minorHAnsi"/>
                <w:color w:val="161515"/>
                <w:lang w:eastAsia="en-GB"/>
              </w:rPr>
              <w:t xml:space="preserve">Developing a chemical audit approach for characterisation of mine site material: implications for magmatic and hydrothermal transport, critical element recovery, environmental </w:t>
            </w:r>
            <w:proofErr w:type="gramStart"/>
            <w:r w:rsidRPr="009F3094">
              <w:rPr>
                <w:rFonts w:eastAsia="Times New Roman" w:cstheme="minorHAnsi"/>
                <w:color w:val="161515"/>
                <w:lang w:eastAsia="en-GB"/>
              </w:rPr>
              <w:t>impacts</w:t>
            </w:r>
            <w:proofErr w:type="gramEnd"/>
            <w:r w:rsidRPr="009F3094">
              <w:rPr>
                <w:rFonts w:eastAsia="Times New Roman" w:cstheme="minorHAnsi"/>
                <w:color w:val="161515"/>
                <w:lang w:eastAsia="en-GB"/>
              </w:rPr>
              <w:t xml:space="preserve"> and waste repurposing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EAB2CB0" w14:textId="77777777" w:rsidR="009F3094" w:rsidRPr="009F3094" w:rsidRDefault="009F3094" w:rsidP="009F3094">
            <w:pPr>
              <w:spacing w:after="0" w:line="240" w:lineRule="auto"/>
              <w:rPr>
                <w:rFonts w:eastAsia="Times New Roman" w:cstheme="minorHAnsi"/>
                <w:color w:val="161515"/>
                <w:lang w:eastAsia="en-GB"/>
              </w:rPr>
            </w:pPr>
            <w:r w:rsidRPr="009F3094">
              <w:rPr>
                <w:rFonts w:eastAsia="Times New Roman" w:cstheme="minorHAnsi"/>
                <w:color w:val="161515"/>
                <w:lang w:eastAsia="en-GB"/>
              </w:rPr>
              <w:t>Prof Jamie Wilkinson (Natural History Museum)/ Dr Pablo Brito-Parada*</w:t>
            </w:r>
          </w:p>
        </w:tc>
      </w:tr>
    </w:tbl>
    <w:p w14:paraId="20C394D5" w14:textId="77777777" w:rsidR="0044296A" w:rsidRDefault="0044296A"/>
    <w:sectPr w:rsidR="00442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094"/>
    <w:rsid w:val="0044296A"/>
    <w:rsid w:val="009C27F2"/>
    <w:rsid w:val="009F3094"/>
    <w:rsid w:val="00A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B9143"/>
  <w15:chartTrackingRefBased/>
  <w15:docId w15:val="{0D3A18E2-AD5C-4462-883E-10F804F2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9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Allotey, Amanda S</dc:creator>
  <cp:keywords/>
  <dc:description/>
  <cp:lastModifiedBy>Allotey, Amanda S</cp:lastModifiedBy>
  <cp:revision>3</cp:revision>
  <dcterms:created xsi:type="dcterms:W3CDTF">2023-12-04T10:51:00Z</dcterms:created>
  <dcterms:modified xsi:type="dcterms:W3CDTF">2023-12-04T11:13:00Z</dcterms:modified>
</cp:coreProperties>
</file>