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8B16" w14:textId="77777777" w:rsidR="00810D27" w:rsidRDefault="00810D27" w:rsidP="00423F9C">
      <w:pPr>
        <w:jc w:val="center"/>
        <w:rPr>
          <w:rFonts w:cs="Arial"/>
          <w:sz w:val="28"/>
          <w:szCs w:val="28"/>
        </w:rPr>
      </w:pPr>
    </w:p>
    <w:p w14:paraId="0D93C2D7" w14:textId="52503D4D" w:rsidR="00423F9C" w:rsidRPr="009521E9" w:rsidRDefault="002A0222" w:rsidP="00423F9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S&amp;C </w:t>
      </w:r>
      <w:r w:rsidR="00911F5C">
        <w:rPr>
          <w:rFonts w:cs="Arial"/>
          <w:sz w:val="28"/>
          <w:szCs w:val="28"/>
        </w:rPr>
        <w:t>Early Career</w:t>
      </w:r>
      <w:r w:rsidR="00DD79B3">
        <w:rPr>
          <w:rFonts w:cs="Arial"/>
          <w:sz w:val="28"/>
          <w:szCs w:val="28"/>
        </w:rPr>
        <w:t xml:space="preserve"> </w:t>
      </w:r>
      <w:r w:rsidR="00B84002">
        <w:rPr>
          <w:rFonts w:cs="Arial"/>
          <w:sz w:val="28"/>
          <w:szCs w:val="28"/>
        </w:rPr>
        <w:t xml:space="preserve">Travel </w:t>
      </w:r>
      <w:r w:rsidR="00911F5C">
        <w:rPr>
          <w:rFonts w:cs="Arial"/>
          <w:sz w:val="28"/>
          <w:szCs w:val="28"/>
        </w:rPr>
        <w:t>Award</w:t>
      </w:r>
      <w:r w:rsidR="00950C90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Application</w:t>
      </w:r>
      <w:r w:rsidR="00950C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Form</w:t>
      </w:r>
    </w:p>
    <w:p w14:paraId="1563DEF1" w14:textId="008AB741" w:rsidR="00947E79" w:rsidRPr="00034612" w:rsidRDefault="00947E79" w:rsidP="00034612">
      <w:pPr>
        <w:jc w:val="center"/>
        <w:rPr>
          <w:rFonts w:cs="Arial"/>
        </w:rPr>
      </w:pPr>
      <w:r>
        <w:rPr>
          <w:rFonts w:cs="Arial"/>
          <w:szCs w:val="20"/>
        </w:rPr>
        <w:t>Send to</w:t>
      </w:r>
      <w:r w:rsidRPr="00947E79">
        <w:rPr>
          <w:rFonts w:cs="Arial"/>
          <w:szCs w:val="20"/>
        </w:rPr>
        <w:t xml:space="preserve"> </w:t>
      </w:r>
      <w:hyperlink r:id="rId11" w:history="1">
        <w:r w:rsidR="003E29F8" w:rsidRPr="003A3CA3">
          <w:rPr>
            <w:rStyle w:val="Hyperlink"/>
            <w:rFonts w:cs="Arial"/>
            <w:szCs w:val="20"/>
          </w:rPr>
          <w:t>r.carvalho@imperial.ac.uk</w:t>
        </w:r>
      </w:hyperlink>
      <w:r>
        <w:rPr>
          <w:rFonts w:cs="Arial"/>
          <w:szCs w:val="20"/>
        </w:rPr>
        <w:t xml:space="preserve"> </w:t>
      </w:r>
    </w:p>
    <w:p w14:paraId="637DB25D" w14:textId="186FF128" w:rsidR="00034612" w:rsidRDefault="00034612" w:rsidP="00034612">
      <w:pPr>
        <w:jc w:val="center"/>
        <w:rPr>
          <w:rFonts w:cs="Arial"/>
        </w:rPr>
      </w:pPr>
      <w:r>
        <w:rPr>
          <w:rFonts w:cs="Arial"/>
        </w:rPr>
        <w:t xml:space="preserve">See </w:t>
      </w:r>
      <w:hyperlink r:id="rId12" w:history="1">
        <w:r w:rsidRPr="00B3148C">
          <w:rPr>
            <w:rStyle w:val="Hyperlink"/>
            <w:rFonts w:cs="Arial"/>
          </w:rPr>
          <w:t>here</w:t>
        </w:r>
      </w:hyperlink>
      <w:r>
        <w:rPr>
          <w:rFonts w:cs="Arial"/>
        </w:rPr>
        <w:t xml:space="preserve"> for the Research Committee </w:t>
      </w:r>
      <w:r w:rsidR="00CA3624">
        <w:rPr>
          <w:rFonts w:cs="Arial"/>
        </w:rPr>
        <w:t>M</w:t>
      </w:r>
      <w:r>
        <w:rPr>
          <w:rFonts w:cs="Arial"/>
        </w:rPr>
        <w:t>embership</w:t>
      </w:r>
    </w:p>
    <w:p w14:paraId="22CD5437" w14:textId="77777777" w:rsidR="00423F9C" w:rsidRPr="009521E9" w:rsidRDefault="00423F9C" w:rsidP="00423F9C">
      <w:pPr>
        <w:jc w:val="center"/>
        <w:rPr>
          <w:rFonts w:cs="Arial"/>
          <w:b/>
          <w:sz w:val="24"/>
        </w:rPr>
      </w:pPr>
    </w:p>
    <w:p w14:paraId="38C0EFDF" w14:textId="77777777" w:rsidR="00356132" w:rsidRDefault="00356132" w:rsidP="00C26C58">
      <w:pPr>
        <w:jc w:val="center"/>
        <w:rPr>
          <w:rFonts w:cs="Arial"/>
          <w:b/>
          <w:sz w:val="24"/>
        </w:rPr>
      </w:pPr>
    </w:p>
    <w:p w14:paraId="1B98B411" w14:textId="1206A3F6" w:rsidR="00C26C58" w:rsidRPr="009521E9" w:rsidRDefault="00C26C58" w:rsidP="00C26C58">
      <w:pPr>
        <w:jc w:val="center"/>
        <w:rPr>
          <w:rFonts w:cs="Arial"/>
          <w:b/>
          <w:sz w:val="24"/>
        </w:rPr>
      </w:pPr>
      <w:r w:rsidRPr="009521E9">
        <w:rPr>
          <w:rFonts w:cs="Arial"/>
          <w:b/>
          <w:sz w:val="24"/>
        </w:rPr>
        <w:t xml:space="preserve">Section 1: </w:t>
      </w:r>
      <w:r w:rsidR="00AC405B" w:rsidRPr="00AC405B">
        <w:rPr>
          <w:rFonts w:cs="Arial"/>
          <w:b/>
          <w:sz w:val="24"/>
        </w:rPr>
        <w:t xml:space="preserve">About the </w:t>
      </w:r>
      <w:r w:rsidR="00B84002">
        <w:rPr>
          <w:rFonts w:cs="Arial"/>
          <w:b/>
          <w:sz w:val="24"/>
        </w:rPr>
        <w:t>Travel</w:t>
      </w:r>
      <w:r w:rsidR="00AC405B" w:rsidRPr="00AC405B">
        <w:rPr>
          <w:rFonts w:cs="Arial"/>
          <w:b/>
          <w:sz w:val="24"/>
        </w:rPr>
        <w:t xml:space="preserve"> </w:t>
      </w:r>
      <w:r w:rsidR="00C259B0">
        <w:rPr>
          <w:rFonts w:cs="Arial"/>
          <w:b/>
          <w:sz w:val="24"/>
        </w:rPr>
        <w:t>Award</w:t>
      </w:r>
    </w:p>
    <w:p w14:paraId="3371460A" w14:textId="6087358C" w:rsidR="00C26C58" w:rsidRDefault="00C26C58" w:rsidP="00423F9C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06"/>
      </w:tblGrid>
      <w:tr w:rsidR="00B0404E" w14:paraId="4C342609" w14:textId="77777777" w:rsidTr="00F627E3">
        <w:tc>
          <w:tcPr>
            <w:tcW w:w="4390" w:type="dxa"/>
            <w:vAlign w:val="center"/>
          </w:tcPr>
          <w:p w14:paraId="46A6DC76" w14:textId="5408EB04" w:rsidR="00B0404E" w:rsidRPr="00222504" w:rsidRDefault="00EB4E04" w:rsidP="00F627E3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222504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Funding type</w:t>
            </w:r>
          </w:p>
        </w:tc>
        <w:tc>
          <w:tcPr>
            <w:tcW w:w="5806" w:type="dxa"/>
          </w:tcPr>
          <w:p w14:paraId="4409D4DC" w14:textId="77777777" w:rsidR="00474F7F" w:rsidRDefault="00474F7F" w:rsidP="004D1F53">
            <w:pPr>
              <w:rPr>
                <w:rFonts w:cs="Arial"/>
                <w:sz w:val="20"/>
                <w:szCs w:val="20"/>
              </w:rPr>
            </w:pPr>
          </w:p>
          <w:p w14:paraId="24CE3AB0" w14:textId="7AC3C92E" w:rsidR="004D1F53" w:rsidRPr="002F1DBA" w:rsidRDefault="004D1F53" w:rsidP="004D1F53">
            <w:pPr>
              <w:rPr>
                <w:rFonts w:cs="Arial"/>
                <w:sz w:val="20"/>
                <w:szCs w:val="20"/>
              </w:rPr>
            </w:pPr>
            <w:r w:rsidRPr="002F1DBA">
              <w:rPr>
                <w:rFonts w:cs="Arial"/>
                <w:sz w:val="20"/>
                <w:szCs w:val="20"/>
              </w:rPr>
              <w:t>Our travel awards support:</w:t>
            </w:r>
          </w:p>
          <w:p w14:paraId="35258AEB" w14:textId="383F7147" w:rsidR="004D1F53" w:rsidRPr="002F1DBA" w:rsidRDefault="004D1F53" w:rsidP="004D1F53">
            <w:pPr>
              <w:pStyle w:val="ListParagraph"/>
              <w:numPr>
                <w:ilvl w:val="0"/>
                <w:numId w:val="29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F1DBA">
              <w:rPr>
                <w:rFonts w:ascii="Arial" w:eastAsiaTheme="minorHAnsi" w:hAnsi="Arial" w:cs="Arial"/>
                <w:sz w:val="20"/>
                <w:szCs w:val="20"/>
              </w:rPr>
              <w:t xml:space="preserve">short-term travel for initial contacts with </w:t>
            </w:r>
            <w:r w:rsidR="001F1BEC">
              <w:rPr>
                <w:rFonts w:ascii="Arial" w:eastAsiaTheme="minorHAnsi" w:hAnsi="Arial" w:cs="Arial"/>
                <w:sz w:val="20"/>
                <w:szCs w:val="20"/>
              </w:rPr>
              <w:t xml:space="preserve">collaborators </w:t>
            </w:r>
            <w:r w:rsidR="005B7ABF"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Pr="002F1DBA">
              <w:rPr>
                <w:rFonts w:ascii="Arial" w:eastAsiaTheme="minorHAnsi" w:hAnsi="Arial" w:cs="Arial"/>
                <w:sz w:val="20"/>
                <w:szCs w:val="20"/>
              </w:rPr>
              <w:t>discuss or prepare proposals</w:t>
            </w:r>
          </w:p>
          <w:p w14:paraId="7C4F3352" w14:textId="78BEEFB6" w:rsidR="004D1F53" w:rsidRPr="002F1DBA" w:rsidRDefault="005B7ABF" w:rsidP="004D1F53">
            <w:pPr>
              <w:pStyle w:val="ListParagraph"/>
              <w:numPr>
                <w:ilvl w:val="0"/>
                <w:numId w:val="29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v</w:t>
            </w:r>
            <w:r w:rsidR="004D1F53" w:rsidRPr="002F1DBA">
              <w:rPr>
                <w:rFonts w:ascii="Arial" w:eastAsiaTheme="minorHAnsi" w:hAnsi="Arial" w:cs="Arial"/>
                <w:sz w:val="20"/>
                <w:szCs w:val="20"/>
              </w:rPr>
              <w:t xml:space="preserve">isiting specific facilities not available </w:t>
            </w:r>
            <w:r w:rsidR="009F1AE5">
              <w:rPr>
                <w:rFonts w:ascii="Arial" w:eastAsiaTheme="minorHAnsi" w:hAnsi="Arial" w:cs="Arial"/>
                <w:sz w:val="20"/>
                <w:szCs w:val="20"/>
              </w:rPr>
              <w:t>at Imperial</w:t>
            </w:r>
            <w:r w:rsidR="004D1F53" w:rsidRPr="002F1DBA">
              <w:rPr>
                <w:rFonts w:ascii="Arial" w:eastAsiaTheme="minorHAnsi" w:hAnsi="Arial" w:cs="Arial"/>
                <w:sz w:val="20"/>
                <w:szCs w:val="20"/>
              </w:rPr>
              <w:t>, gaining access to techniques or materials of benefit to your research projec</w:t>
            </w:r>
            <w:r w:rsidR="009F1AE5">
              <w:rPr>
                <w:rFonts w:ascii="Arial" w:eastAsiaTheme="minorHAnsi" w:hAnsi="Arial" w:cs="Arial"/>
                <w:sz w:val="20"/>
                <w:szCs w:val="20"/>
              </w:rPr>
              <w:t>t</w:t>
            </w:r>
          </w:p>
          <w:p w14:paraId="0A647DA0" w14:textId="03BD91D7" w:rsidR="000B2862" w:rsidRPr="00195362" w:rsidRDefault="004D1F53" w:rsidP="00DD79B3">
            <w:pPr>
              <w:pStyle w:val="ListParagraph"/>
              <w:numPr>
                <w:ilvl w:val="0"/>
                <w:numId w:val="29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F1DBA">
              <w:rPr>
                <w:rFonts w:ascii="Arial" w:eastAsiaTheme="minorHAnsi" w:hAnsi="Arial" w:cs="Arial"/>
                <w:sz w:val="20"/>
                <w:szCs w:val="20"/>
              </w:rPr>
              <w:t xml:space="preserve">attendance </w:t>
            </w:r>
            <w:r w:rsidR="00DD79B3">
              <w:rPr>
                <w:rFonts w:ascii="Arial" w:eastAsiaTheme="minorHAnsi" w:hAnsi="Arial" w:cs="Arial"/>
                <w:sz w:val="20"/>
                <w:szCs w:val="20"/>
              </w:rPr>
              <w:t>to</w:t>
            </w:r>
            <w:r w:rsidRPr="002F1DB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9F1AE5">
              <w:rPr>
                <w:rFonts w:ascii="Arial" w:eastAsiaTheme="minorHAnsi" w:hAnsi="Arial" w:cs="Arial"/>
                <w:sz w:val="20"/>
                <w:szCs w:val="20"/>
              </w:rPr>
              <w:t>Conferences to present re</w:t>
            </w:r>
            <w:r w:rsidR="00CD7559">
              <w:rPr>
                <w:rFonts w:ascii="Arial" w:eastAsiaTheme="minorHAnsi" w:hAnsi="Arial" w:cs="Arial"/>
                <w:sz w:val="20"/>
                <w:szCs w:val="20"/>
              </w:rPr>
              <w:t xml:space="preserve">sults </w:t>
            </w:r>
            <w:r w:rsidR="003C7F1F">
              <w:rPr>
                <w:rFonts w:ascii="Arial" w:eastAsiaTheme="minorHAnsi" w:hAnsi="Arial" w:cs="Arial"/>
                <w:sz w:val="20"/>
                <w:szCs w:val="20"/>
              </w:rPr>
              <w:t>of research activities</w:t>
            </w:r>
          </w:p>
        </w:tc>
      </w:tr>
      <w:tr w:rsidR="007837E9" w14:paraId="6FD2991A" w14:textId="77777777" w:rsidTr="00F627E3">
        <w:tc>
          <w:tcPr>
            <w:tcW w:w="4390" w:type="dxa"/>
            <w:vAlign w:val="center"/>
          </w:tcPr>
          <w:p w14:paraId="24F41590" w14:textId="27C792C3" w:rsidR="007837E9" w:rsidRPr="00222504" w:rsidRDefault="00222504" w:rsidP="00F627E3">
            <w:pPr>
              <w:rPr>
                <w:rFonts w:cs="Arial"/>
                <w:b/>
                <w:bCs/>
                <w:szCs w:val="20"/>
              </w:rPr>
            </w:pPr>
            <w:r w:rsidRPr="00222504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Total funding</w:t>
            </w:r>
          </w:p>
        </w:tc>
        <w:tc>
          <w:tcPr>
            <w:tcW w:w="5806" w:type="dxa"/>
          </w:tcPr>
          <w:p w14:paraId="1FA07C11" w14:textId="77777777" w:rsidR="00474F7F" w:rsidRDefault="00474F7F" w:rsidP="000D0B0E">
            <w:pPr>
              <w:rPr>
                <w:rFonts w:cs="Arial"/>
                <w:bCs/>
                <w:sz w:val="20"/>
                <w:szCs w:val="20"/>
              </w:rPr>
            </w:pPr>
          </w:p>
          <w:p w14:paraId="0BD5A675" w14:textId="78C5F3AC" w:rsidR="007837E9" w:rsidRDefault="000D0B0E" w:rsidP="000D0B0E">
            <w:pPr>
              <w:rPr>
                <w:rFonts w:cs="Arial"/>
                <w:bCs/>
                <w:sz w:val="20"/>
                <w:szCs w:val="20"/>
              </w:rPr>
            </w:pPr>
            <w:r w:rsidRPr="00E542EE">
              <w:rPr>
                <w:rFonts w:cs="Arial"/>
                <w:bCs/>
                <w:sz w:val="20"/>
                <w:szCs w:val="20"/>
              </w:rPr>
              <w:t xml:space="preserve">The Travel </w:t>
            </w:r>
            <w:r w:rsidR="00C259B0">
              <w:rPr>
                <w:rFonts w:cs="Arial"/>
                <w:bCs/>
                <w:sz w:val="20"/>
                <w:szCs w:val="20"/>
              </w:rPr>
              <w:t>Award</w:t>
            </w:r>
            <w:r w:rsidRPr="00E542EE">
              <w:rPr>
                <w:rFonts w:cs="Arial"/>
                <w:bCs/>
                <w:sz w:val="20"/>
                <w:szCs w:val="20"/>
              </w:rPr>
              <w:t xml:space="preserve"> indicative overall annual budget is up to a total of £</w:t>
            </w:r>
            <w:r w:rsidR="00CA2DE1">
              <w:rPr>
                <w:rFonts w:cs="Arial"/>
                <w:bCs/>
                <w:sz w:val="20"/>
                <w:szCs w:val="20"/>
              </w:rPr>
              <w:t>5</w:t>
            </w:r>
            <w:r w:rsidRPr="00E542EE">
              <w:rPr>
                <w:rFonts w:cs="Arial"/>
                <w:bCs/>
                <w:sz w:val="20"/>
                <w:szCs w:val="20"/>
              </w:rPr>
              <w:t xml:space="preserve">,000. We expect to </w:t>
            </w:r>
            <w:r w:rsidR="008D44B8">
              <w:rPr>
                <w:rFonts w:cs="Arial"/>
                <w:bCs/>
                <w:sz w:val="20"/>
                <w:szCs w:val="20"/>
              </w:rPr>
              <w:t>grant</w:t>
            </w:r>
            <w:r w:rsidRPr="008D44B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A2DE1">
              <w:rPr>
                <w:rFonts w:cs="Arial"/>
                <w:bCs/>
                <w:sz w:val="20"/>
                <w:szCs w:val="20"/>
              </w:rPr>
              <w:t>8-</w:t>
            </w:r>
            <w:r w:rsidRPr="008D44B8">
              <w:rPr>
                <w:rFonts w:cs="Arial"/>
                <w:bCs/>
                <w:sz w:val="20"/>
                <w:szCs w:val="20"/>
              </w:rPr>
              <w:t xml:space="preserve">10 </w:t>
            </w:r>
            <w:r w:rsidR="006B7B63" w:rsidRPr="008D44B8">
              <w:rPr>
                <w:rFonts w:cs="Arial"/>
                <w:bCs/>
                <w:sz w:val="20"/>
                <w:szCs w:val="20"/>
              </w:rPr>
              <w:t>awards</w:t>
            </w:r>
            <w:r w:rsidR="008D44B8" w:rsidRPr="008D44B8">
              <w:rPr>
                <w:rFonts w:cs="Arial"/>
                <w:bCs/>
                <w:sz w:val="20"/>
                <w:szCs w:val="20"/>
              </w:rPr>
              <w:t xml:space="preserve"> per year.</w:t>
            </w:r>
          </w:p>
          <w:p w14:paraId="42EBEC3C" w14:textId="6AC467F9" w:rsidR="00474F7F" w:rsidRPr="00E542EE" w:rsidRDefault="00474F7F" w:rsidP="000D0B0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0404E" w14:paraId="05308662" w14:textId="77777777" w:rsidTr="00F627E3">
        <w:tc>
          <w:tcPr>
            <w:tcW w:w="4390" w:type="dxa"/>
            <w:vAlign w:val="center"/>
          </w:tcPr>
          <w:p w14:paraId="07A408FB" w14:textId="5859FDFD" w:rsidR="00B0404E" w:rsidRPr="00222504" w:rsidRDefault="00EB4E04" w:rsidP="00F627E3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222504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Opening date</w:t>
            </w:r>
          </w:p>
        </w:tc>
        <w:tc>
          <w:tcPr>
            <w:tcW w:w="5806" w:type="dxa"/>
          </w:tcPr>
          <w:p w14:paraId="3AF93344" w14:textId="7C980A88" w:rsidR="00B0404E" w:rsidRPr="00DB1DB7" w:rsidRDefault="00C61B9C" w:rsidP="00DB1DB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E911BA">
              <w:rPr>
                <w:rFonts w:cs="Arial"/>
                <w:bCs/>
                <w:sz w:val="20"/>
                <w:szCs w:val="20"/>
              </w:rPr>
              <w:t>4</w:t>
            </w:r>
            <w:r w:rsidR="00CA2DE1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July</w:t>
            </w:r>
            <w:r w:rsidR="00CA2DE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06EEB">
              <w:rPr>
                <w:rFonts w:cs="Arial"/>
                <w:bCs/>
                <w:sz w:val="20"/>
                <w:szCs w:val="20"/>
              </w:rPr>
              <w:t>202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</w:tr>
      <w:tr w:rsidR="00EB4E04" w14:paraId="66538393" w14:textId="77777777" w:rsidTr="00F627E3">
        <w:tc>
          <w:tcPr>
            <w:tcW w:w="4390" w:type="dxa"/>
            <w:vAlign w:val="center"/>
          </w:tcPr>
          <w:p w14:paraId="72003B3C" w14:textId="284ABF87" w:rsidR="00EB4E04" w:rsidRPr="00222504" w:rsidRDefault="00EB4E04" w:rsidP="00F627E3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222504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Closing date</w:t>
            </w:r>
          </w:p>
        </w:tc>
        <w:tc>
          <w:tcPr>
            <w:tcW w:w="5806" w:type="dxa"/>
          </w:tcPr>
          <w:p w14:paraId="0DED5E9E" w14:textId="1C147C30" w:rsidR="00EB4E04" w:rsidRPr="00DB1DB7" w:rsidRDefault="00C61B9C" w:rsidP="00DB1DB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</w:t>
            </w:r>
            <w:r w:rsidR="00506EE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E5CF0">
              <w:rPr>
                <w:rFonts w:cs="Arial"/>
                <w:bCs/>
                <w:sz w:val="20"/>
                <w:szCs w:val="20"/>
              </w:rPr>
              <w:t>November</w:t>
            </w:r>
            <w:r w:rsidR="00506EEB">
              <w:rPr>
                <w:rFonts w:cs="Arial"/>
                <w:bCs/>
                <w:sz w:val="20"/>
                <w:szCs w:val="20"/>
              </w:rPr>
              <w:t xml:space="preserve"> 202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</w:tr>
      <w:tr w:rsidR="00EB4E04" w14:paraId="07A7A591" w14:textId="77777777" w:rsidTr="00F627E3">
        <w:tc>
          <w:tcPr>
            <w:tcW w:w="4390" w:type="dxa"/>
            <w:vAlign w:val="center"/>
          </w:tcPr>
          <w:p w14:paraId="5B21BBBB" w14:textId="66E734A5" w:rsidR="00EB4E04" w:rsidRPr="00222504" w:rsidRDefault="00C26D4D" w:rsidP="00F627E3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222504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Who can apply</w:t>
            </w:r>
          </w:p>
        </w:tc>
        <w:tc>
          <w:tcPr>
            <w:tcW w:w="5806" w:type="dxa"/>
          </w:tcPr>
          <w:p w14:paraId="6B309508" w14:textId="77777777" w:rsidR="003A3475" w:rsidRDefault="003A3475" w:rsidP="003A3475">
            <w:pPr>
              <w:spacing w:before="2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You must:</w:t>
            </w:r>
          </w:p>
          <w:p w14:paraId="41D2335D" w14:textId="77777777" w:rsidR="003A3475" w:rsidRPr="0008406B" w:rsidRDefault="003A3475" w:rsidP="003A3475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>be an S&amp;C Department-based researcher</w:t>
            </w:r>
          </w:p>
          <w:p w14:paraId="61C1E31E" w14:textId="027B0835" w:rsidR="00887835" w:rsidRPr="00D61B89" w:rsidRDefault="003A3475" w:rsidP="005B09A2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have </w:t>
            </w:r>
            <w:r w:rsidR="007C0645" w:rsidRPr="00D61B89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a </w:t>
            </w:r>
            <w:r w:rsidRPr="00D61B89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PhD or </w:t>
            </w:r>
            <w:r w:rsidR="00D61B89" w:rsidRPr="00D61B89">
              <w:rPr>
                <w:rFonts w:ascii="Arial" w:eastAsiaTheme="minorHAnsi" w:hAnsi="Arial" w:cs="Arial"/>
                <w:bCs/>
                <w:sz w:val="20"/>
                <w:szCs w:val="20"/>
              </w:rPr>
              <w:t>MD(Res)</w:t>
            </w:r>
          </w:p>
          <w:p w14:paraId="0CD334FE" w14:textId="613A7D5A" w:rsidR="00437CAC" w:rsidRPr="00DB1DB7" w:rsidRDefault="00DB1DB7" w:rsidP="00DB1DB7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have the support of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your</w:t>
            </w:r>
            <w:r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PI</w:t>
            </w:r>
          </w:p>
          <w:p w14:paraId="52039E4B" w14:textId="77777777" w:rsidR="007C0645" w:rsidRDefault="00F92908" w:rsidP="00F92908">
            <w:pPr>
              <w:spacing w:before="240"/>
              <w:rPr>
                <w:rFonts w:cs="Arial"/>
                <w:bCs/>
                <w:sz w:val="20"/>
                <w:szCs w:val="20"/>
              </w:rPr>
            </w:pPr>
            <w:r w:rsidRPr="00532442">
              <w:rPr>
                <w:rFonts w:cs="Arial"/>
                <w:bCs/>
                <w:sz w:val="20"/>
                <w:szCs w:val="20"/>
              </w:rPr>
              <w:t>A</w:t>
            </w:r>
            <w:r w:rsidR="007C0645">
              <w:rPr>
                <w:rFonts w:cs="Arial"/>
                <w:bCs/>
                <w:sz w:val="20"/>
                <w:szCs w:val="20"/>
              </w:rPr>
              <w:t>ND</w:t>
            </w:r>
          </w:p>
          <w:p w14:paraId="14B5AA31" w14:textId="7B44094E" w:rsidR="00335478" w:rsidRPr="00532442" w:rsidRDefault="007C0645" w:rsidP="00F92908">
            <w:pPr>
              <w:spacing w:before="2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</w:t>
            </w:r>
            <w:r w:rsidR="00F92908" w:rsidRPr="00532442">
              <w:rPr>
                <w:rFonts w:cs="Arial"/>
                <w:bCs/>
                <w:sz w:val="20"/>
                <w:szCs w:val="20"/>
              </w:rPr>
              <w:t>ou must:</w:t>
            </w:r>
          </w:p>
          <w:p w14:paraId="5243AFCB" w14:textId="6403DA32" w:rsidR="00F92908" w:rsidRPr="00532442" w:rsidRDefault="003F01DE" w:rsidP="003D3CCE">
            <w:pPr>
              <w:pStyle w:val="ListParagraph"/>
              <w:numPr>
                <w:ilvl w:val="0"/>
                <w:numId w:val="25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532442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for conferences: </w:t>
            </w:r>
            <w:r w:rsidR="00DE66D3" w:rsidRPr="00532442">
              <w:rPr>
                <w:rFonts w:ascii="Arial" w:eastAsiaTheme="minorHAnsi" w:hAnsi="Arial" w:cs="Arial"/>
                <w:bCs/>
                <w:sz w:val="20"/>
                <w:szCs w:val="20"/>
              </w:rPr>
              <w:t>present a poster or oral presentation; or</w:t>
            </w:r>
          </w:p>
          <w:p w14:paraId="382BE973" w14:textId="0960FEA0" w:rsidR="003F01DE" w:rsidRPr="00F92908" w:rsidRDefault="003F01DE" w:rsidP="00F92908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eastAsiaTheme="minorHAnsi" w:cs="Arial"/>
                <w:bCs/>
                <w:szCs w:val="20"/>
              </w:rPr>
            </w:pPr>
            <w:r w:rsidRPr="00532442">
              <w:rPr>
                <w:rFonts w:ascii="Arial" w:eastAsiaTheme="minorHAnsi" w:hAnsi="Arial" w:cs="Arial"/>
                <w:bCs/>
                <w:sz w:val="20"/>
                <w:szCs w:val="20"/>
              </w:rPr>
              <w:t>for collaborations: have confirmation</w:t>
            </w:r>
            <w:r w:rsidR="00532442" w:rsidRPr="00532442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/invitation letter from </w:t>
            </w:r>
            <w:r w:rsidR="001F1BEC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the </w:t>
            </w:r>
            <w:r w:rsidR="00532442" w:rsidRPr="00532442">
              <w:rPr>
                <w:rFonts w:ascii="Arial" w:eastAsiaTheme="minorHAnsi" w:hAnsi="Arial" w:cs="Arial"/>
                <w:bCs/>
                <w:sz w:val="20"/>
                <w:szCs w:val="20"/>
              </w:rPr>
              <w:t>Principal Investigator at collaborat</w:t>
            </w:r>
            <w:r w:rsidR="00C1081D">
              <w:rPr>
                <w:rFonts w:ascii="Arial" w:eastAsiaTheme="minorHAnsi" w:hAnsi="Arial" w:cs="Arial"/>
                <w:bCs/>
                <w:sz w:val="20"/>
                <w:szCs w:val="20"/>
              </w:rPr>
              <w:t>ion</w:t>
            </w:r>
            <w:r w:rsidR="00532442" w:rsidRPr="00532442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site.</w:t>
            </w:r>
          </w:p>
        </w:tc>
      </w:tr>
      <w:tr w:rsidR="00C26D4D" w14:paraId="50DD680A" w14:textId="77777777" w:rsidTr="00F627E3">
        <w:tc>
          <w:tcPr>
            <w:tcW w:w="4390" w:type="dxa"/>
            <w:vAlign w:val="center"/>
          </w:tcPr>
          <w:p w14:paraId="1A55BD43" w14:textId="7B2A8FBE" w:rsidR="00C26D4D" w:rsidRPr="00222504" w:rsidRDefault="00C26D4D" w:rsidP="00F627E3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222504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How to apply</w:t>
            </w:r>
          </w:p>
        </w:tc>
        <w:tc>
          <w:tcPr>
            <w:tcW w:w="5806" w:type="dxa"/>
          </w:tcPr>
          <w:p w14:paraId="211DA412" w14:textId="77777777" w:rsidR="00B92BDC" w:rsidRDefault="00B92BDC" w:rsidP="005A4029">
            <w:pPr>
              <w:spacing w:before="2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For conferences:</w:t>
            </w:r>
          </w:p>
          <w:p w14:paraId="5179A3AC" w14:textId="6A734839" w:rsidR="0047225E" w:rsidRDefault="0047225E" w:rsidP="003D78FD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47225E">
              <w:rPr>
                <w:rFonts w:ascii="Arial" w:eastAsiaTheme="minorHAnsi" w:hAnsi="Arial" w:cs="Arial"/>
                <w:bCs/>
                <w:sz w:val="20"/>
                <w:szCs w:val="20"/>
              </w:rPr>
              <w:t>The research material to be presented at the conference should be current.</w:t>
            </w:r>
          </w:p>
          <w:p w14:paraId="40B561C8" w14:textId="24351BD0" w:rsidR="00FF7EFA" w:rsidRPr="003D78FD" w:rsidRDefault="00FF7EFA" w:rsidP="003D78FD">
            <w:pPr>
              <w:pStyle w:val="ListParagraph"/>
              <w:numPr>
                <w:ilvl w:val="0"/>
                <w:numId w:val="28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FF7EFA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Confirmation of your conference participation is not required at the time of your application. If successful, you will be asked to provide written confirmation from the conference </w:t>
            </w:r>
            <w:proofErr w:type="spellStart"/>
            <w:r w:rsidRPr="00FF7EFA">
              <w:rPr>
                <w:rFonts w:ascii="Arial" w:eastAsiaTheme="minorHAnsi" w:hAnsi="Arial" w:cs="Arial"/>
                <w:bCs/>
                <w:sz w:val="20"/>
                <w:szCs w:val="20"/>
              </w:rPr>
              <w:t>organisers</w:t>
            </w:r>
            <w:proofErr w:type="spellEnd"/>
            <w:r w:rsidRPr="00FF7EFA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of your presentation at the conference prior to the Travel Award payment.</w:t>
            </w:r>
          </w:p>
          <w:p w14:paraId="4EAC00E4" w14:textId="3C4D951C" w:rsidR="005A4029" w:rsidRPr="00676147" w:rsidRDefault="005A4029" w:rsidP="005A4029">
            <w:pPr>
              <w:spacing w:before="240"/>
              <w:rPr>
                <w:rFonts w:cs="Arial"/>
                <w:bCs/>
                <w:sz w:val="20"/>
                <w:szCs w:val="20"/>
              </w:rPr>
            </w:pPr>
            <w:r w:rsidRPr="00676147">
              <w:rPr>
                <w:rFonts w:cs="Arial"/>
                <w:bCs/>
                <w:sz w:val="20"/>
                <w:szCs w:val="20"/>
              </w:rPr>
              <w:t>Applicants must</w:t>
            </w:r>
            <w:r>
              <w:rPr>
                <w:rFonts w:cs="Arial"/>
                <w:bCs/>
                <w:sz w:val="20"/>
                <w:szCs w:val="20"/>
              </w:rPr>
              <w:t xml:space="preserve"> complete and</w:t>
            </w:r>
            <w:r w:rsidRPr="00676147">
              <w:rPr>
                <w:rFonts w:cs="Arial"/>
                <w:bCs/>
                <w:sz w:val="20"/>
                <w:szCs w:val="20"/>
              </w:rPr>
              <w:t xml:space="preserve"> submit their </w:t>
            </w:r>
            <w:r>
              <w:rPr>
                <w:rFonts w:cs="Arial"/>
                <w:bCs/>
                <w:sz w:val="20"/>
                <w:szCs w:val="20"/>
              </w:rPr>
              <w:t>application form</w:t>
            </w:r>
            <w:r w:rsidRPr="00676147">
              <w:rPr>
                <w:rFonts w:cs="Arial"/>
                <w:bCs/>
                <w:sz w:val="20"/>
                <w:szCs w:val="20"/>
              </w:rPr>
              <w:t xml:space="preserve"> to </w:t>
            </w:r>
            <w:hyperlink r:id="rId13" w:history="1">
              <w:r w:rsidRPr="00676147">
                <w:rPr>
                  <w:rStyle w:val="Hyperlink"/>
                  <w:rFonts w:cs="Arial"/>
                  <w:bCs/>
                  <w:sz w:val="20"/>
                  <w:szCs w:val="20"/>
                </w:rPr>
                <w:t>r.carvalho@imperial.ac.uk</w:t>
              </w:r>
            </w:hyperlink>
            <w:r w:rsidRPr="0067614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by the deadline specified above</w:t>
            </w:r>
            <w:r w:rsidR="00DD79B3">
              <w:rPr>
                <w:rFonts w:cs="Arial"/>
                <w:bCs/>
                <w:sz w:val="20"/>
                <w:szCs w:val="20"/>
              </w:rPr>
              <w:t>.</w:t>
            </w:r>
          </w:p>
          <w:p w14:paraId="664A70FC" w14:textId="77777777" w:rsidR="00C26D4D" w:rsidRDefault="00C26D4D" w:rsidP="00423F9C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195362" w14:paraId="0D254C73" w14:textId="77777777" w:rsidTr="00F627E3">
        <w:tc>
          <w:tcPr>
            <w:tcW w:w="4390" w:type="dxa"/>
            <w:vAlign w:val="center"/>
          </w:tcPr>
          <w:p w14:paraId="6EA6EB0B" w14:textId="6DA5697A" w:rsidR="00195362" w:rsidRPr="00222504" w:rsidRDefault="00033096" w:rsidP="00F627E3">
            <w:pPr>
              <w:rPr>
                <w:rFonts w:cs="Arial"/>
                <w:b/>
                <w:bCs/>
                <w:szCs w:val="20"/>
              </w:rPr>
            </w:pPr>
            <w:r w:rsidRPr="00033096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Eligible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033096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costs</w:t>
            </w:r>
          </w:p>
        </w:tc>
        <w:tc>
          <w:tcPr>
            <w:tcW w:w="5806" w:type="dxa"/>
          </w:tcPr>
          <w:p w14:paraId="1E9756B4" w14:textId="77777777" w:rsidR="00484383" w:rsidRDefault="00484383" w:rsidP="00484383">
            <w:pPr>
              <w:rPr>
                <w:rFonts w:cs="Arial"/>
                <w:sz w:val="20"/>
                <w:szCs w:val="20"/>
              </w:rPr>
            </w:pPr>
          </w:p>
          <w:p w14:paraId="565FE28B" w14:textId="76C0E582" w:rsidR="00195362" w:rsidRDefault="00195362" w:rsidP="00484383">
            <w:pPr>
              <w:rPr>
                <w:rFonts w:cs="Arial"/>
                <w:sz w:val="20"/>
                <w:szCs w:val="20"/>
              </w:rPr>
            </w:pPr>
            <w:r w:rsidRPr="00484383">
              <w:rPr>
                <w:rFonts w:cs="Arial"/>
                <w:sz w:val="20"/>
                <w:szCs w:val="20"/>
              </w:rPr>
              <w:t>Funding is limited to</w:t>
            </w:r>
            <w:r w:rsidR="00EF0D4B">
              <w:rPr>
                <w:rFonts w:cs="Arial"/>
                <w:sz w:val="20"/>
                <w:szCs w:val="20"/>
              </w:rPr>
              <w:t xml:space="preserve"> </w:t>
            </w:r>
            <w:r w:rsidR="00ED1C0F">
              <w:rPr>
                <w:rFonts w:cs="Arial"/>
                <w:sz w:val="20"/>
                <w:szCs w:val="20"/>
              </w:rPr>
              <w:t>registration</w:t>
            </w:r>
            <w:r w:rsidR="00EF0D4B">
              <w:rPr>
                <w:rFonts w:cs="Arial"/>
                <w:sz w:val="20"/>
                <w:szCs w:val="20"/>
              </w:rPr>
              <w:t xml:space="preserve"> fees,</w:t>
            </w:r>
            <w:r w:rsidRPr="00484383">
              <w:rPr>
                <w:rFonts w:cs="Arial"/>
                <w:sz w:val="20"/>
                <w:szCs w:val="20"/>
              </w:rPr>
              <w:t xml:space="preserve"> travel and </w:t>
            </w:r>
            <w:proofErr w:type="gramStart"/>
            <w:r w:rsidRPr="00484383">
              <w:rPr>
                <w:rFonts w:cs="Arial"/>
                <w:sz w:val="20"/>
                <w:szCs w:val="20"/>
              </w:rPr>
              <w:t>subsistence</w:t>
            </w:r>
            <w:proofErr w:type="gramEnd"/>
            <w:r w:rsidRPr="00484383">
              <w:rPr>
                <w:rFonts w:cs="Arial"/>
                <w:sz w:val="20"/>
                <w:szCs w:val="20"/>
              </w:rPr>
              <w:t xml:space="preserve"> </w:t>
            </w:r>
          </w:p>
          <w:p w14:paraId="14940234" w14:textId="1CF74D5E" w:rsidR="003D3CCE" w:rsidRPr="00484383" w:rsidRDefault="003D3CCE" w:rsidP="00484383">
            <w:pPr>
              <w:rPr>
                <w:rFonts w:cs="Arial"/>
                <w:sz w:val="20"/>
                <w:szCs w:val="20"/>
              </w:rPr>
            </w:pPr>
          </w:p>
        </w:tc>
      </w:tr>
      <w:tr w:rsidR="00033096" w14:paraId="00EC81D6" w14:textId="77777777" w:rsidTr="00F627E3">
        <w:tc>
          <w:tcPr>
            <w:tcW w:w="4390" w:type="dxa"/>
            <w:vAlign w:val="center"/>
          </w:tcPr>
          <w:p w14:paraId="1E22CB11" w14:textId="49167E87" w:rsidR="00033096" w:rsidRDefault="00033096" w:rsidP="00F627E3">
            <w:pPr>
              <w:rPr>
                <w:rFonts w:cs="Arial"/>
                <w:b/>
                <w:bCs/>
                <w:szCs w:val="20"/>
              </w:rPr>
            </w:pPr>
            <w:r w:rsidRPr="003D3CCE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lastRenderedPageBreak/>
              <w:t>Not eligible costs</w:t>
            </w:r>
          </w:p>
        </w:tc>
        <w:tc>
          <w:tcPr>
            <w:tcW w:w="5806" w:type="dxa"/>
          </w:tcPr>
          <w:p w14:paraId="3287C0AC" w14:textId="77777777" w:rsidR="003D3CCE" w:rsidRDefault="003D3CCE" w:rsidP="00484383">
            <w:pPr>
              <w:rPr>
                <w:rFonts w:cs="Arial"/>
                <w:sz w:val="20"/>
                <w:szCs w:val="20"/>
              </w:rPr>
            </w:pPr>
          </w:p>
          <w:p w14:paraId="050F642A" w14:textId="3A82446C" w:rsidR="00033096" w:rsidRDefault="003D3CCE" w:rsidP="004843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Funding </w:t>
            </w:r>
            <w:r w:rsidR="00484383" w:rsidRPr="00484383">
              <w:rPr>
                <w:rFonts w:cs="Arial"/>
                <w:sz w:val="20"/>
                <w:szCs w:val="20"/>
              </w:rPr>
              <w:t>cannot be used to fund salary, consumables, equipment or other research costs.</w:t>
            </w:r>
          </w:p>
          <w:p w14:paraId="37D4FCA1" w14:textId="0A79FDEF" w:rsidR="003D3CCE" w:rsidRPr="00484383" w:rsidRDefault="003D3CCE" w:rsidP="00484383">
            <w:pPr>
              <w:rPr>
                <w:rFonts w:cs="Arial"/>
                <w:sz w:val="20"/>
                <w:szCs w:val="20"/>
              </w:rPr>
            </w:pPr>
          </w:p>
        </w:tc>
      </w:tr>
      <w:tr w:rsidR="00C26D4D" w14:paraId="7DD7DDD4" w14:textId="77777777" w:rsidTr="00F627E3">
        <w:tc>
          <w:tcPr>
            <w:tcW w:w="4390" w:type="dxa"/>
            <w:vAlign w:val="center"/>
          </w:tcPr>
          <w:p w14:paraId="435BEF73" w14:textId="788DD618" w:rsidR="00C26D4D" w:rsidRPr="00222504" w:rsidRDefault="00C26D4D" w:rsidP="00F627E3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222504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How the application will be assessed</w:t>
            </w:r>
          </w:p>
        </w:tc>
        <w:tc>
          <w:tcPr>
            <w:tcW w:w="5806" w:type="dxa"/>
          </w:tcPr>
          <w:p w14:paraId="11244D58" w14:textId="77777777" w:rsidR="00B54D26" w:rsidRDefault="00B54D26" w:rsidP="00D77FFD">
            <w:pPr>
              <w:tabs>
                <w:tab w:val="left" w:pos="285"/>
              </w:tabs>
              <w:rPr>
                <w:rFonts w:cs="Arial"/>
                <w:bCs/>
                <w:sz w:val="20"/>
                <w:szCs w:val="20"/>
              </w:rPr>
            </w:pPr>
          </w:p>
          <w:p w14:paraId="79DD34DD" w14:textId="6C86F9A6" w:rsidR="00D77FFD" w:rsidRPr="00B93A58" w:rsidRDefault="00D77FFD" w:rsidP="00D77FFD">
            <w:pPr>
              <w:tabs>
                <w:tab w:val="left" w:pos="285"/>
              </w:tabs>
              <w:rPr>
                <w:rFonts w:cs="Arial"/>
                <w:bCs/>
                <w:sz w:val="20"/>
                <w:szCs w:val="20"/>
              </w:rPr>
            </w:pPr>
            <w:r w:rsidRPr="00B93A58">
              <w:rPr>
                <w:rFonts w:cs="Arial"/>
                <w:bCs/>
                <w:sz w:val="20"/>
                <w:szCs w:val="20"/>
              </w:rPr>
              <w:t xml:space="preserve">Your application </w:t>
            </w:r>
            <w:r w:rsidR="00B93A58">
              <w:rPr>
                <w:rFonts w:cs="Arial"/>
                <w:bCs/>
                <w:sz w:val="20"/>
                <w:szCs w:val="20"/>
              </w:rPr>
              <w:t>will be</w:t>
            </w:r>
            <w:r w:rsidRPr="00B93A58">
              <w:rPr>
                <w:rFonts w:cs="Arial"/>
                <w:bCs/>
                <w:sz w:val="20"/>
                <w:szCs w:val="20"/>
              </w:rPr>
              <w:t xml:space="preserve"> assessed based on the following:</w:t>
            </w:r>
          </w:p>
          <w:p w14:paraId="06E45927" w14:textId="13F864FB" w:rsidR="00193BA1" w:rsidRDefault="00193BA1" w:rsidP="003D0AFD">
            <w:pPr>
              <w:pStyle w:val="ListParagraph"/>
              <w:numPr>
                <w:ilvl w:val="0"/>
                <w:numId w:val="26"/>
              </w:numPr>
              <w:tabs>
                <w:tab w:val="left" w:pos="2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93BA1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18726A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93BA1">
              <w:rPr>
                <w:rFonts w:ascii="Arial" w:hAnsi="Arial" w:cs="Arial"/>
                <w:bCs/>
                <w:sz w:val="20"/>
                <w:szCs w:val="20"/>
              </w:rPr>
              <w:t>onferences:</w:t>
            </w:r>
          </w:p>
          <w:p w14:paraId="4746DAF5" w14:textId="59CEEBFC" w:rsidR="004247E7" w:rsidRPr="004247E7" w:rsidRDefault="00F02D22" w:rsidP="004247E7">
            <w:pPr>
              <w:pStyle w:val="ListParagraph"/>
              <w:numPr>
                <w:ilvl w:val="1"/>
                <w:numId w:val="27"/>
              </w:numPr>
              <w:tabs>
                <w:tab w:val="left" w:pos="2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4247E7" w:rsidRPr="004247E7">
              <w:rPr>
                <w:rFonts w:ascii="Arial" w:hAnsi="Arial" w:cs="Arial"/>
                <w:bCs/>
                <w:sz w:val="20"/>
                <w:szCs w:val="20"/>
              </w:rPr>
              <w:t>he significance and relevance of the conference forum to the</w:t>
            </w:r>
            <w:r w:rsidR="004247E7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4247E7" w:rsidRPr="004247E7">
              <w:rPr>
                <w:rFonts w:ascii="Arial" w:hAnsi="Arial" w:cs="Arial"/>
                <w:bCs/>
                <w:sz w:val="20"/>
                <w:szCs w:val="20"/>
              </w:rPr>
              <w:t>pplicant's current research work;</w:t>
            </w:r>
          </w:p>
          <w:p w14:paraId="044ABD87" w14:textId="63A6966F" w:rsidR="004247E7" w:rsidRPr="004247E7" w:rsidRDefault="00F02D22" w:rsidP="004247E7">
            <w:pPr>
              <w:pStyle w:val="ListParagraph"/>
              <w:numPr>
                <w:ilvl w:val="1"/>
                <w:numId w:val="27"/>
              </w:numPr>
              <w:tabs>
                <w:tab w:val="left" w:pos="2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4247E7" w:rsidRPr="004247E7">
              <w:rPr>
                <w:rFonts w:ascii="Arial" w:hAnsi="Arial" w:cs="Arial"/>
                <w:bCs/>
                <w:sz w:val="20"/>
                <w:szCs w:val="20"/>
              </w:rPr>
              <w:t xml:space="preserve">he validity of the </w:t>
            </w:r>
            <w:r w:rsidR="0091791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4247E7" w:rsidRPr="004247E7">
              <w:rPr>
                <w:rFonts w:ascii="Arial" w:hAnsi="Arial" w:cs="Arial"/>
                <w:bCs/>
                <w:sz w:val="20"/>
                <w:szCs w:val="20"/>
              </w:rPr>
              <w:t>pplicant's reasons for participating in the conference and their need for financial support; and</w:t>
            </w:r>
          </w:p>
          <w:p w14:paraId="53051D54" w14:textId="075E36D5" w:rsidR="004247E7" w:rsidRPr="00193BA1" w:rsidRDefault="00F02D22" w:rsidP="004247E7">
            <w:pPr>
              <w:pStyle w:val="ListParagraph"/>
              <w:numPr>
                <w:ilvl w:val="1"/>
                <w:numId w:val="27"/>
              </w:numPr>
              <w:tabs>
                <w:tab w:val="left" w:pos="2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4247E7" w:rsidRPr="004247E7">
              <w:rPr>
                <w:rFonts w:ascii="Arial" w:hAnsi="Arial" w:cs="Arial"/>
                <w:bCs/>
                <w:sz w:val="20"/>
                <w:szCs w:val="20"/>
              </w:rPr>
              <w:t xml:space="preserve">he aptitude, capability and potential of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4247E7" w:rsidRPr="004247E7">
              <w:rPr>
                <w:rFonts w:ascii="Arial" w:hAnsi="Arial" w:cs="Arial"/>
                <w:bCs/>
                <w:sz w:val="20"/>
                <w:szCs w:val="20"/>
              </w:rPr>
              <w:t>pplicant to benefit from the opportunity of a Travel Award to attend this conference</w:t>
            </w:r>
            <w:r w:rsidR="00DD79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F36FBD6" w14:textId="78726DAB" w:rsidR="00193BA1" w:rsidRDefault="00193BA1" w:rsidP="00732F3A">
            <w:pPr>
              <w:pStyle w:val="ListParagraph"/>
              <w:numPr>
                <w:ilvl w:val="0"/>
                <w:numId w:val="26"/>
              </w:numPr>
              <w:tabs>
                <w:tab w:val="left" w:pos="2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 collaborations</w:t>
            </w:r>
            <w:r w:rsidR="0018726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72F920C" w14:textId="51523ABE" w:rsidR="007A1680" w:rsidRDefault="00D77FFD" w:rsidP="0018726A">
            <w:pPr>
              <w:pStyle w:val="ListParagraph"/>
              <w:numPr>
                <w:ilvl w:val="1"/>
                <w:numId w:val="27"/>
              </w:numPr>
              <w:tabs>
                <w:tab w:val="left" w:pos="2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1680">
              <w:rPr>
                <w:rFonts w:ascii="Arial" w:hAnsi="Arial" w:cs="Arial"/>
                <w:bCs/>
                <w:sz w:val="20"/>
                <w:szCs w:val="20"/>
              </w:rPr>
              <w:t xml:space="preserve">the benefits of </w:t>
            </w:r>
            <w:r w:rsidR="00DD79B3">
              <w:rPr>
                <w:rFonts w:ascii="Arial" w:hAnsi="Arial" w:cs="Arial"/>
                <w:bCs/>
                <w:sz w:val="20"/>
                <w:szCs w:val="20"/>
              </w:rPr>
              <w:t>meeting</w:t>
            </w:r>
            <w:r w:rsidR="00DD79B3" w:rsidRPr="007A16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1680">
              <w:rPr>
                <w:rFonts w:ascii="Arial" w:hAnsi="Arial" w:cs="Arial"/>
                <w:bCs/>
                <w:sz w:val="20"/>
                <w:szCs w:val="20"/>
              </w:rPr>
              <w:t xml:space="preserve">the group </w:t>
            </w:r>
            <w:r w:rsidR="00DD79B3">
              <w:rPr>
                <w:rFonts w:ascii="Arial" w:hAnsi="Arial" w:cs="Arial"/>
                <w:bCs/>
                <w:sz w:val="20"/>
                <w:szCs w:val="20"/>
              </w:rPr>
              <w:t xml:space="preserve">proposed </w:t>
            </w:r>
            <w:r w:rsidRPr="007A1680">
              <w:rPr>
                <w:rFonts w:ascii="Arial" w:hAnsi="Arial" w:cs="Arial"/>
                <w:bCs/>
                <w:sz w:val="20"/>
                <w:szCs w:val="20"/>
              </w:rPr>
              <w:t xml:space="preserve">at this </w:t>
            </w:r>
            <w:proofErr w:type="gramStart"/>
            <w:r w:rsidRPr="007A1680">
              <w:rPr>
                <w:rFonts w:ascii="Arial" w:hAnsi="Arial" w:cs="Arial"/>
                <w:bCs/>
                <w:sz w:val="20"/>
                <w:szCs w:val="20"/>
              </w:rPr>
              <w:t>time</w:t>
            </w:r>
            <w:r w:rsidR="00DD79B3">
              <w:rPr>
                <w:rFonts w:ascii="Arial" w:hAnsi="Arial" w:cs="Arial"/>
                <w:bCs/>
                <w:sz w:val="20"/>
                <w:szCs w:val="20"/>
              </w:rPr>
              <w:t>;</w:t>
            </w:r>
            <w:proofErr w:type="gramEnd"/>
          </w:p>
          <w:p w14:paraId="24C25D5D" w14:textId="728FCF30" w:rsidR="007A1680" w:rsidRDefault="00D77FFD" w:rsidP="0018726A">
            <w:pPr>
              <w:pStyle w:val="ListParagraph"/>
              <w:numPr>
                <w:ilvl w:val="1"/>
                <w:numId w:val="27"/>
              </w:numPr>
              <w:tabs>
                <w:tab w:val="left" w:pos="2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1680">
              <w:rPr>
                <w:rFonts w:ascii="Arial" w:hAnsi="Arial" w:cs="Arial"/>
                <w:bCs/>
                <w:sz w:val="20"/>
                <w:szCs w:val="20"/>
              </w:rPr>
              <w:t>the benefits likely to be gained from the collaboration</w:t>
            </w:r>
            <w:r w:rsidR="00DD79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2BD7C7C" w14:textId="120C61A5" w:rsidR="00193BA1" w:rsidRDefault="00D77FFD" w:rsidP="0018726A">
            <w:pPr>
              <w:pStyle w:val="ListParagraph"/>
              <w:numPr>
                <w:ilvl w:val="1"/>
                <w:numId w:val="27"/>
              </w:numPr>
              <w:tabs>
                <w:tab w:val="left" w:pos="2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1680">
              <w:rPr>
                <w:rFonts w:ascii="Arial" w:hAnsi="Arial" w:cs="Arial"/>
                <w:bCs/>
                <w:sz w:val="20"/>
                <w:szCs w:val="20"/>
              </w:rPr>
              <w:t>how the collaboration will be taken forward after the funding has ended</w:t>
            </w:r>
            <w:r w:rsidR="00DD79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38FDDB6E" w14:textId="000ABE81" w:rsidR="00C26D4D" w:rsidRPr="00193BA1" w:rsidRDefault="00D77FFD" w:rsidP="0018726A">
            <w:pPr>
              <w:pStyle w:val="ListParagraph"/>
              <w:numPr>
                <w:ilvl w:val="1"/>
                <w:numId w:val="27"/>
              </w:numPr>
              <w:tabs>
                <w:tab w:val="left" w:pos="2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8726A">
              <w:rPr>
                <w:rFonts w:ascii="Arial" w:eastAsiaTheme="minorHAnsi" w:hAnsi="Arial" w:cs="Arial"/>
                <w:bCs/>
                <w:sz w:val="20"/>
                <w:szCs w:val="18"/>
              </w:rPr>
              <w:t>the strategic relevance and reach of the collaboration</w:t>
            </w:r>
            <w:r w:rsidR="00DD79B3">
              <w:rPr>
                <w:rFonts w:ascii="Arial" w:eastAsiaTheme="minorHAnsi" w:hAnsi="Arial" w:cs="Arial"/>
                <w:bCs/>
                <w:sz w:val="20"/>
                <w:szCs w:val="18"/>
              </w:rPr>
              <w:t>.</w:t>
            </w:r>
          </w:p>
        </w:tc>
      </w:tr>
    </w:tbl>
    <w:p w14:paraId="17136BC0" w14:textId="5F1961BD" w:rsidR="00DE6A42" w:rsidRDefault="00DE6A42" w:rsidP="00872896">
      <w:pPr>
        <w:rPr>
          <w:rFonts w:cs="Arial"/>
          <w:b/>
          <w:sz w:val="24"/>
        </w:rPr>
      </w:pPr>
    </w:p>
    <w:p w14:paraId="4900DBFB" w14:textId="77777777" w:rsidR="002F04F1" w:rsidRDefault="002F04F1" w:rsidP="008F385D">
      <w:pPr>
        <w:jc w:val="center"/>
        <w:rPr>
          <w:rFonts w:cs="Arial"/>
          <w:b/>
          <w:sz w:val="24"/>
        </w:rPr>
      </w:pPr>
    </w:p>
    <w:p w14:paraId="2500AD2A" w14:textId="4BA9B7E6" w:rsidR="008F385D" w:rsidRDefault="008F385D" w:rsidP="008F385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Key dates</w:t>
      </w:r>
    </w:p>
    <w:p w14:paraId="25FFF6FB" w14:textId="77777777" w:rsidR="008F385D" w:rsidRDefault="008F385D" w:rsidP="008F385D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1"/>
      </w:tblGrid>
      <w:tr w:rsidR="008F385D" w14:paraId="73F9F6D3" w14:textId="77777777" w:rsidTr="00141839">
        <w:tc>
          <w:tcPr>
            <w:tcW w:w="2972" w:type="dxa"/>
          </w:tcPr>
          <w:p w14:paraId="67B2C30A" w14:textId="0EE94A8F" w:rsidR="008F385D" w:rsidRPr="00622C49" w:rsidRDefault="00622C49" w:rsidP="00141839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622C49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Travel Award</w:t>
            </w:r>
          </w:p>
        </w:tc>
        <w:tc>
          <w:tcPr>
            <w:tcW w:w="3541" w:type="dxa"/>
          </w:tcPr>
          <w:p w14:paraId="4FF137E4" w14:textId="6B73A5C9" w:rsidR="008F385D" w:rsidRPr="00C84A14" w:rsidRDefault="008F385D" w:rsidP="001418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A14">
              <w:rPr>
                <w:rFonts w:cs="Arial"/>
                <w:b/>
                <w:bCs/>
                <w:sz w:val="20"/>
                <w:szCs w:val="20"/>
              </w:rPr>
              <w:t xml:space="preserve">Round </w:t>
            </w:r>
            <w:r w:rsidR="00C61B9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  <w:tr w:rsidR="008F385D" w14:paraId="2290DA04" w14:textId="77777777" w:rsidTr="00141839">
        <w:tc>
          <w:tcPr>
            <w:tcW w:w="2972" w:type="dxa"/>
          </w:tcPr>
          <w:p w14:paraId="577EE40D" w14:textId="77777777" w:rsidR="008F385D" w:rsidRPr="00F9156A" w:rsidRDefault="008F385D" w:rsidP="00141839">
            <w:pPr>
              <w:rPr>
                <w:rFonts w:cs="Arial"/>
                <w:b/>
                <w:bCs/>
                <w:szCs w:val="20"/>
              </w:rPr>
            </w:pPr>
            <w:r w:rsidRPr="00F9156A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Application deadline</w:t>
            </w:r>
          </w:p>
        </w:tc>
        <w:tc>
          <w:tcPr>
            <w:tcW w:w="3541" w:type="dxa"/>
          </w:tcPr>
          <w:p w14:paraId="39FFBA0A" w14:textId="31BD93EC" w:rsidR="008F385D" w:rsidRPr="00285F66" w:rsidRDefault="00C61B9C" w:rsidP="00141839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18"/>
              </w:rPr>
              <w:t>2</w:t>
            </w:r>
            <w:r w:rsidR="00C633B5">
              <w:rPr>
                <w:rFonts w:cs="Arial"/>
                <w:bCs/>
                <w:color w:val="000000" w:themeColor="text1"/>
                <w:sz w:val="20"/>
                <w:szCs w:val="18"/>
              </w:rPr>
              <w:t>3</w:t>
            </w:r>
            <w:r w:rsidR="008F385D" w:rsidRPr="00AC688C">
              <w:rPr>
                <w:rFonts w:cs="Arial"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637158">
              <w:rPr>
                <w:rFonts w:cs="Arial"/>
                <w:bCs/>
                <w:sz w:val="20"/>
                <w:szCs w:val="18"/>
              </w:rPr>
              <w:t>November</w:t>
            </w:r>
            <w:r w:rsidR="008F385D" w:rsidRPr="00B71688">
              <w:rPr>
                <w:rFonts w:cs="Arial"/>
                <w:bCs/>
                <w:sz w:val="20"/>
                <w:szCs w:val="18"/>
              </w:rPr>
              <w:t xml:space="preserve"> 202</w:t>
            </w:r>
            <w:r>
              <w:rPr>
                <w:rFonts w:cs="Arial"/>
                <w:bCs/>
                <w:sz w:val="20"/>
                <w:szCs w:val="18"/>
              </w:rPr>
              <w:t>3</w:t>
            </w:r>
          </w:p>
        </w:tc>
      </w:tr>
      <w:tr w:rsidR="008F385D" w14:paraId="7B3E5DB7" w14:textId="77777777" w:rsidTr="00141839">
        <w:tc>
          <w:tcPr>
            <w:tcW w:w="2972" w:type="dxa"/>
          </w:tcPr>
          <w:p w14:paraId="2A0890C3" w14:textId="40112446" w:rsidR="008F385D" w:rsidRPr="00F9156A" w:rsidRDefault="00637158" w:rsidP="00141839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Review</w:t>
            </w:r>
            <w:r w:rsidR="008F385D" w:rsidRPr="00F9156A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 xml:space="preserve"> and outcome</w:t>
            </w:r>
            <w:r w:rsidR="008F385D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 xml:space="preserve"> by</w:t>
            </w:r>
          </w:p>
        </w:tc>
        <w:tc>
          <w:tcPr>
            <w:tcW w:w="3541" w:type="dxa"/>
          </w:tcPr>
          <w:p w14:paraId="25A6635B" w14:textId="15821BC2" w:rsidR="008F385D" w:rsidRPr="00635F03" w:rsidRDefault="00C61B9C" w:rsidP="0014183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21</w:t>
            </w:r>
            <w:r w:rsidR="00313F2D">
              <w:rPr>
                <w:rFonts w:cs="Arial"/>
                <w:bCs/>
                <w:sz w:val="20"/>
                <w:szCs w:val="18"/>
              </w:rPr>
              <w:t xml:space="preserve"> December 202</w:t>
            </w:r>
            <w:r w:rsidR="001643A6">
              <w:rPr>
                <w:rFonts w:cs="Arial"/>
                <w:bCs/>
                <w:sz w:val="20"/>
                <w:szCs w:val="18"/>
              </w:rPr>
              <w:t>3</w:t>
            </w:r>
          </w:p>
        </w:tc>
      </w:tr>
      <w:tr w:rsidR="008F385D" w14:paraId="074C32D2" w14:textId="77777777" w:rsidTr="00141839">
        <w:tc>
          <w:tcPr>
            <w:tcW w:w="2972" w:type="dxa"/>
          </w:tcPr>
          <w:p w14:paraId="229E3682" w14:textId="66DDE4C6" w:rsidR="008F385D" w:rsidRPr="00F9156A" w:rsidRDefault="00313F2D" w:rsidP="00141839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E</w:t>
            </w:r>
            <w:r w:rsidR="008F385D" w:rsidRPr="00F9156A">
              <w:rPr>
                <w:rFonts w:cs="Arial"/>
                <w:b/>
                <w:bCs/>
                <w:sz w:val="20"/>
                <w:szCs w:val="18"/>
              </w:rPr>
              <w:t>arliest start date</w:t>
            </w:r>
          </w:p>
        </w:tc>
        <w:tc>
          <w:tcPr>
            <w:tcW w:w="3541" w:type="dxa"/>
          </w:tcPr>
          <w:p w14:paraId="2A9DEAFA" w14:textId="1880810C" w:rsidR="008F385D" w:rsidRPr="00CD0720" w:rsidRDefault="00AC688C" w:rsidP="00141839">
            <w:pPr>
              <w:jc w:val="center"/>
              <w:rPr>
                <w:rFonts w:cs="Arial"/>
                <w:bCs/>
                <w:color w:val="FF0000"/>
                <w:sz w:val="20"/>
                <w:szCs w:val="18"/>
              </w:rPr>
            </w:pPr>
            <w:r w:rsidRPr="00AC688C">
              <w:rPr>
                <w:rFonts w:cs="Arial"/>
                <w:bCs/>
                <w:color w:val="000000" w:themeColor="text1"/>
                <w:sz w:val="20"/>
                <w:szCs w:val="18"/>
              </w:rPr>
              <w:t xml:space="preserve">1 February </w:t>
            </w:r>
            <w:r w:rsidR="008F385D" w:rsidRPr="00AC688C">
              <w:rPr>
                <w:rFonts w:cs="Arial"/>
                <w:bCs/>
                <w:color w:val="000000" w:themeColor="text1"/>
                <w:sz w:val="20"/>
                <w:szCs w:val="18"/>
              </w:rPr>
              <w:t>202</w:t>
            </w:r>
            <w:r w:rsidRPr="00AC688C">
              <w:rPr>
                <w:rFonts w:cs="Arial"/>
                <w:bCs/>
                <w:color w:val="000000" w:themeColor="text1"/>
                <w:sz w:val="20"/>
                <w:szCs w:val="18"/>
              </w:rPr>
              <w:t>3</w:t>
            </w:r>
          </w:p>
        </w:tc>
      </w:tr>
      <w:tr w:rsidR="008F385D" w14:paraId="2ED8BABA" w14:textId="77777777" w:rsidTr="00141839">
        <w:tc>
          <w:tcPr>
            <w:tcW w:w="2972" w:type="dxa"/>
          </w:tcPr>
          <w:p w14:paraId="11464608" w14:textId="2F46B13D" w:rsidR="008F385D" w:rsidRPr="00F9156A" w:rsidRDefault="007155A5" w:rsidP="00141839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Budget to be spent</w:t>
            </w:r>
            <w:r w:rsidR="008F385D" w:rsidRPr="00F9156A">
              <w:rPr>
                <w:rFonts w:cs="Arial"/>
                <w:b/>
                <w:bCs/>
                <w:sz w:val="20"/>
                <w:szCs w:val="18"/>
              </w:rPr>
              <w:t xml:space="preserve"> by </w:t>
            </w:r>
          </w:p>
        </w:tc>
        <w:tc>
          <w:tcPr>
            <w:tcW w:w="3541" w:type="dxa"/>
          </w:tcPr>
          <w:p w14:paraId="4FF96D08" w14:textId="49490CA3" w:rsidR="008F385D" w:rsidRPr="00CD0720" w:rsidRDefault="008F385D" w:rsidP="00141839">
            <w:pPr>
              <w:jc w:val="center"/>
              <w:rPr>
                <w:rFonts w:cs="Arial"/>
                <w:bCs/>
                <w:color w:val="FF0000"/>
                <w:sz w:val="20"/>
                <w:szCs w:val="18"/>
              </w:rPr>
            </w:pPr>
            <w:r w:rsidRPr="00AC688C">
              <w:rPr>
                <w:rFonts w:cs="Arial"/>
                <w:bCs/>
                <w:color w:val="000000" w:themeColor="text1"/>
                <w:sz w:val="20"/>
                <w:szCs w:val="18"/>
              </w:rPr>
              <w:t>31 July 202</w:t>
            </w:r>
            <w:r w:rsidR="00C61B9C">
              <w:rPr>
                <w:rFonts w:cs="Arial"/>
                <w:bCs/>
                <w:color w:val="000000" w:themeColor="text1"/>
                <w:sz w:val="20"/>
                <w:szCs w:val="18"/>
              </w:rPr>
              <w:t>5</w:t>
            </w:r>
          </w:p>
        </w:tc>
      </w:tr>
    </w:tbl>
    <w:p w14:paraId="4B803DD9" w14:textId="77777777" w:rsidR="008F385D" w:rsidRDefault="008F385D" w:rsidP="008F385D">
      <w:pPr>
        <w:rPr>
          <w:rFonts w:cs="Arial"/>
          <w:b/>
          <w:sz w:val="24"/>
        </w:rPr>
      </w:pPr>
    </w:p>
    <w:p w14:paraId="15061281" w14:textId="77777777" w:rsidR="008F385D" w:rsidRDefault="008F385D" w:rsidP="00872896">
      <w:pPr>
        <w:rPr>
          <w:rFonts w:cs="Arial"/>
          <w:b/>
          <w:sz w:val="24"/>
        </w:rPr>
      </w:pPr>
    </w:p>
    <w:p w14:paraId="6BC78A51" w14:textId="77777777" w:rsidR="00DE6A42" w:rsidRDefault="00DE6A42" w:rsidP="00423F9C">
      <w:pPr>
        <w:jc w:val="center"/>
        <w:rPr>
          <w:rFonts w:cs="Arial"/>
          <w:b/>
          <w:sz w:val="24"/>
        </w:rPr>
      </w:pPr>
    </w:p>
    <w:p w14:paraId="5A520946" w14:textId="0770E3CE" w:rsidR="008F385D" w:rsidRDefault="00DB1DB7" w:rsidP="008F385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7046E9C0" w14:textId="183AADCE" w:rsidR="00DB1DB7" w:rsidRDefault="00DB1DB7">
      <w:pPr>
        <w:rPr>
          <w:rFonts w:cs="Arial"/>
          <w:b/>
          <w:sz w:val="24"/>
        </w:rPr>
      </w:pPr>
    </w:p>
    <w:p w14:paraId="2894A34F" w14:textId="4A011BEE" w:rsidR="00423F9C" w:rsidRPr="009521E9" w:rsidRDefault="00423F9C" w:rsidP="00356132">
      <w:pPr>
        <w:jc w:val="center"/>
        <w:rPr>
          <w:rFonts w:cs="Arial"/>
          <w:b/>
          <w:sz w:val="24"/>
        </w:rPr>
      </w:pPr>
      <w:r w:rsidRPr="009521E9">
        <w:rPr>
          <w:rFonts w:cs="Arial"/>
          <w:b/>
          <w:sz w:val="24"/>
        </w:rPr>
        <w:t xml:space="preserve">Section </w:t>
      </w:r>
      <w:r w:rsidR="00C26C58">
        <w:rPr>
          <w:rFonts w:cs="Arial"/>
          <w:b/>
          <w:sz w:val="24"/>
        </w:rPr>
        <w:t>2</w:t>
      </w:r>
      <w:r w:rsidRPr="009521E9">
        <w:rPr>
          <w:rFonts w:cs="Arial"/>
          <w:b/>
          <w:sz w:val="24"/>
        </w:rPr>
        <w:t>: Application Summary</w:t>
      </w:r>
    </w:p>
    <w:p w14:paraId="50DD467B" w14:textId="77777777" w:rsidR="00423F9C" w:rsidRPr="009521E9" w:rsidRDefault="00423F9C" w:rsidP="00423F9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90"/>
        <w:gridCol w:w="5806"/>
      </w:tblGrid>
      <w:tr w:rsidR="00423F9C" w:rsidRPr="00CA3EDF" w14:paraId="6D9ED365" w14:textId="77777777" w:rsidTr="00F627E3">
        <w:tc>
          <w:tcPr>
            <w:tcW w:w="2153" w:type="pct"/>
            <w:vAlign w:val="center"/>
          </w:tcPr>
          <w:p w14:paraId="53E5B59F" w14:textId="2223400A" w:rsidR="00423F9C" w:rsidRPr="00222504" w:rsidRDefault="00423F9C" w:rsidP="00F627E3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222504">
              <w:rPr>
                <w:rFonts w:cs="Arial"/>
                <w:b/>
                <w:bCs/>
                <w:szCs w:val="20"/>
              </w:rPr>
              <w:t>Name of Applicant, including title</w:t>
            </w:r>
          </w:p>
        </w:tc>
        <w:tc>
          <w:tcPr>
            <w:tcW w:w="2847" w:type="pct"/>
          </w:tcPr>
          <w:p w14:paraId="2E7585E8" w14:textId="339AF7EA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23F9C" w:rsidRPr="00CA3EDF" w14:paraId="6B59342E" w14:textId="77777777" w:rsidTr="00F627E3">
        <w:tc>
          <w:tcPr>
            <w:tcW w:w="2153" w:type="pct"/>
            <w:vAlign w:val="center"/>
          </w:tcPr>
          <w:p w14:paraId="0120B9CA" w14:textId="1F42288F" w:rsidR="00423F9C" w:rsidRPr="00222504" w:rsidRDefault="00423F9C" w:rsidP="00F627E3">
            <w:pPr>
              <w:spacing w:line="276" w:lineRule="auto"/>
              <w:rPr>
                <w:rFonts w:cs="Arial"/>
                <w:b/>
                <w:bCs/>
                <w:szCs w:val="20"/>
                <w:highlight w:val="yellow"/>
              </w:rPr>
            </w:pPr>
            <w:r w:rsidRPr="00222504">
              <w:rPr>
                <w:rFonts w:cs="Arial"/>
                <w:b/>
                <w:bCs/>
                <w:szCs w:val="20"/>
              </w:rPr>
              <w:t xml:space="preserve">Current </w:t>
            </w:r>
            <w:r w:rsidR="003E29F8" w:rsidRPr="00222504">
              <w:rPr>
                <w:rFonts w:cs="Arial"/>
                <w:b/>
                <w:bCs/>
                <w:szCs w:val="20"/>
              </w:rPr>
              <w:t>Division</w:t>
            </w:r>
          </w:p>
        </w:tc>
        <w:tc>
          <w:tcPr>
            <w:tcW w:w="2847" w:type="pct"/>
          </w:tcPr>
          <w:p w14:paraId="5F8423AB" w14:textId="77777777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23F9C" w:rsidRPr="00CA3EDF" w14:paraId="293B2975" w14:textId="77777777" w:rsidTr="00F627E3">
        <w:tc>
          <w:tcPr>
            <w:tcW w:w="2153" w:type="pct"/>
            <w:vAlign w:val="center"/>
          </w:tcPr>
          <w:p w14:paraId="67B49C76" w14:textId="141DDEEF" w:rsidR="00423F9C" w:rsidRPr="00222504" w:rsidRDefault="00423F9C" w:rsidP="00F627E3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222504">
              <w:rPr>
                <w:rFonts w:cs="Arial"/>
                <w:b/>
                <w:bCs/>
                <w:szCs w:val="20"/>
              </w:rPr>
              <w:t>Email</w:t>
            </w:r>
            <w:r w:rsidR="0035165B" w:rsidRPr="00222504">
              <w:rPr>
                <w:rFonts w:cs="Arial"/>
                <w:b/>
                <w:bCs/>
                <w:szCs w:val="20"/>
              </w:rPr>
              <w:t xml:space="preserve"> address for correspondence</w:t>
            </w:r>
          </w:p>
        </w:tc>
        <w:tc>
          <w:tcPr>
            <w:tcW w:w="2847" w:type="pct"/>
          </w:tcPr>
          <w:p w14:paraId="16E34E2F" w14:textId="77777777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DE6A42" w:rsidRPr="00CA3EDF" w14:paraId="66679A2D" w14:textId="77777777" w:rsidTr="00F627E3">
        <w:tc>
          <w:tcPr>
            <w:tcW w:w="2153" w:type="pct"/>
            <w:vAlign w:val="center"/>
          </w:tcPr>
          <w:p w14:paraId="64E47BB9" w14:textId="29D45066" w:rsidR="00DE6A42" w:rsidRDefault="00520802" w:rsidP="00F627E3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222504">
              <w:rPr>
                <w:rFonts w:cs="Arial"/>
                <w:b/>
                <w:bCs/>
                <w:szCs w:val="20"/>
              </w:rPr>
              <w:t>Details of the conference</w:t>
            </w:r>
            <w:r w:rsidR="00134BE7" w:rsidRPr="0022250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="00134BE7" w:rsidRPr="00222504">
              <w:rPr>
                <w:rFonts w:cs="Arial"/>
                <w:b/>
                <w:bCs/>
                <w:szCs w:val="20"/>
              </w:rPr>
              <w:t>inc</w:t>
            </w:r>
            <w:proofErr w:type="spellEnd"/>
            <w:r w:rsidR="00134BE7" w:rsidRPr="00222504">
              <w:rPr>
                <w:rFonts w:cs="Arial"/>
                <w:b/>
                <w:bCs/>
                <w:szCs w:val="20"/>
              </w:rPr>
              <w:t xml:space="preserve"> </w:t>
            </w:r>
            <w:r w:rsidR="001314D4">
              <w:rPr>
                <w:rFonts w:cs="Arial"/>
                <w:b/>
                <w:bCs/>
                <w:szCs w:val="20"/>
              </w:rPr>
              <w:t>name of conference</w:t>
            </w:r>
            <w:r w:rsidR="00134BE7" w:rsidRPr="00222504">
              <w:rPr>
                <w:rFonts w:cs="Arial"/>
                <w:b/>
                <w:bCs/>
                <w:szCs w:val="20"/>
              </w:rPr>
              <w:t xml:space="preserve"> organisers, </w:t>
            </w:r>
            <w:r w:rsidR="00A65B0C">
              <w:rPr>
                <w:rFonts w:cs="Arial"/>
                <w:b/>
                <w:bCs/>
                <w:szCs w:val="20"/>
              </w:rPr>
              <w:t xml:space="preserve">travel </w:t>
            </w:r>
            <w:r w:rsidR="00425765">
              <w:rPr>
                <w:rFonts w:cs="Arial"/>
                <w:b/>
                <w:bCs/>
                <w:szCs w:val="20"/>
              </w:rPr>
              <w:t>date</w:t>
            </w:r>
            <w:r w:rsidR="00A65B0C">
              <w:rPr>
                <w:rFonts w:cs="Arial"/>
                <w:b/>
                <w:bCs/>
                <w:szCs w:val="20"/>
              </w:rPr>
              <w:t>s</w:t>
            </w:r>
          </w:p>
          <w:p w14:paraId="79E9DD8F" w14:textId="77777777" w:rsidR="00425765" w:rsidRDefault="00425765" w:rsidP="00F627E3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OR</w:t>
            </w:r>
          </w:p>
          <w:p w14:paraId="59F8EA2F" w14:textId="5C427475" w:rsidR="00425765" w:rsidRPr="00222504" w:rsidRDefault="00425765" w:rsidP="00F627E3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Details of collaborat</w:t>
            </w:r>
            <w:r w:rsidR="001E49DA">
              <w:rPr>
                <w:rFonts w:cs="Arial"/>
                <w:b/>
                <w:bCs/>
                <w:szCs w:val="20"/>
              </w:rPr>
              <w:t>ions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inc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064719">
              <w:rPr>
                <w:rFonts w:cs="Arial"/>
                <w:b/>
                <w:bCs/>
                <w:szCs w:val="20"/>
              </w:rPr>
              <w:t xml:space="preserve">PI name, length of stay, </w:t>
            </w:r>
            <w:r w:rsidR="00A65B0C">
              <w:rPr>
                <w:rFonts w:cs="Arial"/>
                <w:b/>
                <w:bCs/>
                <w:szCs w:val="20"/>
              </w:rPr>
              <w:t xml:space="preserve">travel </w:t>
            </w:r>
            <w:r w:rsidR="00064719">
              <w:rPr>
                <w:rFonts w:cs="Arial"/>
                <w:b/>
                <w:bCs/>
                <w:szCs w:val="20"/>
              </w:rPr>
              <w:t>date</w:t>
            </w:r>
            <w:r w:rsidR="00A65B0C"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2847" w:type="pct"/>
          </w:tcPr>
          <w:p w14:paraId="3D3CF3F4" w14:textId="77777777" w:rsidR="00DE6A42" w:rsidRPr="00CA3EDF" w:rsidRDefault="00DE6A42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615A0" w:rsidRPr="00CA3EDF" w14:paraId="148EF628" w14:textId="77777777" w:rsidTr="00F627E3">
        <w:trPr>
          <w:trHeight w:val="646"/>
        </w:trPr>
        <w:tc>
          <w:tcPr>
            <w:tcW w:w="2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F208" w14:textId="77777777" w:rsidR="00C615A0" w:rsidRPr="00222504" w:rsidRDefault="00C615A0" w:rsidP="00F627E3">
            <w:pPr>
              <w:rPr>
                <w:rFonts w:cs="Arial"/>
                <w:b/>
                <w:bCs/>
              </w:rPr>
            </w:pPr>
          </w:p>
          <w:p w14:paraId="59D2F432" w14:textId="77777777" w:rsidR="00C615A0" w:rsidRPr="00222504" w:rsidRDefault="00C615A0" w:rsidP="00F627E3">
            <w:pPr>
              <w:rPr>
                <w:rFonts w:cs="Arial"/>
                <w:b/>
                <w:bCs/>
                <w:iCs/>
                <w:szCs w:val="20"/>
              </w:rPr>
            </w:pPr>
            <w:r w:rsidRPr="00222504">
              <w:rPr>
                <w:rFonts w:cs="Arial"/>
                <w:b/>
                <w:bCs/>
                <w:iCs/>
                <w:szCs w:val="20"/>
              </w:rPr>
              <w:t>ADDITIONAL ATTACHMENTS: (please confirm these documents required are separately attached)</w:t>
            </w:r>
          </w:p>
          <w:p w14:paraId="50DE8B7A" w14:textId="77777777" w:rsidR="00C615A0" w:rsidRPr="00222504" w:rsidRDefault="00C615A0" w:rsidP="00F627E3">
            <w:pPr>
              <w:spacing w:line="276" w:lineRule="auto"/>
              <w:rPr>
                <w:rFonts w:cs="Arial"/>
                <w:b/>
                <w:bCs/>
                <w:iCs/>
                <w:szCs w:val="20"/>
              </w:rPr>
            </w:pPr>
          </w:p>
        </w:tc>
        <w:tc>
          <w:tcPr>
            <w:tcW w:w="28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F1376" w14:textId="77777777" w:rsidR="00C615A0" w:rsidRDefault="00C615A0" w:rsidP="00357B1A">
            <w:pPr>
              <w:rPr>
                <w:rFonts w:cs="Arial"/>
                <w:b/>
              </w:rPr>
            </w:pPr>
          </w:p>
          <w:p w14:paraId="4ACA3B8E" w14:textId="77CA790B" w:rsidR="00C615A0" w:rsidRPr="00A06728" w:rsidRDefault="00C615A0" w:rsidP="00357B1A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E56A53">
              <w:rPr>
                <w:rFonts w:cs="Arial"/>
                <w:b/>
                <w:bCs/>
              </w:rPr>
            </w:r>
            <w:r w:rsidR="00E56A5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 </w:t>
            </w:r>
            <w:r w:rsidRPr="00A06728">
              <w:rPr>
                <w:rFonts w:cs="Arial"/>
                <w:iCs/>
                <w:szCs w:val="20"/>
              </w:rPr>
              <w:t>CV (no more than 2 pages)</w:t>
            </w:r>
          </w:p>
          <w:p w14:paraId="04999FAA" w14:textId="77777777" w:rsidR="00C615A0" w:rsidRPr="00CA3EDF" w:rsidRDefault="00C615A0" w:rsidP="00357B1A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532442" w:rsidRPr="00CA3EDF" w14:paraId="04082061" w14:textId="77777777" w:rsidTr="00F627E3">
        <w:trPr>
          <w:trHeight w:val="646"/>
        </w:trPr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4E9A" w14:textId="77777777" w:rsidR="00532442" w:rsidRPr="00222504" w:rsidRDefault="00532442" w:rsidP="00F627E3">
            <w:pPr>
              <w:rPr>
                <w:rFonts w:cs="Arial"/>
                <w:b/>
                <w:bCs/>
              </w:rPr>
            </w:pPr>
          </w:p>
        </w:tc>
        <w:tc>
          <w:tcPr>
            <w:tcW w:w="28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ED42C" w14:textId="77777777" w:rsidR="00532442" w:rsidRPr="00A06728" w:rsidRDefault="00532442" w:rsidP="00532442">
            <w:pPr>
              <w:spacing w:before="240"/>
              <w:rPr>
                <w:rFonts w:cs="Arial"/>
                <w:iCs/>
                <w:szCs w:val="20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E56A53">
              <w:rPr>
                <w:rFonts w:cs="Arial"/>
                <w:b/>
                <w:bCs/>
              </w:rPr>
            </w:r>
            <w:r w:rsidR="00E56A5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 </w:t>
            </w:r>
            <w:r w:rsidRPr="00A06728">
              <w:rPr>
                <w:rFonts w:cs="Arial"/>
                <w:iCs/>
                <w:szCs w:val="20"/>
              </w:rPr>
              <w:t>A supporting letter from your PI</w:t>
            </w:r>
          </w:p>
          <w:p w14:paraId="207D5A91" w14:textId="77777777" w:rsidR="00532442" w:rsidRDefault="00532442" w:rsidP="00357B1A">
            <w:pPr>
              <w:rPr>
                <w:rFonts w:cs="Arial"/>
                <w:b/>
              </w:rPr>
            </w:pPr>
          </w:p>
        </w:tc>
      </w:tr>
      <w:tr w:rsidR="00752E0D" w:rsidRPr="00CA3EDF" w14:paraId="3AC39883" w14:textId="77777777" w:rsidTr="00DE6A42"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F6B" w14:textId="77777777" w:rsidR="00752E0D" w:rsidRDefault="00752E0D" w:rsidP="00357B1A">
            <w:pPr>
              <w:rPr>
                <w:rFonts w:cs="Arial"/>
                <w:b/>
                <w:bCs/>
              </w:rPr>
            </w:pPr>
          </w:p>
        </w:tc>
        <w:tc>
          <w:tcPr>
            <w:tcW w:w="28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04AE7" w14:textId="70E5A577" w:rsidR="00752E0D" w:rsidRPr="00A06728" w:rsidRDefault="00752E0D" w:rsidP="00752E0D">
            <w:pPr>
              <w:spacing w:before="240"/>
              <w:rPr>
                <w:rFonts w:cs="Arial"/>
                <w:iCs/>
                <w:szCs w:val="20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E56A53">
              <w:rPr>
                <w:rFonts w:cs="Arial"/>
                <w:b/>
                <w:bCs/>
              </w:rPr>
            </w:r>
            <w:r w:rsidR="00E56A5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 </w:t>
            </w:r>
            <w:r w:rsidR="00532442">
              <w:rPr>
                <w:rFonts w:cs="Arial"/>
                <w:iCs/>
                <w:szCs w:val="20"/>
              </w:rPr>
              <w:t>Invitation letter from PI</w:t>
            </w:r>
            <w:r w:rsidR="00C1081D">
              <w:rPr>
                <w:rFonts w:cs="Arial"/>
                <w:iCs/>
                <w:szCs w:val="20"/>
              </w:rPr>
              <w:t xml:space="preserve"> at collaboration</w:t>
            </w:r>
            <w:r w:rsidR="00FB1C38">
              <w:rPr>
                <w:rFonts w:cs="Arial"/>
                <w:iCs/>
                <w:szCs w:val="20"/>
              </w:rPr>
              <w:t>/visit</w:t>
            </w:r>
            <w:r w:rsidR="00C1081D">
              <w:rPr>
                <w:rFonts w:cs="Arial"/>
                <w:iCs/>
                <w:szCs w:val="20"/>
              </w:rPr>
              <w:t xml:space="preserve"> site</w:t>
            </w:r>
            <w:r w:rsidR="00DD79B3">
              <w:rPr>
                <w:rFonts w:cs="Arial"/>
                <w:iCs/>
                <w:szCs w:val="20"/>
              </w:rPr>
              <w:t xml:space="preserve"> (if relevant)</w:t>
            </w:r>
          </w:p>
          <w:p w14:paraId="323BCA10" w14:textId="77777777" w:rsidR="00752E0D" w:rsidRDefault="00752E0D" w:rsidP="00357B1A">
            <w:pPr>
              <w:rPr>
                <w:rFonts w:cs="Arial"/>
                <w:b/>
              </w:rPr>
            </w:pPr>
          </w:p>
        </w:tc>
      </w:tr>
    </w:tbl>
    <w:p w14:paraId="36617058" w14:textId="2C6C7D2D" w:rsidR="00423F9C" w:rsidRDefault="00423F9C" w:rsidP="00423F9C">
      <w:pPr>
        <w:rPr>
          <w:rFonts w:cs="Arial"/>
          <w:sz w:val="22"/>
          <w:szCs w:val="22"/>
        </w:rPr>
      </w:pPr>
    </w:p>
    <w:p w14:paraId="5FF6D95B" w14:textId="60D4E4CB" w:rsidR="003375D6" w:rsidRDefault="003375D6">
      <w:p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br w:type="page"/>
      </w:r>
    </w:p>
    <w:p w14:paraId="569B4EC4" w14:textId="5CCDDF19" w:rsidR="00423F9C" w:rsidRPr="009521E9" w:rsidRDefault="00423F9C" w:rsidP="00F627E3">
      <w:pPr>
        <w:jc w:val="center"/>
        <w:rPr>
          <w:rFonts w:cs="Arial"/>
          <w:b/>
          <w:bCs/>
          <w:iCs/>
          <w:sz w:val="24"/>
        </w:rPr>
      </w:pPr>
      <w:r w:rsidRPr="009521E9">
        <w:rPr>
          <w:rFonts w:cs="Arial"/>
          <w:b/>
          <w:iCs/>
          <w:sz w:val="24"/>
        </w:rPr>
        <w:lastRenderedPageBreak/>
        <w:t xml:space="preserve">Section </w:t>
      </w:r>
      <w:r w:rsidR="00C26C58">
        <w:rPr>
          <w:rFonts w:cs="Arial"/>
          <w:b/>
          <w:iCs/>
          <w:sz w:val="24"/>
        </w:rPr>
        <w:t>3</w:t>
      </w:r>
      <w:r w:rsidRPr="009521E9">
        <w:rPr>
          <w:rFonts w:cs="Arial"/>
          <w:b/>
          <w:iCs/>
          <w:sz w:val="24"/>
        </w:rPr>
        <w:t xml:space="preserve">: </w:t>
      </w:r>
      <w:r w:rsidR="00040A32">
        <w:rPr>
          <w:rFonts w:cs="Arial"/>
          <w:b/>
          <w:iCs/>
          <w:sz w:val="24"/>
        </w:rPr>
        <w:t xml:space="preserve">Presentation </w:t>
      </w:r>
      <w:r w:rsidR="00872896">
        <w:rPr>
          <w:rFonts w:cs="Arial"/>
          <w:b/>
          <w:iCs/>
          <w:sz w:val="24"/>
        </w:rPr>
        <w:t xml:space="preserve">and cost </w:t>
      </w:r>
      <w:r w:rsidR="00040A32">
        <w:rPr>
          <w:rFonts w:cs="Arial"/>
          <w:b/>
          <w:iCs/>
          <w:sz w:val="24"/>
        </w:rPr>
        <w:t>details</w:t>
      </w:r>
      <w:r w:rsidRPr="009521E9">
        <w:rPr>
          <w:rFonts w:cs="Arial"/>
          <w:b/>
          <w:bCs/>
          <w:iCs/>
          <w:sz w:val="24"/>
        </w:rPr>
        <w:t xml:space="preserve"> </w:t>
      </w:r>
    </w:p>
    <w:p w14:paraId="13BB87C2" w14:textId="77777777" w:rsidR="000C4CAE" w:rsidRDefault="000C4CAE" w:rsidP="000C4CAE">
      <w:pPr>
        <w:spacing w:line="276" w:lineRule="auto"/>
        <w:rPr>
          <w:rFonts w:cs="Arial"/>
          <w:b/>
          <w:bCs/>
          <w:sz w:val="16"/>
          <w:szCs w:val="16"/>
        </w:rPr>
      </w:pPr>
    </w:p>
    <w:p w14:paraId="236533F8" w14:textId="6CDDF3D4" w:rsidR="000C4CAE" w:rsidRPr="004B584B" w:rsidRDefault="000C4CAE" w:rsidP="000C4CAE">
      <w:pPr>
        <w:spacing w:line="276" w:lineRule="auto"/>
        <w:rPr>
          <w:rFonts w:cs="Arial"/>
          <w:b/>
          <w:bCs/>
          <w:sz w:val="18"/>
          <w:szCs w:val="18"/>
        </w:rPr>
      </w:pPr>
      <w:r w:rsidRPr="004B584B">
        <w:rPr>
          <w:rFonts w:cs="Arial"/>
          <w:b/>
          <w:bCs/>
          <w:sz w:val="18"/>
          <w:szCs w:val="18"/>
        </w:rPr>
        <w:t xml:space="preserve">Expand as necessary to </w:t>
      </w:r>
      <w:r w:rsidRPr="004B584B">
        <w:rPr>
          <w:rFonts w:cs="Arial"/>
          <w:b/>
          <w:bCs/>
          <w:color w:val="C00000"/>
          <w:sz w:val="18"/>
          <w:szCs w:val="18"/>
        </w:rPr>
        <w:t>a maximum of 1 page</w:t>
      </w:r>
      <w:r w:rsidR="002E5CF0">
        <w:rPr>
          <w:rFonts w:cs="Arial"/>
          <w:b/>
          <w:bCs/>
          <w:color w:val="C00000"/>
          <w:sz w:val="18"/>
          <w:szCs w:val="18"/>
        </w:rPr>
        <w:t>. Text in italic can be deleted if additional space is required.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CA3EDF" w:rsidRPr="00CA3EDF" w14:paraId="654F4786" w14:textId="77777777" w:rsidTr="00F627E3">
        <w:trPr>
          <w:trHeight w:val="74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C87EB00" w14:textId="66C86446" w:rsidR="00CA3EDF" w:rsidRPr="006B18D5" w:rsidRDefault="006D209E" w:rsidP="00F627E3">
            <w:pPr>
              <w:spacing w:line="276" w:lineRule="auto"/>
              <w:rPr>
                <w:rFonts w:cs="Arial"/>
                <w:i/>
                <w:szCs w:val="20"/>
              </w:rPr>
            </w:pPr>
            <w:r w:rsidRPr="002E5CF0">
              <w:rPr>
                <w:rFonts w:cs="Arial"/>
                <w:b/>
                <w:iCs/>
                <w:szCs w:val="20"/>
              </w:rPr>
              <w:t>Details of the presentation</w:t>
            </w:r>
            <w:r w:rsidR="00CA2DE1" w:rsidRPr="002E5CF0">
              <w:rPr>
                <w:rFonts w:cs="Arial"/>
                <w:b/>
                <w:iCs/>
                <w:szCs w:val="20"/>
              </w:rPr>
              <w:t>/collaboration</w:t>
            </w:r>
            <w:r w:rsidRPr="002E5CF0">
              <w:rPr>
                <w:rFonts w:cs="Arial"/>
                <w:b/>
                <w:iCs/>
                <w:szCs w:val="20"/>
              </w:rPr>
              <w:t xml:space="preserve"> (including title of abstract/poster)</w:t>
            </w:r>
            <w:r w:rsidRPr="006D209E">
              <w:rPr>
                <w:rFonts w:cs="Arial"/>
                <w:bCs/>
                <w:iCs/>
                <w:szCs w:val="20"/>
              </w:rPr>
              <w:t xml:space="preserve">. </w:t>
            </w:r>
            <w:r w:rsidR="00CA2DE1" w:rsidRPr="002E5CF0">
              <w:rPr>
                <w:rFonts w:cs="Arial"/>
                <w:bCs/>
                <w:i/>
                <w:szCs w:val="20"/>
              </w:rPr>
              <w:t>For conferences, i</w:t>
            </w:r>
            <w:r w:rsidR="00CC67E7" w:rsidRPr="002E5CF0">
              <w:rPr>
                <w:rFonts w:cs="Arial"/>
                <w:bCs/>
                <w:i/>
                <w:szCs w:val="20"/>
              </w:rPr>
              <w:t>f already accepted, p</w:t>
            </w:r>
            <w:r w:rsidRPr="002E5CF0">
              <w:rPr>
                <w:rFonts w:cs="Arial"/>
                <w:bCs/>
                <w:i/>
                <w:szCs w:val="20"/>
              </w:rPr>
              <w:t>lease attach a copy of the letter confirming acceptance of your poster/invitation to present.</w:t>
            </w:r>
          </w:p>
        </w:tc>
      </w:tr>
      <w:tr w:rsidR="00CA3EDF" w:rsidRPr="00CA3EDF" w14:paraId="1CC91184" w14:textId="77777777" w:rsidTr="00C05B72">
        <w:trPr>
          <w:trHeight w:val="982"/>
        </w:trPr>
        <w:tc>
          <w:tcPr>
            <w:tcW w:w="5000" w:type="pct"/>
            <w:tcBorders>
              <w:bottom w:val="single" w:sz="4" w:space="0" w:color="auto"/>
            </w:tcBorders>
          </w:tcPr>
          <w:p w14:paraId="6C39AB25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1E51AE1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3C64CDE7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FFA9ADF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1D64BDA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ED9F19A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968FA19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343D4B3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36F43F39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97D46B9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81A43EE" w14:textId="77777777" w:rsidR="007052AB" w:rsidRDefault="007052AB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8B75874" w14:textId="295DE1E2" w:rsidR="00CA3EDF" w:rsidRPr="007052AB" w:rsidRDefault="00CA3EDF" w:rsidP="006B18D5">
            <w:pPr>
              <w:spacing w:line="276" w:lineRule="auto"/>
              <w:rPr>
                <w:rFonts w:cs="Arial"/>
                <w:bCs/>
                <w:i/>
                <w:szCs w:val="20"/>
              </w:rPr>
            </w:pPr>
          </w:p>
        </w:tc>
      </w:tr>
      <w:tr w:rsidR="00CA3EDF" w:rsidRPr="00CA3EDF" w14:paraId="6E173AF0" w14:textId="77777777" w:rsidTr="00F627E3">
        <w:trPr>
          <w:trHeight w:val="461"/>
        </w:trPr>
        <w:tc>
          <w:tcPr>
            <w:tcW w:w="5000" w:type="pct"/>
            <w:vAlign w:val="center"/>
          </w:tcPr>
          <w:p w14:paraId="75782F88" w14:textId="3B7BD366" w:rsidR="00CA3EDF" w:rsidRPr="00370109" w:rsidRDefault="002E5CF0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  <w:r w:rsidRPr="002E5CF0">
              <w:rPr>
                <w:rFonts w:cs="Arial"/>
                <w:b/>
                <w:iCs/>
                <w:szCs w:val="20"/>
              </w:rPr>
              <w:t>Cost/Budget</w:t>
            </w:r>
            <w:r>
              <w:rPr>
                <w:rFonts w:cs="Arial"/>
                <w:b/>
                <w:iCs/>
                <w:szCs w:val="20"/>
              </w:rPr>
              <w:t xml:space="preserve">. </w:t>
            </w:r>
            <w:r w:rsidR="008E0483" w:rsidRPr="002E5CF0">
              <w:rPr>
                <w:rFonts w:cs="Arial"/>
                <w:bCs/>
                <w:i/>
                <w:szCs w:val="20"/>
              </w:rPr>
              <w:t>What is the total cost and how will this be made up (travel, registration, subsistence)</w:t>
            </w:r>
            <w:r w:rsidR="00EE5855" w:rsidRPr="002E5CF0">
              <w:rPr>
                <w:rFonts w:cs="Arial"/>
                <w:bCs/>
                <w:i/>
                <w:szCs w:val="20"/>
              </w:rPr>
              <w:t>?</w:t>
            </w:r>
          </w:p>
        </w:tc>
      </w:tr>
      <w:tr w:rsidR="00CA3EDF" w:rsidRPr="00CA3EDF" w14:paraId="1DD12D5F" w14:textId="77777777" w:rsidTr="00F627E3">
        <w:trPr>
          <w:trHeight w:val="982"/>
        </w:trPr>
        <w:tc>
          <w:tcPr>
            <w:tcW w:w="5000" w:type="pct"/>
            <w:vAlign w:val="center"/>
          </w:tcPr>
          <w:p w14:paraId="2D1C2AAD" w14:textId="77777777" w:rsidR="00CA3EDF" w:rsidRDefault="00CA3EDF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1B1EE5D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B4EB1CB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6614F5B9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852B525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1D2C4B5" w14:textId="2A0CE75D" w:rsidR="00CA3EDF" w:rsidRPr="007052AB" w:rsidRDefault="00CA3EDF" w:rsidP="00F627E3">
            <w:pPr>
              <w:spacing w:line="276" w:lineRule="auto"/>
              <w:rPr>
                <w:rFonts w:cs="Arial"/>
                <w:bCs/>
                <w:i/>
                <w:szCs w:val="20"/>
              </w:rPr>
            </w:pPr>
          </w:p>
        </w:tc>
      </w:tr>
      <w:tr w:rsidR="00EE5855" w:rsidRPr="00CA3EDF" w14:paraId="4699B9BA" w14:textId="77777777" w:rsidTr="00F627E3">
        <w:trPr>
          <w:trHeight w:val="461"/>
        </w:trPr>
        <w:tc>
          <w:tcPr>
            <w:tcW w:w="5000" w:type="pct"/>
            <w:vAlign w:val="center"/>
          </w:tcPr>
          <w:p w14:paraId="13AC9156" w14:textId="77777777" w:rsidR="00EE5855" w:rsidRPr="002E5CF0" w:rsidRDefault="00D12FA4" w:rsidP="00F627E3">
            <w:pPr>
              <w:spacing w:line="276" w:lineRule="auto"/>
              <w:rPr>
                <w:rFonts w:cs="Arial"/>
                <w:b/>
                <w:iCs/>
                <w:szCs w:val="20"/>
              </w:rPr>
            </w:pPr>
            <w:r w:rsidRPr="002E5CF0">
              <w:rPr>
                <w:rFonts w:cs="Arial"/>
                <w:b/>
                <w:iCs/>
                <w:szCs w:val="20"/>
              </w:rPr>
              <w:t>Details of other</w:t>
            </w:r>
            <w:r w:rsidR="00EE5855" w:rsidRPr="002E5CF0">
              <w:rPr>
                <w:rFonts w:cs="Arial"/>
                <w:b/>
                <w:iCs/>
                <w:szCs w:val="20"/>
              </w:rPr>
              <w:t xml:space="preserve"> funding confirmed or applied for</w:t>
            </w:r>
            <w:r w:rsidR="001D3EA0" w:rsidRPr="002E5CF0">
              <w:rPr>
                <w:rFonts w:cs="Arial"/>
                <w:b/>
                <w:iCs/>
                <w:szCs w:val="20"/>
              </w:rPr>
              <w:t>, if applicable?</w:t>
            </w:r>
          </w:p>
          <w:p w14:paraId="39E2A326" w14:textId="5F6A8648" w:rsidR="006C7DBC" w:rsidRPr="002E5CF0" w:rsidRDefault="006C7DBC" w:rsidP="00CA2DE1">
            <w:pPr>
              <w:pStyle w:val="ListParagraph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5CF0">
              <w:rPr>
                <w:rFonts w:ascii="Arial" w:hAnsi="Arial" w:cs="Arial"/>
                <w:bCs/>
                <w:i/>
                <w:sz w:val="20"/>
                <w:szCs w:val="20"/>
              </w:rPr>
              <w:t>If you have funding available from your</w:t>
            </w:r>
            <w:r w:rsidR="00F94254" w:rsidRPr="002E5CF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current funding</w:t>
            </w:r>
            <w:r w:rsidRPr="002E5CF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151BA6" w:rsidRPr="002E5CF0">
              <w:rPr>
                <w:rFonts w:ascii="Arial" w:hAnsi="Arial" w:cs="Arial"/>
                <w:bCs/>
                <w:i/>
                <w:sz w:val="20"/>
                <w:szCs w:val="20"/>
              </w:rPr>
              <w:t>that can be used for this purpose</w:t>
            </w:r>
            <w:r w:rsidR="009D155B" w:rsidRPr="002E5CF0">
              <w:rPr>
                <w:rFonts w:ascii="Arial" w:hAnsi="Arial" w:cs="Arial"/>
                <w:bCs/>
                <w:i/>
                <w:sz w:val="20"/>
                <w:szCs w:val="20"/>
              </w:rPr>
              <w:t>, please justify why you need additional funding</w:t>
            </w:r>
            <w:r w:rsidR="00DD79B3" w:rsidRPr="002E5CF0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370109" w:rsidRPr="00CA3EDF" w14:paraId="7B0D1803" w14:textId="77777777" w:rsidTr="00F627E3">
        <w:trPr>
          <w:trHeight w:val="511"/>
        </w:trPr>
        <w:tc>
          <w:tcPr>
            <w:tcW w:w="5000" w:type="pct"/>
            <w:vAlign w:val="center"/>
          </w:tcPr>
          <w:p w14:paraId="570F5CFD" w14:textId="77777777" w:rsidR="00370109" w:rsidRDefault="00370109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30239822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2904F6E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7783E30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1105861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3142F9CE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ABAFA70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7C94FF25" w14:textId="12C005EC" w:rsidR="00991057" w:rsidRPr="007052AB" w:rsidRDefault="00991057" w:rsidP="00F627E3">
            <w:pPr>
              <w:spacing w:line="276" w:lineRule="auto"/>
              <w:rPr>
                <w:rFonts w:cs="Arial"/>
                <w:bCs/>
                <w:i/>
                <w:szCs w:val="20"/>
              </w:rPr>
            </w:pPr>
          </w:p>
        </w:tc>
      </w:tr>
      <w:tr w:rsidR="00991057" w:rsidRPr="00CA3EDF" w14:paraId="127DF07B" w14:textId="77777777" w:rsidTr="00F627E3">
        <w:trPr>
          <w:trHeight w:val="511"/>
        </w:trPr>
        <w:tc>
          <w:tcPr>
            <w:tcW w:w="5000" w:type="pct"/>
            <w:vAlign w:val="center"/>
          </w:tcPr>
          <w:p w14:paraId="53E85126" w14:textId="3584103C" w:rsidR="00991057" w:rsidRPr="002E5CF0" w:rsidRDefault="00991057" w:rsidP="00DD79B3">
            <w:pPr>
              <w:spacing w:line="276" w:lineRule="auto"/>
              <w:rPr>
                <w:rFonts w:cs="Arial"/>
                <w:b/>
                <w:iCs/>
                <w:szCs w:val="20"/>
              </w:rPr>
            </w:pPr>
            <w:r w:rsidRPr="002E5CF0">
              <w:rPr>
                <w:rFonts w:cs="Arial"/>
                <w:b/>
                <w:iCs/>
                <w:szCs w:val="20"/>
              </w:rPr>
              <w:t xml:space="preserve">How would participation at </w:t>
            </w:r>
            <w:r w:rsidR="00DD79B3" w:rsidRPr="002E5CF0">
              <w:rPr>
                <w:rFonts w:cs="Arial"/>
                <w:b/>
                <w:iCs/>
                <w:szCs w:val="20"/>
              </w:rPr>
              <w:t xml:space="preserve">this </w:t>
            </w:r>
            <w:r w:rsidRPr="002E5CF0">
              <w:rPr>
                <w:rFonts w:cs="Arial"/>
                <w:b/>
                <w:iCs/>
                <w:szCs w:val="20"/>
              </w:rPr>
              <w:t>conference</w:t>
            </w:r>
            <w:r w:rsidR="007C2A54" w:rsidRPr="002E5CF0">
              <w:rPr>
                <w:rFonts w:cs="Arial"/>
                <w:b/>
                <w:iCs/>
                <w:szCs w:val="20"/>
              </w:rPr>
              <w:t>/collaboration/visit</w:t>
            </w:r>
            <w:r w:rsidRPr="002E5CF0">
              <w:rPr>
                <w:rFonts w:cs="Arial"/>
                <w:b/>
                <w:iCs/>
                <w:szCs w:val="20"/>
              </w:rPr>
              <w:t xml:space="preserve"> benefit you and/or the College?</w:t>
            </w:r>
          </w:p>
        </w:tc>
      </w:tr>
      <w:tr w:rsidR="00370109" w:rsidRPr="00CA3EDF" w14:paraId="4221B959" w14:textId="77777777" w:rsidTr="00F627E3">
        <w:trPr>
          <w:trHeight w:val="982"/>
        </w:trPr>
        <w:tc>
          <w:tcPr>
            <w:tcW w:w="5000" w:type="pct"/>
            <w:vAlign w:val="center"/>
          </w:tcPr>
          <w:p w14:paraId="7F05D45E" w14:textId="77777777" w:rsidR="00370109" w:rsidRDefault="00370109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EF39B6D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0A856F0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836C464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EB9FE11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C2F7D6D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7CDF36E2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EBFBED8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21C02C0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76E28E6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F1BC2C2" w14:textId="77777777" w:rsidR="007052AB" w:rsidRDefault="007052AB" w:rsidP="00F627E3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DAAF264" w14:textId="79294C50" w:rsidR="009F3893" w:rsidRPr="007052AB" w:rsidRDefault="009F3893" w:rsidP="00F627E3">
            <w:pPr>
              <w:spacing w:line="276" w:lineRule="auto"/>
              <w:rPr>
                <w:rFonts w:cs="Arial"/>
                <w:bCs/>
                <w:i/>
                <w:szCs w:val="20"/>
              </w:rPr>
            </w:pPr>
          </w:p>
        </w:tc>
      </w:tr>
    </w:tbl>
    <w:p w14:paraId="16AAC5CB" w14:textId="4A7706D2" w:rsidR="00423F9C" w:rsidRPr="009521E9" w:rsidRDefault="00423F9C" w:rsidP="00D06936">
      <w:pPr>
        <w:pStyle w:val="Heading5"/>
        <w:jc w:val="left"/>
        <w:rPr>
          <w:rFonts w:cs="Arial"/>
          <w:i w:val="0"/>
          <w:sz w:val="24"/>
        </w:rPr>
      </w:pPr>
    </w:p>
    <w:sectPr w:rsidR="00423F9C" w:rsidRPr="009521E9" w:rsidSect="00B32C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707" w:bottom="1440" w:left="993" w:header="706" w:footer="28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4164" w14:textId="77777777" w:rsidR="00653BD5" w:rsidRDefault="00653BD5">
      <w:r>
        <w:separator/>
      </w:r>
    </w:p>
  </w:endnote>
  <w:endnote w:type="continuationSeparator" w:id="0">
    <w:p w14:paraId="2BCDC1B4" w14:textId="77777777" w:rsidR="00653BD5" w:rsidRDefault="0065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FD" w14:textId="77777777" w:rsidR="003B4820" w:rsidRDefault="003B4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9AA337A" w14:textId="2513133C" w:rsidR="003B4820" w:rsidRDefault="003B4820">
    <w:pPr>
      <w:pStyle w:val="Footer"/>
      <w:ind w:right="360"/>
      <w:jc w:val="right"/>
      <w:rPr>
        <w:sz w:val="16"/>
      </w:rPr>
    </w:pP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AF7B" w14:textId="4AA9CCA8" w:rsidR="003B4820" w:rsidRPr="0003750F" w:rsidRDefault="00CA26F5">
    <w:pPr>
      <w:pStyle w:val="Footer"/>
      <w:jc w:val="right"/>
      <w:rPr>
        <w:sz w:val="18"/>
      </w:rPr>
    </w:pPr>
    <w:r w:rsidRPr="0003750F">
      <w:rPr>
        <w:sz w:val="18"/>
      </w:rPr>
      <w:t>V</w:t>
    </w:r>
    <w:r w:rsidR="00C61B9C">
      <w:rPr>
        <w:sz w:val="18"/>
      </w:rPr>
      <w:t>3</w:t>
    </w:r>
    <w:r w:rsidR="0003750F" w:rsidRPr="0003750F">
      <w:rPr>
        <w:sz w:val="18"/>
      </w:rPr>
      <w:t xml:space="preserve">.0 </w:t>
    </w:r>
    <w:r w:rsidR="00C61B9C">
      <w:rPr>
        <w:sz w:val="18"/>
      </w:rPr>
      <w:t>Jul</w:t>
    </w:r>
    <w:r w:rsidR="0003750F" w:rsidRPr="0003750F">
      <w:rPr>
        <w:sz w:val="18"/>
      </w:rPr>
      <w:t xml:space="preserve"> 2</w:t>
    </w:r>
    <w:r w:rsidR="00C61B9C">
      <w:rPr>
        <w:sz w:val="18"/>
      </w:rPr>
      <w:t>3</w:t>
    </w:r>
  </w:p>
  <w:p w14:paraId="61E4EFE7" w14:textId="77777777" w:rsidR="003B4820" w:rsidRDefault="003B4820">
    <w:pPr>
      <w:pStyle w:val="Footer"/>
      <w:ind w:right="36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14CE" w14:textId="77777777" w:rsidR="003B4820" w:rsidRDefault="003B4820">
    <w:pPr>
      <w:pStyle w:val="Footer"/>
      <w:jc w:val="right"/>
    </w:pPr>
    <w:r>
      <w:t>1</w:t>
    </w:r>
  </w:p>
  <w:p w14:paraId="1E1E04EB" w14:textId="77777777" w:rsidR="003B4820" w:rsidRDefault="003B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7B84" w14:textId="77777777" w:rsidR="00653BD5" w:rsidRDefault="00653BD5">
      <w:r>
        <w:separator/>
      </w:r>
    </w:p>
  </w:footnote>
  <w:footnote w:type="continuationSeparator" w:id="0">
    <w:p w14:paraId="0C6FA463" w14:textId="77777777" w:rsidR="00653BD5" w:rsidRDefault="0065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63BA" w14:textId="77777777" w:rsidR="003B4820" w:rsidRDefault="7B1354A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8BC949" wp14:editId="0908E943">
          <wp:extent cx="1424940" cy="368300"/>
          <wp:effectExtent l="0" t="0" r="3810" b="0"/>
          <wp:docPr id="1710004065" name="Picture 1" descr="A R T bitmap@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7482" w14:textId="77777777" w:rsidR="003B4820" w:rsidRDefault="7B1354A1">
    <w:pPr>
      <w:pStyle w:val="Header"/>
    </w:pPr>
    <w:r>
      <w:rPr>
        <w:noProof/>
        <w:lang w:eastAsia="en-GB"/>
      </w:rPr>
      <w:drawing>
        <wp:inline distT="0" distB="0" distL="0" distR="0" wp14:anchorId="0CEC7917" wp14:editId="7B1354A1">
          <wp:extent cx="1603375" cy="415925"/>
          <wp:effectExtent l="0" t="0" r="0" b="3175"/>
          <wp:docPr id="1705436400" name="Picture 4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A5C72" w14:textId="77777777" w:rsidR="003B4820" w:rsidRDefault="003B482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E54D" w14:textId="77777777" w:rsidR="003B4820" w:rsidRDefault="7B1354A1">
    <w:pPr>
      <w:pStyle w:val="Header"/>
    </w:pPr>
    <w:r>
      <w:rPr>
        <w:noProof/>
        <w:lang w:eastAsia="en-GB"/>
      </w:rPr>
      <w:drawing>
        <wp:inline distT="0" distB="0" distL="0" distR="0" wp14:anchorId="58378729" wp14:editId="0F85AC08">
          <wp:extent cx="1603375" cy="415925"/>
          <wp:effectExtent l="0" t="0" r="0" b="3175"/>
          <wp:docPr id="1270949586" name="Picture 3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820">
      <w:br/>
    </w:r>
  </w:p>
  <w:p w14:paraId="084F896D" w14:textId="77777777" w:rsidR="003B4820" w:rsidRDefault="003B48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852"/>
    <w:multiLevelType w:val="hybridMultilevel"/>
    <w:tmpl w:val="8E28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7F6"/>
    <w:multiLevelType w:val="hybridMultilevel"/>
    <w:tmpl w:val="C70A6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709D"/>
    <w:multiLevelType w:val="hybridMultilevel"/>
    <w:tmpl w:val="25C4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4FE"/>
    <w:multiLevelType w:val="hybridMultilevel"/>
    <w:tmpl w:val="ED68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3C69"/>
    <w:multiLevelType w:val="multilevel"/>
    <w:tmpl w:val="A74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62C11"/>
    <w:multiLevelType w:val="hybridMultilevel"/>
    <w:tmpl w:val="A49A2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E233F"/>
    <w:multiLevelType w:val="hybridMultilevel"/>
    <w:tmpl w:val="20F6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7B7C"/>
    <w:multiLevelType w:val="hybridMultilevel"/>
    <w:tmpl w:val="1568B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3450D"/>
    <w:multiLevelType w:val="hybridMultilevel"/>
    <w:tmpl w:val="ABD0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3D09"/>
    <w:multiLevelType w:val="hybridMultilevel"/>
    <w:tmpl w:val="7634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1B38"/>
    <w:multiLevelType w:val="hybridMultilevel"/>
    <w:tmpl w:val="C9A66E6A"/>
    <w:lvl w:ilvl="0" w:tplc="0B201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0B06"/>
    <w:multiLevelType w:val="hybridMultilevel"/>
    <w:tmpl w:val="951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46B59"/>
    <w:multiLevelType w:val="hybridMultilevel"/>
    <w:tmpl w:val="01DC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82441"/>
    <w:multiLevelType w:val="hybridMultilevel"/>
    <w:tmpl w:val="3340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76BE"/>
    <w:multiLevelType w:val="hybridMultilevel"/>
    <w:tmpl w:val="36E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2DE0"/>
    <w:multiLevelType w:val="hybridMultilevel"/>
    <w:tmpl w:val="5E568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A734D"/>
    <w:multiLevelType w:val="hybridMultilevel"/>
    <w:tmpl w:val="7B88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C0886"/>
    <w:multiLevelType w:val="hybridMultilevel"/>
    <w:tmpl w:val="3C747FCC"/>
    <w:lvl w:ilvl="0" w:tplc="73A2A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F61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8A9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987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B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B29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04D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24C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88C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81DB1"/>
    <w:multiLevelType w:val="hybridMultilevel"/>
    <w:tmpl w:val="905A3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1D7F8E"/>
    <w:multiLevelType w:val="hybridMultilevel"/>
    <w:tmpl w:val="7E7E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1652"/>
    <w:multiLevelType w:val="hybridMultilevel"/>
    <w:tmpl w:val="080AD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03B36"/>
    <w:multiLevelType w:val="hybridMultilevel"/>
    <w:tmpl w:val="7520D946"/>
    <w:lvl w:ilvl="0" w:tplc="0B201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2B9"/>
    <w:multiLevelType w:val="hybridMultilevel"/>
    <w:tmpl w:val="EA74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096"/>
    <w:multiLevelType w:val="hybridMultilevel"/>
    <w:tmpl w:val="41666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D1D70"/>
    <w:multiLevelType w:val="hybridMultilevel"/>
    <w:tmpl w:val="02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90707"/>
    <w:multiLevelType w:val="hybridMultilevel"/>
    <w:tmpl w:val="7B8A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53D42"/>
    <w:multiLevelType w:val="hybridMultilevel"/>
    <w:tmpl w:val="8730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10A2F"/>
    <w:multiLevelType w:val="hybridMultilevel"/>
    <w:tmpl w:val="9F7AB6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2209395">
    <w:abstractNumId w:val="11"/>
  </w:num>
  <w:num w:numId="2" w16cid:durableId="795635080">
    <w:abstractNumId w:val="22"/>
  </w:num>
  <w:num w:numId="3" w16cid:durableId="841045968">
    <w:abstractNumId w:val="7"/>
  </w:num>
  <w:num w:numId="4" w16cid:durableId="56899842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78424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53116">
    <w:abstractNumId w:val="5"/>
  </w:num>
  <w:num w:numId="7" w16cid:durableId="747577916">
    <w:abstractNumId w:val="23"/>
  </w:num>
  <w:num w:numId="8" w16cid:durableId="1676567396">
    <w:abstractNumId w:val="17"/>
  </w:num>
  <w:num w:numId="9" w16cid:durableId="1167131913">
    <w:abstractNumId w:val="1"/>
  </w:num>
  <w:num w:numId="10" w16cid:durableId="1323042588">
    <w:abstractNumId w:val="12"/>
  </w:num>
  <w:num w:numId="11" w16cid:durableId="1556045274">
    <w:abstractNumId w:val="15"/>
  </w:num>
  <w:num w:numId="12" w16cid:durableId="462506171">
    <w:abstractNumId w:val="2"/>
  </w:num>
  <w:num w:numId="13" w16cid:durableId="1673798116">
    <w:abstractNumId w:val="14"/>
  </w:num>
  <w:num w:numId="14" w16cid:durableId="240258443">
    <w:abstractNumId w:val="18"/>
  </w:num>
  <w:num w:numId="15" w16cid:durableId="1437556297">
    <w:abstractNumId w:val="20"/>
  </w:num>
  <w:num w:numId="16" w16cid:durableId="2087412467">
    <w:abstractNumId w:val="27"/>
  </w:num>
  <w:num w:numId="17" w16cid:durableId="756828901">
    <w:abstractNumId w:val="13"/>
  </w:num>
  <w:num w:numId="18" w16cid:durableId="1362973318">
    <w:abstractNumId w:val="25"/>
  </w:num>
  <w:num w:numId="19" w16cid:durableId="466237515">
    <w:abstractNumId w:val="4"/>
  </w:num>
  <w:num w:numId="20" w16cid:durableId="1404722871">
    <w:abstractNumId w:val="21"/>
  </w:num>
  <w:num w:numId="21" w16cid:durableId="1674720378">
    <w:abstractNumId w:val="10"/>
  </w:num>
  <w:num w:numId="22" w16cid:durableId="795686862">
    <w:abstractNumId w:val="9"/>
  </w:num>
  <w:num w:numId="23" w16cid:durableId="1999334589">
    <w:abstractNumId w:val="24"/>
  </w:num>
  <w:num w:numId="24" w16cid:durableId="1423331033">
    <w:abstractNumId w:val="26"/>
  </w:num>
  <w:num w:numId="25" w16cid:durableId="1736659958">
    <w:abstractNumId w:val="6"/>
  </w:num>
  <w:num w:numId="26" w16cid:durableId="313225357">
    <w:abstractNumId w:val="16"/>
  </w:num>
  <w:num w:numId="27" w16cid:durableId="1362826818">
    <w:abstractNumId w:val="3"/>
  </w:num>
  <w:num w:numId="28" w16cid:durableId="762727924">
    <w:abstractNumId w:val="0"/>
  </w:num>
  <w:num w:numId="29" w16cid:durableId="17842287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8D"/>
    <w:rsid w:val="00003B12"/>
    <w:rsid w:val="000116B5"/>
    <w:rsid w:val="00012BA8"/>
    <w:rsid w:val="00017771"/>
    <w:rsid w:val="000221D7"/>
    <w:rsid w:val="00027931"/>
    <w:rsid w:val="00031C67"/>
    <w:rsid w:val="00033096"/>
    <w:rsid w:val="00033ACF"/>
    <w:rsid w:val="00034612"/>
    <w:rsid w:val="0003750F"/>
    <w:rsid w:val="00040A32"/>
    <w:rsid w:val="00044C60"/>
    <w:rsid w:val="0004680A"/>
    <w:rsid w:val="000516B5"/>
    <w:rsid w:val="000542F4"/>
    <w:rsid w:val="000569FE"/>
    <w:rsid w:val="0006147F"/>
    <w:rsid w:val="0006199F"/>
    <w:rsid w:val="00063747"/>
    <w:rsid w:val="00064719"/>
    <w:rsid w:val="0007493F"/>
    <w:rsid w:val="0008050D"/>
    <w:rsid w:val="00080582"/>
    <w:rsid w:val="0008268D"/>
    <w:rsid w:val="00085D8F"/>
    <w:rsid w:val="0009547B"/>
    <w:rsid w:val="00097CBC"/>
    <w:rsid w:val="000A3837"/>
    <w:rsid w:val="000A4ABD"/>
    <w:rsid w:val="000B2862"/>
    <w:rsid w:val="000B2FB2"/>
    <w:rsid w:val="000C00A2"/>
    <w:rsid w:val="000C4CAE"/>
    <w:rsid w:val="000C5F05"/>
    <w:rsid w:val="000C67DF"/>
    <w:rsid w:val="000D0B0E"/>
    <w:rsid w:val="000D252D"/>
    <w:rsid w:val="000E6D5E"/>
    <w:rsid w:val="000E6DEA"/>
    <w:rsid w:val="000F0113"/>
    <w:rsid w:val="000F0C37"/>
    <w:rsid w:val="000F1EC4"/>
    <w:rsid w:val="001016D4"/>
    <w:rsid w:val="00106BE1"/>
    <w:rsid w:val="001100C4"/>
    <w:rsid w:val="00110439"/>
    <w:rsid w:val="00111E07"/>
    <w:rsid w:val="001140C4"/>
    <w:rsid w:val="00117FBD"/>
    <w:rsid w:val="0012437F"/>
    <w:rsid w:val="00130581"/>
    <w:rsid w:val="001314D4"/>
    <w:rsid w:val="00134BE7"/>
    <w:rsid w:val="00135544"/>
    <w:rsid w:val="00147B1F"/>
    <w:rsid w:val="00151BA6"/>
    <w:rsid w:val="00156168"/>
    <w:rsid w:val="00157D2E"/>
    <w:rsid w:val="001643A6"/>
    <w:rsid w:val="001843B3"/>
    <w:rsid w:val="0018726A"/>
    <w:rsid w:val="00193BA1"/>
    <w:rsid w:val="00194679"/>
    <w:rsid w:val="00195362"/>
    <w:rsid w:val="00195888"/>
    <w:rsid w:val="001967BA"/>
    <w:rsid w:val="001B1ADB"/>
    <w:rsid w:val="001B2E66"/>
    <w:rsid w:val="001B5244"/>
    <w:rsid w:val="001B5979"/>
    <w:rsid w:val="001D0182"/>
    <w:rsid w:val="001D3EA0"/>
    <w:rsid w:val="001E2651"/>
    <w:rsid w:val="001E4606"/>
    <w:rsid w:val="001E48DF"/>
    <w:rsid w:val="001E49DA"/>
    <w:rsid w:val="001E68AB"/>
    <w:rsid w:val="001F1BEC"/>
    <w:rsid w:val="001F76C0"/>
    <w:rsid w:val="002019A8"/>
    <w:rsid w:val="00206484"/>
    <w:rsid w:val="00206BA5"/>
    <w:rsid w:val="00207486"/>
    <w:rsid w:val="00220EC1"/>
    <w:rsid w:val="00222504"/>
    <w:rsid w:val="00244334"/>
    <w:rsid w:val="002450D8"/>
    <w:rsid w:val="00247546"/>
    <w:rsid w:val="00251047"/>
    <w:rsid w:val="00260DE1"/>
    <w:rsid w:val="00262642"/>
    <w:rsid w:val="00263B19"/>
    <w:rsid w:val="00266619"/>
    <w:rsid w:val="002761AA"/>
    <w:rsid w:val="00293597"/>
    <w:rsid w:val="002940D8"/>
    <w:rsid w:val="002A0222"/>
    <w:rsid w:val="002A6C45"/>
    <w:rsid w:val="002B4867"/>
    <w:rsid w:val="002B725D"/>
    <w:rsid w:val="002C372E"/>
    <w:rsid w:val="002E1F27"/>
    <w:rsid w:val="002E5CF0"/>
    <w:rsid w:val="002E7339"/>
    <w:rsid w:val="002F04F1"/>
    <w:rsid w:val="002F1D93"/>
    <w:rsid w:val="002F1DBA"/>
    <w:rsid w:val="002F4922"/>
    <w:rsid w:val="002F7C9F"/>
    <w:rsid w:val="0030197E"/>
    <w:rsid w:val="00313F2D"/>
    <w:rsid w:val="003170E1"/>
    <w:rsid w:val="003176C6"/>
    <w:rsid w:val="003309A5"/>
    <w:rsid w:val="00335478"/>
    <w:rsid w:val="00335FE4"/>
    <w:rsid w:val="003375D6"/>
    <w:rsid w:val="0034577A"/>
    <w:rsid w:val="003472DB"/>
    <w:rsid w:val="0035165B"/>
    <w:rsid w:val="003521AA"/>
    <w:rsid w:val="00356132"/>
    <w:rsid w:val="00357B1A"/>
    <w:rsid w:val="00357E22"/>
    <w:rsid w:val="003630FE"/>
    <w:rsid w:val="00370109"/>
    <w:rsid w:val="003776E2"/>
    <w:rsid w:val="003874B2"/>
    <w:rsid w:val="003907C4"/>
    <w:rsid w:val="003933F1"/>
    <w:rsid w:val="003A3475"/>
    <w:rsid w:val="003B3A9D"/>
    <w:rsid w:val="003B4820"/>
    <w:rsid w:val="003B614A"/>
    <w:rsid w:val="003C2934"/>
    <w:rsid w:val="003C4B8D"/>
    <w:rsid w:val="003C7F1F"/>
    <w:rsid w:val="003D3CCE"/>
    <w:rsid w:val="003D6D31"/>
    <w:rsid w:val="003D78FD"/>
    <w:rsid w:val="003E14D1"/>
    <w:rsid w:val="003E1FE2"/>
    <w:rsid w:val="003E29F8"/>
    <w:rsid w:val="003E6DC6"/>
    <w:rsid w:val="003F01DE"/>
    <w:rsid w:val="003F3ADC"/>
    <w:rsid w:val="003F59E9"/>
    <w:rsid w:val="004027BE"/>
    <w:rsid w:val="00414AFC"/>
    <w:rsid w:val="00421C8B"/>
    <w:rsid w:val="00423F9C"/>
    <w:rsid w:val="004247E7"/>
    <w:rsid w:val="00425765"/>
    <w:rsid w:val="00437CAC"/>
    <w:rsid w:val="00442938"/>
    <w:rsid w:val="0045068D"/>
    <w:rsid w:val="004523D5"/>
    <w:rsid w:val="004644B5"/>
    <w:rsid w:val="0047225E"/>
    <w:rsid w:val="00474F7F"/>
    <w:rsid w:val="004766A6"/>
    <w:rsid w:val="00476D51"/>
    <w:rsid w:val="00483E80"/>
    <w:rsid w:val="00484383"/>
    <w:rsid w:val="004865D4"/>
    <w:rsid w:val="00497F0E"/>
    <w:rsid w:val="004A30BE"/>
    <w:rsid w:val="004A71C8"/>
    <w:rsid w:val="004B1568"/>
    <w:rsid w:val="004B43D9"/>
    <w:rsid w:val="004B584B"/>
    <w:rsid w:val="004C7965"/>
    <w:rsid w:val="004D1823"/>
    <w:rsid w:val="004D1D43"/>
    <w:rsid w:val="004D1F53"/>
    <w:rsid w:val="004D34E0"/>
    <w:rsid w:val="004F259A"/>
    <w:rsid w:val="004F57F9"/>
    <w:rsid w:val="00502327"/>
    <w:rsid w:val="0050417C"/>
    <w:rsid w:val="00505EC0"/>
    <w:rsid w:val="00506EEB"/>
    <w:rsid w:val="00513275"/>
    <w:rsid w:val="00513FA7"/>
    <w:rsid w:val="0051721B"/>
    <w:rsid w:val="00520802"/>
    <w:rsid w:val="00525078"/>
    <w:rsid w:val="00531311"/>
    <w:rsid w:val="00532442"/>
    <w:rsid w:val="00545F76"/>
    <w:rsid w:val="00551432"/>
    <w:rsid w:val="00551C65"/>
    <w:rsid w:val="0055248E"/>
    <w:rsid w:val="00563716"/>
    <w:rsid w:val="00564E4A"/>
    <w:rsid w:val="00573175"/>
    <w:rsid w:val="00573241"/>
    <w:rsid w:val="00574260"/>
    <w:rsid w:val="00586728"/>
    <w:rsid w:val="00591DD2"/>
    <w:rsid w:val="005A15FE"/>
    <w:rsid w:val="005A366F"/>
    <w:rsid w:val="005A4029"/>
    <w:rsid w:val="005B09A2"/>
    <w:rsid w:val="005B7ABF"/>
    <w:rsid w:val="005C7A75"/>
    <w:rsid w:val="005E0509"/>
    <w:rsid w:val="005E0FE6"/>
    <w:rsid w:val="005F67C4"/>
    <w:rsid w:val="006023D0"/>
    <w:rsid w:val="00620602"/>
    <w:rsid w:val="00620B64"/>
    <w:rsid w:val="00622C49"/>
    <w:rsid w:val="00637158"/>
    <w:rsid w:val="00640CC5"/>
    <w:rsid w:val="00645E90"/>
    <w:rsid w:val="006477F4"/>
    <w:rsid w:val="00653BD5"/>
    <w:rsid w:val="00657A0F"/>
    <w:rsid w:val="00661E8E"/>
    <w:rsid w:val="006633BE"/>
    <w:rsid w:val="00666F0C"/>
    <w:rsid w:val="00674EE7"/>
    <w:rsid w:val="006A174F"/>
    <w:rsid w:val="006A3DFB"/>
    <w:rsid w:val="006A4A0D"/>
    <w:rsid w:val="006B18D5"/>
    <w:rsid w:val="006B4623"/>
    <w:rsid w:val="006B4B51"/>
    <w:rsid w:val="006B57E1"/>
    <w:rsid w:val="006B7B63"/>
    <w:rsid w:val="006C7DBC"/>
    <w:rsid w:val="006D209E"/>
    <w:rsid w:val="006D51F7"/>
    <w:rsid w:val="006D76DA"/>
    <w:rsid w:val="006F1F4A"/>
    <w:rsid w:val="007038EF"/>
    <w:rsid w:val="007052AB"/>
    <w:rsid w:val="007136B3"/>
    <w:rsid w:val="007155A5"/>
    <w:rsid w:val="00715DF1"/>
    <w:rsid w:val="00727E9B"/>
    <w:rsid w:val="00732847"/>
    <w:rsid w:val="00736FA4"/>
    <w:rsid w:val="0073705A"/>
    <w:rsid w:val="0075244E"/>
    <w:rsid w:val="00752789"/>
    <w:rsid w:val="00752E0D"/>
    <w:rsid w:val="0076225C"/>
    <w:rsid w:val="007638D7"/>
    <w:rsid w:val="00765DC0"/>
    <w:rsid w:val="00775703"/>
    <w:rsid w:val="007837E9"/>
    <w:rsid w:val="007A1680"/>
    <w:rsid w:val="007B5AAD"/>
    <w:rsid w:val="007C0645"/>
    <w:rsid w:val="007C2A54"/>
    <w:rsid w:val="007D301E"/>
    <w:rsid w:val="007D78E8"/>
    <w:rsid w:val="007E6544"/>
    <w:rsid w:val="007E676E"/>
    <w:rsid w:val="007F3F85"/>
    <w:rsid w:val="0081062C"/>
    <w:rsid w:val="00810D27"/>
    <w:rsid w:val="008240F7"/>
    <w:rsid w:val="00826CE6"/>
    <w:rsid w:val="0083368C"/>
    <w:rsid w:val="00840431"/>
    <w:rsid w:val="008430C9"/>
    <w:rsid w:val="00856CCE"/>
    <w:rsid w:val="0086430E"/>
    <w:rsid w:val="00872896"/>
    <w:rsid w:val="00887835"/>
    <w:rsid w:val="00893FBC"/>
    <w:rsid w:val="00897BA3"/>
    <w:rsid w:val="008A29C7"/>
    <w:rsid w:val="008B03E4"/>
    <w:rsid w:val="008B2955"/>
    <w:rsid w:val="008C1850"/>
    <w:rsid w:val="008C2372"/>
    <w:rsid w:val="008C3A86"/>
    <w:rsid w:val="008C3C22"/>
    <w:rsid w:val="008C72E4"/>
    <w:rsid w:val="008D44B8"/>
    <w:rsid w:val="008D49F9"/>
    <w:rsid w:val="008D577E"/>
    <w:rsid w:val="008E00F7"/>
    <w:rsid w:val="008E0483"/>
    <w:rsid w:val="008E3DEE"/>
    <w:rsid w:val="008F385D"/>
    <w:rsid w:val="008F6738"/>
    <w:rsid w:val="00900922"/>
    <w:rsid w:val="00907963"/>
    <w:rsid w:val="00911F5C"/>
    <w:rsid w:val="00913D45"/>
    <w:rsid w:val="00915DFA"/>
    <w:rsid w:val="00917913"/>
    <w:rsid w:val="00924F89"/>
    <w:rsid w:val="00944CFE"/>
    <w:rsid w:val="00947E79"/>
    <w:rsid w:val="00950C90"/>
    <w:rsid w:val="00960B0A"/>
    <w:rsid w:val="00960D7C"/>
    <w:rsid w:val="009637A1"/>
    <w:rsid w:val="00985D99"/>
    <w:rsid w:val="00990D30"/>
    <w:rsid w:val="00991057"/>
    <w:rsid w:val="009B3B82"/>
    <w:rsid w:val="009B5701"/>
    <w:rsid w:val="009C24D3"/>
    <w:rsid w:val="009C66C2"/>
    <w:rsid w:val="009C7F79"/>
    <w:rsid w:val="009D008C"/>
    <w:rsid w:val="009D155B"/>
    <w:rsid w:val="009D70E7"/>
    <w:rsid w:val="009E3F55"/>
    <w:rsid w:val="009F03F4"/>
    <w:rsid w:val="009F1AE5"/>
    <w:rsid w:val="009F3710"/>
    <w:rsid w:val="009F3893"/>
    <w:rsid w:val="00A001BB"/>
    <w:rsid w:val="00A0096D"/>
    <w:rsid w:val="00A06728"/>
    <w:rsid w:val="00A12DDC"/>
    <w:rsid w:val="00A3287D"/>
    <w:rsid w:val="00A32E07"/>
    <w:rsid w:val="00A4691D"/>
    <w:rsid w:val="00A47219"/>
    <w:rsid w:val="00A65B0C"/>
    <w:rsid w:val="00A844D0"/>
    <w:rsid w:val="00A976D1"/>
    <w:rsid w:val="00AA281C"/>
    <w:rsid w:val="00AA59C3"/>
    <w:rsid w:val="00AA73E0"/>
    <w:rsid w:val="00AB2519"/>
    <w:rsid w:val="00AC311B"/>
    <w:rsid w:val="00AC405B"/>
    <w:rsid w:val="00AC688C"/>
    <w:rsid w:val="00B02E29"/>
    <w:rsid w:val="00B0404E"/>
    <w:rsid w:val="00B1241E"/>
    <w:rsid w:val="00B15261"/>
    <w:rsid w:val="00B3148C"/>
    <w:rsid w:val="00B32C1E"/>
    <w:rsid w:val="00B32D8D"/>
    <w:rsid w:val="00B43A33"/>
    <w:rsid w:val="00B51859"/>
    <w:rsid w:val="00B54D26"/>
    <w:rsid w:val="00B61678"/>
    <w:rsid w:val="00B66197"/>
    <w:rsid w:val="00B84002"/>
    <w:rsid w:val="00B87636"/>
    <w:rsid w:val="00B92BDC"/>
    <w:rsid w:val="00B93A58"/>
    <w:rsid w:val="00BA2807"/>
    <w:rsid w:val="00BA4BFB"/>
    <w:rsid w:val="00BB01E7"/>
    <w:rsid w:val="00BB760E"/>
    <w:rsid w:val="00BF1A44"/>
    <w:rsid w:val="00BF7666"/>
    <w:rsid w:val="00C0251E"/>
    <w:rsid w:val="00C05B72"/>
    <w:rsid w:val="00C1081D"/>
    <w:rsid w:val="00C14B8D"/>
    <w:rsid w:val="00C259B0"/>
    <w:rsid w:val="00C26C58"/>
    <w:rsid w:val="00C26D4D"/>
    <w:rsid w:val="00C30BDD"/>
    <w:rsid w:val="00C32CDD"/>
    <w:rsid w:val="00C347AC"/>
    <w:rsid w:val="00C40319"/>
    <w:rsid w:val="00C54354"/>
    <w:rsid w:val="00C555E7"/>
    <w:rsid w:val="00C615A0"/>
    <w:rsid w:val="00C61B9C"/>
    <w:rsid w:val="00C61CFE"/>
    <w:rsid w:val="00C633B5"/>
    <w:rsid w:val="00C64351"/>
    <w:rsid w:val="00C6512A"/>
    <w:rsid w:val="00C762FB"/>
    <w:rsid w:val="00C85634"/>
    <w:rsid w:val="00CA26F5"/>
    <w:rsid w:val="00CA2DE1"/>
    <w:rsid w:val="00CA3624"/>
    <w:rsid w:val="00CA3EDF"/>
    <w:rsid w:val="00CA5F6C"/>
    <w:rsid w:val="00CB7BA5"/>
    <w:rsid w:val="00CC67E7"/>
    <w:rsid w:val="00CD030D"/>
    <w:rsid w:val="00CD0720"/>
    <w:rsid w:val="00CD1533"/>
    <w:rsid w:val="00CD7559"/>
    <w:rsid w:val="00CE03A4"/>
    <w:rsid w:val="00CE4304"/>
    <w:rsid w:val="00CF4087"/>
    <w:rsid w:val="00CF7ECA"/>
    <w:rsid w:val="00D06936"/>
    <w:rsid w:val="00D122E9"/>
    <w:rsid w:val="00D12FA4"/>
    <w:rsid w:val="00D270EA"/>
    <w:rsid w:val="00D31333"/>
    <w:rsid w:val="00D523FF"/>
    <w:rsid w:val="00D55EB3"/>
    <w:rsid w:val="00D61B89"/>
    <w:rsid w:val="00D77FFD"/>
    <w:rsid w:val="00D934E8"/>
    <w:rsid w:val="00DA3994"/>
    <w:rsid w:val="00DA6260"/>
    <w:rsid w:val="00DB1DB7"/>
    <w:rsid w:val="00DB47DE"/>
    <w:rsid w:val="00DC20BD"/>
    <w:rsid w:val="00DC4D4B"/>
    <w:rsid w:val="00DD1527"/>
    <w:rsid w:val="00DD1761"/>
    <w:rsid w:val="00DD5472"/>
    <w:rsid w:val="00DD79B3"/>
    <w:rsid w:val="00DE207A"/>
    <w:rsid w:val="00DE66D3"/>
    <w:rsid w:val="00DE6A42"/>
    <w:rsid w:val="00DF2F38"/>
    <w:rsid w:val="00DF464D"/>
    <w:rsid w:val="00DF549A"/>
    <w:rsid w:val="00DF681A"/>
    <w:rsid w:val="00DF7344"/>
    <w:rsid w:val="00DF7B0B"/>
    <w:rsid w:val="00E005F2"/>
    <w:rsid w:val="00E02CEE"/>
    <w:rsid w:val="00E02F37"/>
    <w:rsid w:val="00E17335"/>
    <w:rsid w:val="00E20A07"/>
    <w:rsid w:val="00E27318"/>
    <w:rsid w:val="00E32DAE"/>
    <w:rsid w:val="00E4001C"/>
    <w:rsid w:val="00E41D45"/>
    <w:rsid w:val="00E46B32"/>
    <w:rsid w:val="00E542EE"/>
    <w:rsid w:val="00E544B6"/>
    <w:rsid w:val="00E56A53"/>
    <w:rsid w:val="00E6488E"/>
    <w:rsid w:val="00E64B7E"/>
    <w:rsid w:val="00E70B41"/>
    <w:rsid w:val="00E76796"/>
    <w:rsid w:val="00E82500"/>
    <w:rsid w:val="00E911BA"/>
    <w:rsid w:val="00E94D72"/>
    <w:rsid w:val="00E97090"/>
    <w:rsid w:val="00EA3632"/>
    <w:rsid w:val="00EB4E04"/>
    <w:rsid w:val="00EB55F5"/>
    <w:rsid w:val="00EC2213"/>
    <w:rsid w:val="00EC3F4E"/>
    <w:rsid w:val="00ED1C0F"/>
    <w:rsid w:val="00ED429D"/>
    <w:rsid w:val="00ED44E2"/>
    <w:rsid w:val="00ED5708"/>
    <w:rsid w:val="00EE5855"/>
    <w:rsid w:val="00EF0D4B"/>
    <w:rsid w:val="00EF2058"/>
    <w:rsid w:val="00F02D22"/>
    <w:rsid w:val="00F05DB9"/>
    <w:rsid w:val="00F06BEA"/>
    <w:rsid w:val="00F21902"/>
    <w:rsid w:val="00F265B0"/>
    <w:rsid w:val="00F27EA0"/>
    <w:rsid w:val="00F446CA"/>
    <w:rsid w:val="00F47A52"/>
    <w:rsid w:val="00F51E7E"/>
    <w:rsid w:val="00F627E3"/>
    <w:rsid w:val="00F62F7F"/>
    <w:rsid w:val="00F71BBC"/>
    <w:rsid w:val="00F73F93"/>
    <w:rsid w:val="00F92908"/>
    <w:rsid w:val="00F94254"/>
    <w:rsid w:val="00F977EC"/>
    <w:rsid w:val="00FA169E"/>
    <w:rsid w:val="00FA4650"/>
    <w:rsid w:val="00FB1C38"/>
    <w:rsid w:val="00FB655E"/>
    <w:rsid w:val="00FB6D50"/>
    <w:rsid w:val="00FC004E"/>
    <w:rsid w:val="00FC3830"/>
    <w:rsid w:val="00FD086D"/>
    <w:rsid w:val="00FD1725"/>
    <w:rsid w:val="00FD36F9"/>
    <w:rsid w:val="00FD3AB2"/>
    <w:rsid w:val="00FD44D8"/>
    <w:rsid w:val="00FE0EBB"/>
    <w:rsid w:val="00FE3214"/>
    <w:rsid w:val="00FF0CEA"/>
    <w:rsid w:val="00FF7EFA"/>
    <w:rsid w:val="514190EC"/>
    <w:rsid w:val="65A6E4F0"/>
    <w:rsid w:val="7725DFD6"/>
    <w:rsid w:val="7B13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6AF34"/>
  <w15:docId w15:val="{8559D525-9B52-4B73-BEA6-BB2593D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D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32D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32D8D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32D8D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B32D8D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2D8D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B32D8D"/>
    <w:rPr>
      <w:color w:val="0000FF"/>
      <w:u w:val="single"/>
    </w:rPr>
  </w:style>
  <w:style w:type="paragraph" w:styleId="BodyText">
    <w:name w:val="Body Text"/>
    <w:basedOn w:val="Normal"/>
    <w:rsid w:val="00B32D8D"/>
    <w:rPr>
      <w:b/>
      <w:bCs/>
      <w:i/>
      <w:iCs/>
    </w:rPr>
  </w:style>
  <w:style w:type="paragraph" w:styleId="Caption">
    <w:name w:val="caption"/>
    <w:basedOn w:val="Normal"/>
    <w:next w:val="Normal"/>
    <w:qFormat/>
    <w:rsid w:val="00B32D8D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B32D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2D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2D8D"/>
  </w:style>
  <w:style w:type="paragraph" w:styleId="ListParagraph">
    <w:name w:val="List Paragraph"/>
    <w:basedOn w:val="Normal"/>
    <w:uiPriority w:val="34"/>
    <w:qFormat/>
    <w:rsid w:val="00B3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D8D"/>
    <w:rPr>
      <w:rFonts w:ascii="Arial" w:hAnsi="Arial"/>
      <w:szCs w:val="24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B32D8D"/>
    <w:rPr>
      <w:rFonts w:ascii="Arial" w:hAnsi="Arial"/>
      <w:b/>
      <w:bCs/>
      <w:sz w:val="36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32D8D"/>
    <w:rPr>
      <w:rFonts w:ascii="Arial" w:hAnsi="Arial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6B57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F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F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F9C"/>
    <w:rPr>
      <w:rFonts w:ascii="Consolas" w:eastAsiaTheme="minorHAnsi" w:hAnsi="Consolas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32D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2DA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2D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2DAE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B2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semiHidden/>
    <w:unhideWhenUsed/>
    <w:rsid w:val="00E02C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D182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182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E7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carvalho@imperial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department-surgery-cancer/for-staff/committees/research-committe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carvalho@imperia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3.imperial.ac.u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3.imperia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446868071A4287A1960320F85CEE" ma:contentTypeVersion="11" ma:contentTypeDescription="Create a new document." ma:contentTypeScope="" ma:versionID="d8ce78b0bfd959be4f62c921a07c1dbd">
  <xsd:schema xmlns:xsd="http://www.w3.org/2001/XMLSchema" xmlns:xs="http://www.w3.org/2001/XMLSchema" xmlns:p="http://schemas.microsoft.com/office/2006/metadata/properties" xmlns:ns3="9c3762c3-e3e9-4d99-8ba2-22a3e0597f9e" xmlns:ns4="82d338e8-6e95-4f80-a60e-3b958a8b6759" targetNamespace="http://schemas.microsoft.com/office/2006/metadata/properties" ma:root="true" ma:fieldsID="7f76122c6b3a570a03ac62e8ebe8f197" ns3:_="" ns4:_="">
    <xsd:import namespace="9c3762c3-e3e9-4d99-8ba2-22a3e0597f9e"/>
    <xsd:import namespace="82d338e8-6e95-4f80-a60e-3b958a8b6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62c3-e3e9-4d99-8ba2-22a3e0597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338e8-6e95-4f80-a60e-3b958a8b6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7AD55-4305-47AF-8B5D-109C48C9B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76629-DB39-4177-BA9B-19FA1111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4A311-2C76-4A33-9A85-89F887308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7C17F-6B43-4B0E-AF9A-AE19BC6A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62c3-e3e9-4d99-8ba2-22a3e0597f9e"/>
    <ds:schemaRef ds:uri="82d338e8-6e95-4f80-a60e-3b958a8b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Imperial College Junior Research Fellowship</vt:lpstr>
    </vt:vector>
  </TitlesOfParts>
  <Company>Imperial College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Imperial College Junior Research Fellowship</dc:title>
  <dc:subject/>
  <dc:creator>akingman</dc:creator>
  <cp:keywords/>
  <dc:description/>
  <cp:lastModifiedBy>Carvalho, Rita</cp:lastModifiedBy>
  <cp:revision>4</cp:revision>
  <cp:lastPrinted>2018-04-23T10:59:00Z</cp:lastPrinted>
  <dcterms:created xsi:type="dcterms:W3CDTF">2023-07-12T09:16:00Z</dcterms:created>
  <dcterms:modified xsi:type="dcterms:W3CDTF">2023-07-18T16:41:00Z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0x010100E2EB446868071A4287A1960320F85CEE</vt:lpwstr>
  </property>
</Properties>
</file>